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3D3610" w:rsidRPr="003D3610" w:rsidRDefault="003D3610" w:rsidP="003D3610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  <w:u w:val="single"/>
        </w:rPr>
      </w:pPr>
      <w:r w:rsidRPr="003D3610">
        <w:rPr>
          <w:b/>
          <w:bCs/>
          <w:sz w:val="22"/>
          <w:szCs w:val="22"/>
          <w:u w:val="single"/>
        </w:rPr>
        <w:t>PORTARIA N</w:t>
      </w:r>
      <w:r>
        <w:rPr>
          <w:b/>
          <w:bCs/>
          <w:sz w:val="22"/>
          <w:szCs w:val="22"/>
          <w:u w:val="single"/>
        </w:rPr>
        <w:t xml:space="preserve"> 234</w:t>
      </w:r>
      <w:r w:rsidRPr="003D3610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10</w:t>
      </w:r>
      <w:r w:rsidRPr="003D3610">
        <w:rPr>
          <w:b/>
          <w:bCs/>
          <w:sz w:val="22"/>
          <w:szCs w:val="22"/>
          <w:u w:val="single"/>
        </w:rPr>
        <w:t xml:space="preserve"> </w:t>
      </w:r>
      <w:proofErr w:type="gramStart"/>
      <w:r>
        <w:rPr>
          <w:b/>
          <w:bCs/>
          <w:sz w:val="22"/>
          <w:szCs w:val="22"/>
          <w:u w:val="single"/>
        </w:rPr>
        <w:t>MAIO</w:t>
      </w:r>
      <w:proofErr w:type="gramEnd"/>
      <w:r>
        <w:rPr>
          <w:b/>
          <w:bCs/>
          <w:sz w:val="22"/>
          <w:szCs w:val="22"/>
          <w:u w:val="single"/>
        </w:rPr>
        <w:t xml:space="preserve"> </w:t>
      </w:r>
      <w:r w:rsidRPr="003D3610">
        <w:rPr>
          <w:b/>
          <w:bCs/>
          <w:sz w:val="22"/>
          <w:szCs w:val="22"/>
          <w:u w:val="single"/>
        </w:rPr>
        <w:t>DE 2017</w:t>
      </w:r>
    </w:p>
    <w:p w:rsidR="003D3610" w:rsidRPr="003D3610" w:rsidRDefault="003D3610" w:rsidP="003D3610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</w:p>
    <w:p w:rsidR="003D3610" w:rsidRPr="003D3610" w:rsidRDefault="003D3610" w:rsidP="003D3610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</w:p>
    <w:p w:rsidR="003D3610" w:rsidRPr="003D3610" w:rsidRDefault="003D3610" w:rsidP="003D3610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  <w:r w:rsidRPr="003D3610">
        <w:rPr>
          <w:b/>
          <w:bCs/>
          <w:sz w:val="22"/>
          <w:szCs w:val="22"/>
        </w:rPr>
        <w:t>APOSENTADORIA VOLUNTÁRIA ESPECIAL DO MAGISTÉRIO DA SERVIDORA MUNICIPAL MARILIANE DA VEIGA COUTINHO, NO CARGO DE PROFESSOR II 24 POS 25H, MATRÍCULA 001208-4, DO QUADRO PERMANENTE.</w:t>
      </w:r>
    </w:p>
    <w:p w:rsidR="003D3610" w:rsidRPr="003D3610" w:rsidRDefault="003D3610" w:rsidP="003D3610">
      <w:pPr>
        <w:tabs>
          <w:tab w:val="left" w:pos="-1920"/>
        </w:tabs>
        <w:spacing w:line="360" w:lineRule="auto"/>
        <w:ind w:left="-284"/>
        <w:jc w:val="both"/>
        <w:rPr>
          <w:bCs/>
          <w:sz w:val="22"/>
          <w:szCs w:val="22"/>
        </w:rPr>
      </w:pPr>
    </w:p>
    <w:p w:rsidR="003D3610" w:rsidRPr="003D3610" w:rsidRDefault="003D3610" w:rsidP="003D3610">
      <w:pPr>
        <w:tabs>
          <w:tab w:val="left" w:pos="-1920"/>
        </w:tabs>
        <w:ind w:left="-284" w:firstLine="710"/>
        <w:jc w:val="both"/>
        <w:rPr>
          <w:sz w:val="22"/>
          <w:szCs w:val="22"/>
        </w:rPr>
      </w:pPr>
      <w:r w:rsidRPr="003D3610">
        <w:rPr>
          <w:b/>
          <w:bCs/>
          <w:sz w:val="22"/>
          <w:szCs w:val="22"/>
        </w:rPr>
        <w:t xml:space="preserve">A </w:t>
      </w:r>
      <w:r w:rsidRPr="003D3610">
        <w:rPr>
          <w:b/>
          <w:bCs/>
          <w:iCs/>
          <w:sz w:val="22"/>
          <w:szCs w:val="22"/>
        </w:rPr>
        <w:t>PREFEITA MUNICIPAL DE ARARUAMA</w:t>
      </w:r>
      <w:r w:rsidRPr="003D3610">
        <w:rPr>
          <w:b/>
          <w:bCs/>
          <w:sz w:val="22"/>
          <w:szCs w:val="22"/>
        </w:rPr>
        <w:t xml:space="preserve">, </w:t>
      </w:r>
      <w:r w:rsidRPr="003D3610">
        <w:rPr>
          <w:sz w:val="22"/>
          <w:szCs w:val="22"/>
        </w:rPr>
        <w:t>no uso de suas atribuições e competência conferidas por Lei, considerando o que restou provado nos autos do Processo Administrativo IBASMA nº 625 de 16 de setembro de 2016;</w:t>
      </w:r>
    </w:p>
    <w:p w:rsidR="003D3610" w:rsidRPr="003D3610" w:rsidRDefault="003D3610" w:rsidP="003D3610">
      <w:pPr>
        <w:tabs>
          <w:tab w:val="left" w:pos="-1920"/>
        </w:tabs>
        <w:ind w:left="-284" w:firstLine="710"/>
        <w:jc w:val="both"/>
        <w:rPr>
          <w:sz w:val="22"/>
          <w:szCs w:val="22"/>
        </w:rPr>
      </w:pPr>
    </w:p>
    <w:p w:rsidR="003D3610" w:rsidRPr="003D3610" w:rsidRDefault="003D3610" w:rsidP="003D3610">
      <w:pPr>
        <w:tabs>
          <w:tab w:val="left" w:pos="-1920"/>
        </w:tabs>
        <w:ind w:left="-284" w:firstLine="710"/>
        <w:jc w:val="center"/>
        <w:rPr>
          <w:b/>
          <w:bCs/>
          <w:sz w:val="22"/>
          <w:szCs w:val="22"/>
        </w:rPr>
      </w:pPr>
      <w:r w:rsidRPr="003D3610">
        <w:rPr>
          <w:b/>
          <w:bCs/>
          <w:sz w:val="22"/>
          <w:szCs w:val="22"/>
        </w:rPr>
        <w:t>R E S O L V E:</w:t>
      </w:r>
    </w:p>
    <w:p w:rsidR="003D3610" w:rsidRPr="003D3610" w:rsidRDefault="003D3610" w:rsidP="003D3610">
      <w:pPr>
        <w:tabs>
          <w:tab w:val="left" w:pos="-1920"/>
        </w:tabs>
        <w:spacing w:line="360" w:lineRule="auto"/>
        <w:ind w:left="-284" w:firstLine="710"/>
        <w:jc w:val="both"/>
        <w:rPr>
          <w:bCs/>
          <w:sz w:val="22"/>
          <w:szCs w:val="22"/>
        </w:rPr>
      </w:pPr>
    </w:p>
    <w:p w:rsidR="003D3610" w:rsidRPr="003D3610" w:rsidRDefault="003D3610" w:rsidP="003D3610">
      <w:pPr>
        <w:ind w:left="-284" w:right="-29" w:firstLine="710"/>
        <w:jc w:val="both"/>
        <w:rPr>
          <w:sz w:val="22"/>
          <w:szCs w:val="22"/>
        </w:rPr>
      </w:pPr>
      <w:r w:rsidRPr="003D3610">
        <w:rPr>
          <w:b/>
          <w:bCs/>
          <w:sz w:val="22"/>
          <w:szCs w:val="22"/>
        </w:rPr>
        <w:t xml:space="preserve">I – APOSENTAR </w:t>
      </w:r>
      <w:r w:rsidRPr="003D3610">
        <w:rPr>
          <w:sz w:val="22"/>
          <w:szCs w:val="22"/>
        </w:rPr>
        <w:t>a servidora municipal</w:t>
      </w:r>
      <w:r w:rsidRPr="003D3610">
        <w:rPr>
          <w:b/>
          <w:bCs/>
          <w:sz w:val="22"/>
          <w:szCs w:val="22"/>
        </w:rPr>
        <w:t xml:space="preserve"> MARILIANE DA VEIGA COUTINHO</w:t>
      </w:r>
      <w:r w:rsidRPr="003D3610">
        <w:rPr>
          <w:bCs/>
          <w:sz w:val="22"/>
          <w:szCs w:val="22"/>
        </w:rPr>
        <w:t>, portadora da carteira de identidade nº 07008978-4, expedida em 21/02/2014, inscrita no CPF/MF sob o nº 885.511.807-20, cadastrada no PIS/PASEP sob o nº 17019852341,</w:t>
      </w:r>
      <w:r w:rsidRPr="003D3610">
        <w:rPr>
          <w:sz w:val="22"/>
          <w:szCs w:val="22"/>
        </w:rPr>
        <w:t xml:space="preserve"> no cargo de Professor II 24 POS</w:t>
      </w:r>
      <w:r w:rsidRPr="003D3610">
        <w:rPr>
          <w:b/>
          <w:bCs/>
          <w:sz w:val="22"/>
          <w:szCs w:val="22"/>
        </w:rPr>
        <w:t xml:space="preserve"> </w:t>
      </w:r>
      <w:r w:rsidRPr="003D3610">
        <w:rPr>
          <w:bCs/>
          <w:sz w:val="22"/>
          <w:szCs w:val="22"/>
        </w:rPr>
        <w:t>25H, matrícula: 001208-4, do Quadro Permanente,</w:t>
      </w:r>
      <w:r w:rsidRPr="003D3610">
        <w:rPr>
          <w:sz w:val="22"/>
          <w:szCs w:val="22"/>
        </w:rPr>
        <w:t xml:space="preserve"> nos termos do art. 6º da EC nº. 41/2003 c/c § 5º do art. 40 da Constituição Federal e </w:t>
      </w:r>
      <w:proofErr w:type="spellStart"/>
      <w:r w:rsidRPr="003D3610">
        <w:rPr>
          <w:sz w:val="22"/>
          <w:szCs w:val="22"/>
        </w:rPr>
        <w:t>arts</w:t>
      </w:r>
      <w:proofErr w:type="spellEnd"/>
      <w:r w:rsidRPr="003D3610">
        <w:rPr>
          <w:sz w:val="22"/>
          <w:szCs w:val="22"/>
        </w:rPr>
        <w:t>. 97, III, letra “b” c/c alínea “a” do inciso I do art. 98 ambos da Lei Municipal nº 548/86, com  proventos fixados em R$</w:t>
      </w:r>
      <w:r w:rsidRPr="003D3610">
        <w:rPr>
          <w:b/>
          <w:sz w:val="22"/>
          <w:szCs w:val="22"/>
        </w:rPr>
        <w:t>4.056,48</w:t>
      </w:r>
      <w:r w:rsidRPr="003D3610">
        <w:rPr>
          <w:sz w:val="22"/>
          <w:szCs w:val="22"/>
        </w:rPr>
        <w:t xml:space="preserve"> (quatro mil, cinquenta e seis reais e quarenta e oito centavos) compostos das seguintes parcelas:</w:t>
      </w:r>
    </w:p>
    <w:p w:rsidR="003D3610" w:rsidRPr="003D3610" w:rsidRDefault="003D3610" w:rsidP="003D3610">
      <w:pPr>
        <w:ind w:left="-284" w:right="-29" w:firstLine="710"/>
        <w:jc w:val="both"/>
        <w:rPr>
          <w:sz w:val="22"/>
          <w:szCs w:val="22"/>
        </w:rPr>
      </w:pPr>
    </w:p>
    <w:p w:rsidR="003D3610" w:rsidRPr="003D3610" w:rsidRDefault="003D3610" w:rsidP="003D3610">
      <w:pPr>
        <w:ind w:left="-284"/>
        <w:rPr>
          <w:sz w:val="22"/>
          <w:szCs w:val="22"/>
        </w:rPr>
      </w:pPr>
      <w:r w:rsidRPr="003D3610">
        <w:rPr>
          <w:b/>
          <w:sz w:val="22"/>
          <w:szCs w:val="22"/>
        </w:rPr>
        <w:t xml:space="preserve">Salário </w:t>
      </w:r>
      <w:r>
        <w:rPr>
          <w:b/>
          <w:sz w:val="22"/>
          <w:szCs w:val="22"/>
        </w:rPr>
        <w:t>B</w:t>
      </w:r>
      <w:r w:rsidRPr="003D3610">
        <w:rPr>
          <w:b/>
          <w:sz w:val="22"/>
          <w:szCs w:val="22"/>
        </w:rPr>
        <w:t>ase</w:t>
      </w:r>
      <w:r>
        <w:rPr>
          <w:b/>
          <w:sz w:val="22"/>
          <w:szCs w:val="22"/>
        </w:rPr>
        <w:t>:</w:t>
      </w:r>
      <w:r w:rsidRPr="003D3610">
        <w:rPr>
          <w:sz w:val="22"/>
          <w:szCs w:val="22"/>
        </w:rPr>
        <w:t xml:space="preserve"> ...........</w:t>
      </w:r>
      <w:r>
        <w:rPr>
          <w:sz w:val="22"/>
          <w:szCs w:val="22"/>
        </w:rPr>
        <w:t>.....................</w:t>
      </w:r>
      <w:r w:rsidRPr="003D3610">
        <w:rPr>
          <w:sz w:val="22"/>
          <w:szCs w:val="22"/>
        </w:rPr>
        <w:t>................................................................................................... R$ 2.275,80</w:t>
      </w:r>
    </w:p>
    <w:p w:rsidR="003D3610" w:rsidRPr="003D3610" w:rsidRDefault="003D3610" w:rsidP="003D3610">
      <w:pPr>
        <w:ind w:left="-284"/>
        <w:rPr>
          <w:sz w:val="22"/>
          <w:szCs w:val="22"/>
        </w:rPr>
      </w:pPr>
      <w:r w:rsidRPr="003D3610">
        <w:rPr>
          <w:sz w:val="22"/>
          <w:szCs w:val="22"/>
        </w:rPr>
        <w:t>Anexo II da LC 15/97 c/c LC 027/2004,</w:t>
      </w:r>
      <w:r>
        <w:rPr>
          <w:sz w:val="22"/>
          <w:szCs w:val="22"/>
        </w:rPr>
        <w:t xml:space="preserve"> LM 1.333/2005 e LM 2.024/2015</w:t>
      </w:r>
    </w:p>
    <w:p w:rsidR="003D3610" w:rsidRPr="003D3610" w:rsidRDefault="003D3610" w:rsidP="003D3610">
      <w:pPr>
        <w:ind w:left="-284"/>
        <w:rPr>
          <w:b/>
          <w:sz w:val="22"/>
          <w:szCs w:val="22"/>
        </w:rPr>
      </w:pPr>
      <w:proofErr w:type="spellStart"/>
      <w:r w:rsidRPr="003D3610">
        <w:rPr>
          <w:b/>
          <w:sz w:val="22"/>
          <w:szCs w:val="22"/>
        </w:rPr>
        <w:t>Anuênio</w:t>
      </w:r>
      <w:proofErr w:type="spellEnd"/>
      <w:r w:rsidRPr="003D3610">
        <w:rPr>
          <w:b/>
          <w:sz w:val="22"/>
          <w:szCs w:val="22"/>
        </w:rPr>
        <w:t xml:space="preserve"> 25</w:t>
      </w:r>
      <w:proofErr w:type="gramStart"/>
      <w:r w:rsidRPr="003D3610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 w:rsidRPr="003D3610">
        <w:rPr>
          <w:sz w:val="22"/>
          <w:szCs w:val="22"/>
        </w:rPr>
        <w:t>..............</w:t>
      </w:r>
      <w:r>
        <w:rPr>
          <w:sz w:val="22"/>
          <w:szCs w:val="22"/>
        </w:rPr>
        <w:t>....................</w:t>
      </w:r>
      <w:r w:rsidRPr="003D3610">
        <w:rPr>
          <w:sz w:val="22"/>
          <w:szCs w:val="22"/>
        </w:rPr>
        <w:t>...................................................................................................</w:t>
      </w:r>
      <w:proofErr w:type="gramEnd"/>
      <w:r w:rsidRPr="003D3610">
        <w:rPr>
          <w:sz w:val="22"/>
          <w:szCs w:val="22"/>
        </w:rPr>
        <w:t>R$ 568,95</w:t>
      </w:r>
    </w:p>
    <w:p w:rsidR="003D3610" w:rsidRDefault="003D3610" w:rsidP="003D3610">
      <w:pPr>
        <w:ind w:left="-284"/>
        <w:rPr>
          <w:sz w:val="22"/>
          <w:szCs w:val="22"/>
        </w:rPr>
      </w:pPr>
      <w:r>
        <w:rPr>
          <w:sz w:val="22"/>
          <w:szCs w:val="22"/>
        </w:rPr>
        <w:t>A</w:t>
      </w:r>
      <w:r w:rsidRPr="003D3610">
        <w:rPr>
          <w:sz w:val="22"/>
          <w:szCs w:val="22"/>
        </w:rPr>
        <w:t xml:space="preserve">línea “a” do art. 1º da Lei Municipal 638/1989 alterada pela LM 2.009/2015 </w:t>
      </w:r>
      <w:r>
        <w:rPr>
          <w:sz w:val="22"/>
          <w:szCs w:val="22"/>
        </w:rPr>
        <w:t xml:space="preserve">c/c inciso I art. 99 </w:t>
      </w:r>
    </w:p>
    <w:p w:rsidR="003D3610" w:rsidRPr="003D3610" w:rsidRDefault="003D3610" w:rsidP="003D3610">
      <w:pPr>
        <w:ind w:left="-284"/>
        <w:rPr>
          <w:sz w:val="22"/>
          <w:szCs w:val="22"/>
        </w:rPr>
      </w:pPr>
      <w:r>
        <w:rPr>
          <w:sz w:val="22"/>
          <w:szCs w:val="22"/>
        </w:rPr>
        <w:t>LM 548/86</w:t>
      </w:r>
    </w:p>
    <w:p w:rsidR="003D3610" w:rsidRPr="003D3610" w:rsidRDefault="003D3610" w:rsidP="003D3610">
      <w:pPr>
        <w:ind w:left="-284"/>
        <w:rPr>
          <w:sz w:val="22"/>
          <w:szCs w:val="22"/>
        </w:rPr>
      </w:pPr>
      <w:r w:rsidRPr="003D3610">
        <w:rPr>
          <w:b/>
          <w:sz w:val="22"/>
          <w:szCs w:val="22"/>
        </w:rPr>
        <w:t>Incorporação de Gratificação de Produtividade e Regência</w:t>
      </w:r>
      <w:r>
        <w:rPr>
          <w:b/>
          <w:sz w:val="22"/>
          <w:szCs w:val="22"/>
        </w:rPr>
        <w:t>:</w:t>
      </w:r>
      <w:r w:rsidRPr="003D3610">
        <w:rPr>
          <w:sz w:val="22"/>
          <w:szCs w:val="22"/>
        </w:rPr>
        <w:t xml:space="preserve"> ..</w:t>
      </w:r>
      <w:r>
        <w:rPr>
          <w:sz w:val="22"/>
          <w:szCs w:val="22"/>
        </w:rPr>
        <w:t>.....................</w:t>
      </w:r>
      <w:r w:rsidRPr="003D3610">
        <w:rPr>
          <w:sz w:val="22"/>
          <w:szCs w:val="22"/>
        </w:rPr>
        <w:t>.................................R$ 266,73</w:t>
      </w:r>
    </w:p>
    <w:p w:rsidR="003D3610" w:rsidRDefault="003D3610" w:rsidP="003D3610">
      <w:pPr>
        <w:ind w:left="-284"/>
        <w:jc w:val="both"/>
        <w:rPr>
          <w:sz w:val="22"/>
          <w:szCs w:val="22"/>
        </w:rPr>
      </w:pPr>
      <w:r w:rsidRPr="003D3610">
        <w:rPr>
          <w:sz w:val="22"/>
          <w:szCs w:val="22"/>
        </w:rPr>
        <w:t xml:space="preserve">Incisos I e II do art. 2º da LM 1210/2002 c/c LM 1261/2004, aplicado a Ref. 24 POS do </w:t>
      </w:r>
    </w:p>
    <w:p w:rsidR="003D3610" w:rsidRDefault="003D3610" w:rsidP="003D3610">
      <w:pPr>
        <w:ind w:left="-284"/>
        <w:jc w:val="both"/>
        <w:rPr>
          <w:sz w:val="22"/>
          <w:szCs w:val="22"/>
        </w:rPr>
      </w:pPr>
      <w:r w:rsidRPr="003D3610">
        <w:rPr>
          <w:sz w:val="22"/>
          <w:szCs w:val="22"/>
        </w:rPr>
        <w:t xml:space="preserve">Anexo II da LC 015/1997 alterada pela LC 027/2004 conforme instrução do </w:t>
      </w:r>
    </w:p>
    <w:p w:rsidR="003D3610" w:rsidRPr="003D3610" w:rsidRDefault="003D3610" w:rsidP="003D3610">
      <w:pPr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>Memorando/PROGE/582/2010</w:t>
      </w:r>
    </w:p>
    <w:p w:rsidR="003D3610" w:rsidRPr="003D3610" w:rsidRDefault="003D3610" w:rsidP="003D3610">
      <w:pPr>
        <w:ind w:left="-284"/>
        <w:rPr>
          <w:b/>
          <w:sz w:val="22"/>
          <w:szCs w:val="22"/>
        </w:rPr>
      </w:pPr>
      <w:r w:rsidRPr="003D3610">
        <w:rPr>
          <w:b/>
          <w:sz w:val="22"/>
          <w:szCs w:val="22"/>
        </w:rPr>
        <w:t xml:space="preserve">Incorporação de Gratificação do Cargo de Diretor de Escola Categoria </w:t>
      </w:r>
      <w:proofErr w:type="gramStart"/>
      <w:r w:rsidRPr="003D3610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>:................................</w:t>
      </w:r>
      <w:proofErr w:type="gramEnd"/>
      <w:r w:rsidRPr="003D3610">
        <w:rPr>
          <w:sz w:val="22"/>
          <w:szCs w:val="22"/>
        </w:rPr>
        <w:t>R$ 945,00</w:t>
      </w:r>
    </w:p>
    <w:p w:rsidR="003D3610" w:rsidRDefault="003D3610" w:rsidP="003D3610">
      <w:pPr>
        <w:ind w:left="-284"/>
        <w:jc w:val="both"/>
        <w:rPr>
          <w:sz w:val="22"/>
          <w:szCs w:val="22"/>
        </w:rPr>
      </w:pPr>
      <w:r w:rsidRPr="003D3610">
        <w:rPr>
          <w:sz w:val="22"/>
          <w:szCs w:val="22"/>
        </w:rPr>
        <w:t>(LM 738/92 c/</w:t>
      </w:r>
      <w:proofErr w:type="gramStart"/>
      <w:r w:rsidRPr="003D3610">
        <w:rPr>
          <w:sz w:val="22"/>
          <w:szCs w:val="22"/>
        </w:rPr>
        <w:t>c</w:t>
      </w:r>
      <w:proofErr w:type="gramEnd"/>
      <w:r w:rsidRPr="003D3610">
        <w:rPr>
          <w:sz w:val="22"/>
          <w:szCs w:val="22"/>
        </w:rPr>
        <w:t xml:space="preserve"> Decreto nº 011/2013 alterado pelo Decreto nº 018/2015 e Portarias </w:t>
      </w:r>
    </w:p>
    <w:p w:rsidR="003D3610" w:rsidRDefault="003D3610" w:rsidP="003D3610">
      <w:pPr>
        <w:ind w:left="-284"/>
        <w:jc w:val="both"/>
        <w:rPr>
          <w:sz w:val="22"/>
          <w:szCs w:val="22"/>
        </w:rPr>
      </w:pPr>
      <w:r w:rsidRPr="003D3610">
        <w:rPr>
          <w:sz w:val="22"/>
          <w:szCs w:val="22"/>
        </w:rPr>
        <w:t>SMA nº 223/97</w:t>
      </w:r>
      <w:r>
        <w:rPr>
          <w:sz w:val="22"/>
          <w:szCs w:val="22"/>
        </w:rPr>
        <w:t xml:space="preserve"> </w:t>
      </w:r>
      <w:r w:rsidRPr="003D3610">
        <w:rPr>
          <w:sz w:val="22"/>
          <w:szCs w:val="22"/>
        </w:rPr>
        <w:t>e 1.822/16</w:t>
      </w:r>
    </w:p>
    <w:p w:rsidR="003D3610" w:rsidRPr="003D3610" w:rsidRDefault="003D3610" w:rsidP="003D3610">
      <w:pPr>
        <w:ind w:left="-284"/>
        <w:rPr>
          <w:sz w:val="22"/>
          <w:szCs w:val="22"/>
        </w:rPr>
      </w:pPr>
      <w:r>
        <w:rPr>
          <w:b/>
          <w:sz w:val="22"/>
          <w:szCs w:val="22"/>
        </w:rPr>
        <w:t xml:space="preserve">TOTAL DE </w:t>
      </w:r>
      <w:proofErr w:type="gramStart"/>
      <w:r>
        <w:rPr>
          <w:b/>
          <w:sz w:val="22"/>
          <w:szCs w:val="22"/>
        </w:rPr>
        <w:t>PROVENTOS:</w:t>
      </w:r>
      <w:r w:rsidRPr="003D3610">
        <w:rPr>
          <w:b/>
          <w:sz w:val="22"/>
          <w:szCs w:val="22"/>
        </w:rPr>
        <w:t>..........................</w:t>
      </w:r>
      <w:r>
        <w:rPr>
          <w:b/>
          <w:sz w:val="22"/>
          <w:szCs w:val="22"/>
        </w:rPr>
        <w:t>.........</w:t>
      </w:r>
      <w:r w:rsidRPr="003D3610">
        <w:rPr>
          <w:b/>
          <w:sz w:val="22"/>
          <w:szCs w:val="22"/>
        </w:rPr>
        <w:t>........................................................................</w:t>
      </w:r>
      <w:proofErr w:type="gramEnd"/>
      <w:r w:rsidRPr="003D3610">
        <w:rPr>
          <w:b/>
          <w:sz w:val="22"/>
          <w:szCs w:val="22"/>
        </w:rPr>
        <w:t>R$ 4.056,48</w:t>
      </w:r>
    </w:p>
    <w:p w:rsidR="003D3610" w:rsidRPr="003D3610" w:rsidRDefault="003D3610" w:rsidP="003D3610">
      <w:pPr>
        <w:ind w:left="-284"/>
        <w:jc w:val="both"/>
        <w:rPr>
          <w:b/>
          <w:sz w:val="22"/>
          <w:szCs w:val="22"/>
        </w:rPr>
      </w:pPr>
    </w:p>
    <w:p w:rsidR="003D3610" w:rsidRDefault="003D3610" w:rsidP="003D3610">
      <w:pPr>
        <w:ind w:left="-284" w:firstLine="710"/>
        <w:jc w:val="both"/>
        <w:rPr>
          <w:sz w:val="22"/>
          <w:szCs w:val="22"/>
        </w:rPr>
      </w:pPr>
      <w:r w:rsidRPr="003D3610">
        <w:rPr>
          <w:b/>
          <w:bCs/>
          <w:sz w:val="22"/>
          <w:szCs w:val="22"/>
        </w:rPr>
        <w:t xml:space="preserve">II – </w:t>
      </w:r>
      <w:r w:rsidRPr="003D3610">
        <w:rPr>
          <w:sz w:val="22"/>
          <w:szCs w:val="22"/>
        </w:rPr>
        <w:t>Esta Portaria entra em vigor na data de sua publicação. Revogadas as disposições em contrário.</w:t>
      </w:r>
    </w:p>
    <w:p w:rsidR="003D3610" w:rsidRDefault="003D3610" w:rsidP="003D3610">
      <w:pPr>
        <w:ind w:left="-284" w:firstLine="710"/>
        <w:jc w:val="both"/>
        <w:rPr>
          <w:sz w:val="22"/>
          <w:szCs w:val="22"/>
        </w:rPr>
      </w:pPr>
    </w:p>
    <w:p w:rsidR="003D3610" w:rsidRDefault="003D3610" w:rsidP="003D3610">
      <w:pPr>
        <w:ind w:left="-284"/>
        <w:jc w:val="center"/>
        <w:rPr>
          <w:sz w:val="22"/>
          <w:szCs w:val="22"/>
        </w:rPr>
      </w:pPr>
    </w:p>
    <w:p w:rsidR="003D3610" w:rsidRDefault="003D3610" w:rsidP="003D3610">
      <w:pPr>
        <w:ind w:left="-284"/>
        <w:jc w:val="center"/>
        <w:rPr>
          <w:sz w:val="22"/>
          <w:szCs w:val="22"/>
        </w:rPr>
      </w:pPr>
      <w:r>
        <w:rPr>
          <w:sz w:val="22"/>
          <w:szCs w:val="22"/>
        </w:rPr>
        <w:t>Registre-se. Publique-se. Cumpra-se.</w:t>
      </w:r>
    </w:p>
    <w:p w:rsidR="003D3610" w:rsidRDefault="003D3610" w:rsidP="003D3610">
      <w:pPr>
        <w:ind w:left="-284"/>
        <w:jc w:val="center"/>
        <w:rPr>
          <w:sz w:val="22"/>
          <w:szCs w:val="22"/>
        </w:rPr>
      </w:pPr>
      <w:r>
        <w:rPr>
          <w:sz w:val="22"/>
          <w:szCs w:val="22"/>
        </w:rPr>
        <w:t>Gabinete da Prefeita, 10 de maio de 2017</w:t>
      </w:r>
    </w:p>
    <w:p w:rsidR="00B357A5" w:rsidRPr="003D3610" w:rsidRDefault="00B357A5" w:rsidP="003D3610">
      <w:pPr>
        <w:pStyle w:val="Corpodetexto"/>
        <w:tabs>
          <w:tab w:val="clear" w:pos="426"/>
          <w:tab w:val="left" w:pos="708"/>
        </w:tabs>
        <w:ind w:right="-852"/>
        <w:rPr>
          <w:i/>
          <w:sz w:val="22"/>
          <w:szCs w:val="22"/>
        </w:rPr>
      </w:pPr>
    </w:p>
    <w:p w:rsidR="00B357A5" w:rsidRPr="003D3610" w:rsidRDefault="00B357A5" w:rsidP="003D361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2"/>
          <w:szCs w:val="22"/>
        </w:rPr>
      </w:pPr>
    </w:p>
    <w:p w:rsidR="00B357A5" w:rsidRPr="003D3610" w:rsidRDefault="00B357A5" w:rsidP="003D361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2"/>
          <w:szCs w:val="22"/>
        </w:rPr>
      </w:pPr>
    </w:p>
    <w:p w:rsidR="00B357A5" w:rsidRPr="003D3610" w:rsidRDefault="00B357A5" w:rsidP="003D361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2"/>
          <w:szCs w:val="22"/>
        </w:rPr>
      </w:pPr>
    </w:p>
    <w:p w:rsidR="002A61FD" w:rsidRPr="003D3610" w:rsidRDefault="002A61FD" w:rsidP="003D361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r w:rsidRPr="003D3610">
        <w:rPr>
          <w:i/>
          <w:sz w:val="28"/>
          <w:szCs w:val="28"/>
        </w:rPr>
        <w:t xml:space="preserve">Lívia </w:t>
      </w:r>
      <w:proofErr w:type="spellStart"/>
      <w:r w:rsidRPr="003D3610">
        <w:rPr>
          <w:i/>
          <w:sz w:val="28"/>
          <w:szCs w:val="28"/>
        </w:rPr>
        <w:t>Bello</w:t>
      </w:r>
      <w:proofErr w:type="spellEnd"/>
    </w:p>
    <w:p w:rsidR="002A61FD" w:rsidRPr="003D3610" w:rsidRDefault="003D3610" w:rsidP="003D3610">
      <w:pPr>
        <w:pStyle w:val="Corpodetexto"/>
        <w:tabs>
          <w:tab w:val="clear" w:pos="426"/>
          <w:tab w:val="left" w:pos="708"/>
        </w:tabs>
        <w:ind w:left="-284" w:right="-852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</w:t>
      </w:r>
      <w:r w:rsidR="002A61FD" w:rsidRPr="003D3610">
        <w:rPr>
          <w:sz w:val="22"/>
          <w:szCs w:val="22"/>
        </w:rPr>
        <w:t>“Lívia de Chiquinho</w:t>
      </w:r>
      <w:r>
        <w:rPr>
          <w:sz w:val="22"/>
          <w:szCs w:val="22"/>
        </w:rPr>
        <w:t>”</w:t>
      </w:r>
    </w:p>
    <w:p w:rsidR="002A61FD" w:rsidRPr="003D3610" w:rsidRDefault="002A61FD" w:rsidP="003D361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 w:val="22"/>
          <w:szCs w:val="22"/>
        </w:rPr>
      </w:pPr>
      <w:r w:rsidRPr="003D3610">
        <w:rPr>
          <w:sz w:val="22"/>
          <w:szCs w:val="22"/>
        </w:rPr>
        <w:t>Prefeita</w:t>
      </w:r>
    </w:p>
    <w:p w:rsidR="002A61FD" w:rsidRDefault="002A61FD" w:rsidP="003D361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3D361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sectPr w:rsidR="00A60091" w:rsidSect="00B357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37A" w:rsidRDefault="00D5637A" w:rsidP="003620ED">
      <w:r>
        <w:separator/>
      </w:r>
    </w:p>
  </w:endnote>
  <w:endnote w:type="continuationSeparator" w:id="0">
    <w:p w:rsidR="00D5637A" w:rsidRDefault="00D5637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37A" w:rsidRDefault="00D5637A" w:rsidP="003620ED">
      <w:r>
        <w:separator/>
      </w:r>
    </w:p>
  </w:footnote>
  <w:footnote w:type="continuationSeparator" w:id="0">
    <w:p w:rsidR="00D5637A" w:rsidRDefault="00D5637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5637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5637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5637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83DED"/>
    <w:multiLevelType w:val="multilevel"/>
    <w:tmpl w:val="BAF271B4"/>
    <w:lvl w:ilvl="0">
      <w:start w:val="1"/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104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353"/>
    <w:rsid w:val="000969DE"/>
    <w:rsid w:val="000C2E0D"/>
    <w:rsid w:val="001C4613"/>
    <w:rsid w:val="001E1243"/>
    <w:rsid w:val="00294D49"/>
    <w:rsid w:val="002A61FD"/>
    <w:rsid w:val="00351568"/>
    <w:rsid w:val="003620ED"/>
    <w:rsid w:val="00367B02"/>
    <w:rsid w:val="003D3610"/>
    <w:rsid w:val="003F422C"/>
    <w:rsid w:val="00426029"/>
    <w:rsid w:val="004E099E"/>
    <w:rsid w:val="005256E5"/>
    <w:rsid w:val="00563AD4"/>
    <w:rsid w:val="005957A0"/>
    <w:rsid w:val="005B7A34"/>
    <w:rsid w:val="005E59A3"/>
    <w:rsid w:val="0063457A"/>
    <w:rsid w:val="00672197"/>
    <w:rsid w:val="0068091C"/>
    <w:rsid w:val="00707AFF"/>
    <w:rsid w:val="00710C29"/>
    <w:rsid w:val="00730194"/>
    <w:rsid w:val="00775B99"/>
    <w:rsid w:val="00783C3B"/>
    <w:rsid w:val="007D05B0"/>
    <w:rsid w:val="007F1241"/>
    <w:rsid w:val="00821DB7"/>
    <w:rsid w:val="008C43D3"/>
    <w:rsid w:val="0092761B"/>
    <w:rsid w:val="009E355A"/>
    <w:rsid w:val="009E4BF3"/>
    <w:rsid w:val="00A152F7"/>
    <w:rsid w:val="00A46B92"/>
    <w:rsid w:val="00A60091"/>
    <w:rsid w:val="00A76D87"/>
    <w:rsid w:val="00A87F89"/>
    <w:rsid w:val="00B357A5"/>
    <w:rsid w:val="00BF444E"/>
    <w:rsid w:val="00C545FC"/>
    <w:rsid w:val="00CB213D"/>
    <w:rsid w:val="00D5637A"/>
    <w:rsid w:val="00D60469"/>
    <w:rsid w:val="00E45A32"/>
    <w:rsid w:val="00E6536E"/>
    <w:rsid w:val="00EF3269"/>
    <w:rsid w:val="00EF3472"/>
    <w:rsid w:val="00F05BC2"/>
    <w:rsid w:val="00F32F6D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3A4F973-7B22-4984-9492-42D9B00A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2018-10-10T12:27:00Z</dcterms:created>
  <dcterms:modified xsi:type="dcterms:W3CDTF">2018-10-10T12:27:00Z</dcterms:modified>
</cp:coreProperties>
</file>