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92F71" w14:textId="6EF94692" w:rsidR="00F36629" w:rsidRDefault="00A03EA3">
      <w:pPr>
        <w:spacing w:line="276" w:lineRule="auto"/>
        <w:jc w:val="right"/>
        <w:rPr>
          <w:b/>
          <w:bCs/>
          <w:sz w:val="28"/>
          <w:szCs w:val="28"/>
        </w:rPr>
      </w:pPr>
      <w:r>
        <w:rPr>
          <w:noProof/>
        </w:rPr>
        <mc:AlternateContent>
          <mc:Choice Requires="wps">
            <w:drawing>
              <wp:anchor distT="0" distB="0" distL="114300" distR="114300" simplePos="0" relativeHeight="251659264" behindDoc="0" locked="0" layoutInCell="1" hidden="0" allowOverlap="1" wp14:anchorId="6C180B3C" wp14:editId="1C8CF04E">
                <wp:simplePos x="0" y="0"/>
                <wp:positionH relativeFrom="column">
                  <wp:posOffset>1346200</wp:posOffset>
                </wp:positionH>
                <wp:positionV relativeFrom="paragraph">
                  <wp:posOffset>38100</wp:posOffset>
                </wp:positionV>
                <wp:extent cx="3023870" cy="768350"/>
                <wp:effectExtent l="0" t="0" r="5080" b="0"/>
                <wp:wrapSquare wrapText="bothSides" distT="0" distB="0" distL="114300" distR="114300"/>
                <wp:docPr id="21" name="Forma Livre: Forma 21"/>
                <wp:cNvGraphicFramePr/>
                <a:graphic xmlns:a="http://schemas.openxmlformats.org/drawingml/2006/main">
                  <a:graphicData uri="http://schemas.microsoft.com/office/word/2010/wordprocessingShape">
                    <wps:wsp>
                      <wps:cNvSpPr/>
                      <wps:spPr>
                        <a:xfrm>
                          <a:off x="0" y="0"/>
                          <a:ext cx="3023870" cy="768350"/>
                        </a:xfrm>
                        <a:custGeom>
                          <a:avLst/>
                          <a:gdLst/>
                          <a:ahLst/>
                          <a:cxnLst/>
                          <a:rect l="l" t="t" r="r" b="b"/>
                          <a:pathLst>
                            <a:path w="3023870" h="993140" extrusionOk="0">
                              <a:moveTo>
                                <a:pt x="0" y="0"/>
                              </a:moveTo>
                              <a:lnTo>
                                <a:pt x="0" y="993140"/>
                              </a:lnTo>
                              <a:lnTo>
                                <a:pt x="3023870" y="993140"/>
                              </a:lnTo>
                              <a:lnTo>
                                <a:pt x="3023870" y="0"/>
                              </a:lnTo>
                              <a:close/>
                            </a:path>
                          </a:pathLst>
                        </a:custGeom>
                        <a:solidFill>
                          <a:srgbClr val="FFFFFF"/>
                        </a:solidFill>
                        <a:ln>
                          <a:noFill/>
                        </a:ln>
                      </wps:spPr>
                      <wps:txbx>
                        <w:txbxContent>
                          <w:p w14:paraId="4F632FD9" w14:textId="77777777" w:rsidR="00F36629" w:rsidRDefault="00000000">
                            <w:pPr>
                              <w:textDirection w:val="btLr"/>
                            </w:pPr>
                            <w:r>
                              <w:rPr>
                                <w:color w:val="000000"/>
                                <w:sz w:val="23"/>
                              </w:rPr>
                              <w:t>Estado do Rio de Janeiro</w:t>
                            </w:r>
                          </w:p>
                          <w:p w14:paraId="2B2F835B" w14:textId="77777777" w:rsidR="00F36629" w:rsidRDefault="00000000">
                            <w:pPr>
                              <w:textDirection w:val="btLr"/>
                            </w:pPr>
                            <w:r>
                              <w:rPr>
                                <w:b/>
                                <w:color w:val="000000"/>
                                <w:sz w:val="23"/>
                              </w:rPr>
                              <w:t>Prefeitura Municipal de Araruama</w:t>
                            </w:r>
                          </w:p>
                          <w:p w14:paraId="58CF06A2" w14:textId="77777777" w:rsidR="00F36629" w:rsidRDefault="00000000">
                            <w:pPr>
                              <w:textDirection w:val="btLr"/>
                            </w:pPr>
                            <w:r>
                              <w:rPr>
                                <w:color w:val="000000"/>
                                <w:sz w:val="23"/>
                              </w:rPr>
                              <w:t>Secretaria Municipal de Educação</w:t>
                            </w:r>
                          </w:p>
                          <w:p w14:paraId="193E671F" w14:textId="77777777" w:rsidR="00F36629" w:rsidRDefault="00F36629">
                            <w:pPr>
                              <w:textDirection w:val="btLr"/>
                            </w:pPr>
                          </w:p>
                          <w:p w14:paraId="0A06C3D1" w14:textId="77777777" w:rsidR="00F36629" w:rsidRDefault="00F36629">
                            <w:pPr>
                              <w:textDirection w:val="btLr"/>
                            </w:pPr>
                          </w:p>
                        </w:txbxContent>
                      </wps:txbx>
                      <wps:bodyPr spcFirstLastPara="1" wrap="square" lIns="88900" tIns="45700" rIns="88900"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80B3C" id="Forma Livre: Forma 21" o:spid="_x0000_s1026" style="position:absolute;left:0;text-align:left;margin-left:106pt;margin-top:3pt;width:238.1pt;height: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023870,993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" adj="-11796480,,5400" path="m,l,993140r3023870,l3023870,,,xe" stroked="f">
                <v:stroke joinstyle="miter"/>
                <v:formulas/>
                <v:path arrowok="t" o:extrusionok="f" o:connecttype="custom" textboxrect="0,0,3023870,993140"/>
                <v:textbox inset="7pt,1.2694mm,7pt,1.2694mm">
                  <w:txbxContent>
                    <w:p w14:paraId="4F632FD9" w14:textId="77777777" w:rsidR="00F36629" w:rsidRDefault="00000000">
                      <w:pPr>
                        <w:textDirection w:val="btLr"/>
                      </w:pPr>
                      <w:r>
                        <w:rPr>
                          <w:color w:val="000000"/>
                          <w:sz w:val="23"/>
                        </w:rPr>
                        <w:t>Estado do Rio de Janeiro</w:t>
                      </w:r>
                    </w:p>
                    <w:p w14:paraId="2B2F835B" w14:textId="77777777" w:rsidR="00F36629" w:rsidRDefault="00000000">
                      <w:pPr>
                        <w:textDirection w:val="btLr"/>
                      </w:pPr>
                      <w:r>
                        <w:rPr>
                          <w:b/>
                          <w:color w:val="000000"/>
                          <w:sz w:val="23"/>
                        </w:rPr>
                        <w:t>Prefeitura Municipal de Araruama</w:t>
                      </w:r>
                    </w:p>
                    <w:p w14:paraId="58CF06A2" w14:textId="77777777" w:rsidR="00F36629" w:rsidRDefault="00000000">
                      <w:pPr>
                        <w:textDirection w:val="btLr"/>
                      </w:pPr>
                      <w:r>
                        <w:rPr>
                          <w:color w:val="000000"/>
                          <w:sz w:val="23"/>
                        </w:rPr>
                        <w:t>Secretaria Municipal de Educação</w:t>
                      </w:r>
                    </w:p>
                    <w:p w14:paraId="193E671F" w14:textId="77777777" w:rsidR="00F36629" w:rsidRDefault="00F36629">
                      <w:pPr>
                        <w:textDirection w:val="btLr"/>
                      </w:pPr>
                    </w:p>
                    <w:p w14:paraId="0A06C3D1" w14:textId="77777777" w:rsidR="00F36629" w:rsidRDefault="00F36629">
                      <w:pPr>
                        <w:textDirection w:val="btLr"/>
                      </w:pPr>
                    </w:p>
                  </w:txbxContent>
                </v:textbox>
                <w10:wrap type="square"/>
              </v:shape>
            </w:pict>
          </mc:Fallback>
        </mc:AlternateContent>
      </w:r>
      <w:r>
        <w:rPr>
          <w:b/>
          <w:bCs/>
          <w:noProof/>
          <w:sz w:val="28"/>
          <w:szCs w:val="28"/>
        </w:rPr>
        <w:drawing>
          <wp:anchor distT="114300" distB="114300" distL="114300" distR="114300" simplePos="0" relativeHeight="251658240" behindDoc="0" locked="0" layoutInCell="1" hidden="0" allowOverlap="1" wp14:anchorId="1656385F" wp14:editId="300D81CF">
            <wp:simplePos x="0" y="0"/>
            <wp:positionH relativeFrom="page">
              <wp:posOffset>1016250</wp:posOffset>
            </wp:positionH>
            <wp:positionV relativeFrom="page">
              <wp:posOffset>540000</wp:posOffset>
            </wp:positionV>
            <wp:extent cx="864938" cy="890886"/>
            <wp:effectExtent l="0" t="0" r="0" b="0"/>
            <wp:wrapNone/>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64938" cy="890886"/>
                    </a:xfrm>
                    <a:prstGeom prst="rect">
                      <a:avLst/>
                    </a:prstGeom>
                    <a:ln/>
                  </pic:spPr>
                </pic:pic>
              </a:graphicData>
            </a:graphic>
          </wp:anchor>
        </w:drawing>
      </w:r>
    </w:p>
    <w:p w14:paraId="1FADE64F" w14:textId="77777777" w:rsidR="00F36629" w:rsidRDefault="00F36629">
      <w:pPr>
        <w:spacing w:line="276" w:lineRule="auto"/>
        <w:jc w:val="right"/>
        <w:rPr>
          <w:b/>
          <w:bCs/>
          <w:sz w:val="24"/>
          <w:szCs w:val="24"/>
        </w:rPr>
      </w:pPr>
    </w:p>
    <w:p w14:paraId="6D6919AC" w14:textId="77777777" w:rsidR="00F36629" w:rsidRDefault="00F36629">
      <w:pPr>
        <w:spacing w:line="276" w:lineRule="auto"/>
        <w:jc w:val="right"/>
        <w:rPr>
          <w:b/>
          <w:bCs/>
          <w:sz w:val="28"/>
          <w:szCs w:val="28"/>
        </w:rPr>
      </w:pPr>
    </w:p>
    <w:p w14:paraId="740AC56E" w14:textId="77777777" w:rsidR="00F36629" w:rsidRDefault="00F36629">
      <w:pPr>
        <w:jc w:val="center"/>
        <w:rPr>
          <w:b/>
          <w:bCs/>
          <w:sz w:val="28"/>
          <w:szCs w:val="28"/>
          <w:u w:val="single"/>
        </w:rPr>
      </w:pPr>
    </w:p>
    <w:p w14:paraId="5C45072B" w14:textId="77777777" w:rsidR="00F36629" w:rsidRDefault="00F36629">
      <w:pPr>
        <w:jc w:val="center"/>
        <w:rPr>
          <w:b/>
          <w:bCs/>
          <w:u w:val="single"/>
        </w:rPr>
      </w:pPr>
    </w:p>
    <w:p w14:paraId="5F30E059" w14:textId="0D15F250" w:rsidR="00F36629" w:rsidRDefault="00000000" w:rsidP="00A03EA3">
      <w:pPr>
        <w:widowControl w:val="0"/>
        <w:spacing w:before="95" w:line="360" w:lineRule="auto"/>
        <w:ind w:left="151" w:right="126" w:firstLine="718"/>
        <w:rPr>
          <w:rFonts w:ascii="Arial" w:eastAsia="Arial" w:hAnsi="Arial" w:cs="Arial"/>
          <w:b/>
          <w:bCs/>
          <w:sz w:val="24"/>
          <w:szCs w:val="24"/>
        </w:rPr>
      </w:pPr>
      <w:r>
        <w:rPr>
          <w:rFonts w:ascii="Arial" w:eastAsia="Arial" w:hAnsi="Arial" w:cs="Arial"/>
          <w:b/>
          <w:bCs/>
          <w:sz w:val="24"/>
          <w:szCs w:val="24"/>
        </w:rPr>
        <w:t xml:space="preserve">EDITAL SEDUC Nº </w:t>
      </w:r>
      <w:r w:rsidR="00A03EA3">
        <w:rPr>
          <w:rFonts w:ascii="Arial" w:eastAsia="Arial" w:hAnsi="Arial" w:cs="Arial"/>
          <w:b/>
          <w:bCs/>
          <w:sz w:val="24"/>
          <w:szCs w:val="24"/>
        </w:rPr>
        <w:t>001</w:t>
      </w:r>
      <w:r>
        <w:rPr>
          <w:rFonts w:ascii="Arial" w:eastAsia="Arial" w:hAnsi="Arial" w:cs="Arial"/>
          <w:b/>
          <w:bCs/>
          <w:sz w:val="24"/>
          <w:szCs w:val="24"/>
        </w:rPr>
        <w:t>/2026</w:t>
      </w:r>
    </w:p>
    <w:p w14:paraId="711BAD77" w14:textId="77777777" w:rsidR="00F36629" w:rsidRDefault="00F36629">
      <w:pPr>
        <w:widowControl w:val="0"/>
        <w:spacing w:before="95" w:line="360" w:lineRule="auto"/>
        <w:ind w:left="151" w:right="126" w:firstLine="718"/>
        <w:jc w:val="center"/>
        <w:rPr>
          <w:rFonts w:ascii="Arial" w:eastAsia="Arial" w:hAnsi="Arial" w:cs="Arial"/>
          <w:b/>
          <w:bCs/>
          <w:sz w:val="16"/>
          <w:szCs w:val="16"/>
        </w:rPr>
      </w:pPr>
    </w:p>
    <w:p w14:paraId="4DDAA717" w14:textId="77777777" w:rsidR="00F36629" w:rsidRDefault="00000000">
      <w:pPr>
        <w:widowControl w:val="0"/>
        <w:spacing w:before="95" w:line="360" w:lineRule="auto"/>
        <w:ind w:left="151" w:right="126" w:firstLine="718"/>
        <w:jc w:val="center"/>
        <w:rPr>
          <w:rFonts w:ascii="Arial" w:eastAsia="Arial" w:hAnsi="Arial" w:cs="Arial"/>
          <w:b/>
          <w:bCs/>
          <w:sz w:val="24"/>
          <w:szCs w:val="24"/>
        </w:rPr>
      </w:pPr>
      <w:r>
        <w:rPr>
          <w:rFonts w:ascii="Arial" w:eastAsia="Arial" w:hAnsi="Arial" w:cs="Arial"/>
          <w:b/>
          <w:bCs/>
          <w:sz w:val="24"/>
          <w:szCs w:val="24"/>
        </w:rPr>
        <w:t>PROCESSO SELETIVO PARA INGRESSO NO ANO LETIVO DE 2027</w:t>
      </w:r>
    </w:p>
    <w:p w14:paraId="5848F6BE" w14:textId="77777777" w:rsidR="00F36629" w:rsidRDefault="00000000">
      <w:pPr>
        <w:widowControl w:val="0"/>
        <w:spacing w:before="95" w:line="360" w:lineRule="auto"/>
        <w:ind w:right="126"/>
        <w:jc w:val="center"/>
        <w:rPr>
          <w:rFonts w:ascii="Arial" w:eastAsia="Arial" w:hAnsi="Arial" w:cs="Arial"/>
          <w:sz w:val="24"/>
          <w:szCs w:val="24"/>
        </w:rPr>
      </w:pPr>
      <w:r>
        <w:rPr>
          <w:rFonts w:ascii="Arial" w:eastAsia="Arial" w:hAnsi="Arial" w:cs="Arial"/>
          <w:b/>
          <w:bCs/>
          <w:sz w:val="24"/>
          <w:szCs w:val="24"/>
        </w:rPr>
        <w:t>NAS ESCOLAS BILÍNGUES MUNICIPAIS DA REDE MUNICIPAL DE ENSINO DE ARARUAMA</w:t>
      </w:r>
    </w:p>
    <w:p w14:paraId="022ECB9E" w14:textId="77777777" w:rsidR="00F36629" w:rsidRDefault="00000000">
      <w:pPr>
        <w:widowControl w:val="0"/>
        <w:spacing w:before="95" w:line="360" w:lineRule="auto"/>
        <w:ind w:left="151" w:right="126" w:firstLine="718"/>
        <w:jc w:val="both"/>
        <w:rPr>
          <w:rFonts w:ascii="Arial" w:eastAsia="Arial" w:hAnsi="Arial" w:cs="Arial"/>
          <w:sz w:val="24"/>
          <w:szCs w:val="24"/>
        </w:rPr>
      </w:pPr>
      <w:r>
        <w:rPr>
          <w:rFonts w:ascii="Arial" w:eastAsia="Arial" w:hAnsi="Arial" w:cs="Arial"/>
          <w:sz w:val="24"/>
          <w:szCs w:val="24"/>
        </w:rPr>
        <w:t>A Secretária Municipal de Educação, no uso de suas atribuições legais, torna pública a abertura das inscrições para o Processo Seletivo destinado ao ingresso, no ano letivo de 2027, de estudantes concluintes do 5º ano do Ensino Fundamental no ano de 2026, para matrícula no 6º ano do Ensino Fundamental nas Escolas Bilíngues Municipais da Rede Municipal de Ensino de Araruama, observadas as normas, os critérios e os procedimentos estabelecidos neste Edital.</w:t>
      </w:r>
    </w:p>
    <w:p w14:paraId="584611C9" w14:textId="77777777" w:rsidR="00F36629" w:rsidRDefault="00F36629">
      <w:pPr>
        <w:widowControl w:val="0"/>
        <w:spacing w:before="9" w:line="360" w:lineRule="auto"/>
        <w:rPr>
          <w:rFonts w:ascii="Arial" w:eastAsia="Arial" w:hAnsi="Arial" w:cs="Arial"/>
          <w:sz w:val="24"/>
          <w:szCs w:val="24"/>
        </w:rPr>
      </w:pPr>
    </w:p>
    <w:p w14:paraId="13253E5E" w14:textId="77777777" w:rsidR="00F36629" w:rsidRDefault="00000000">
      <w:pPr>
        <w:pStyle w:val="Ttulo2"/>
        <w:keepNext w:val="0"/>
        <w:keepLines w:val="0"/>
        <w:widowControl w:val="0"/>
        <w:tabs>
          <w:tab w:val="left" w:pos="722"/>
          <w:tab w:val="left" w:pos="723"/>
        </w:tabs>
        <w:spacing w:before="1" w:after="0" w:line="360" w:lineRule="auto"/>
        <w:rPr>
          <w:rFonts w:ascii="Arial" w:eastAsia="Arial" w:hAnsi="Arial" w:cs="Arial"/>
          <w:sz w:val="24"/>
          <w:szCs w:val="24"/>
        </w:rPr>
      </w:pPr>
      <w:r>
        <w:rPr>
          <w:rFonts w:ascii="Arial" w:eastAsia="Arial" w:hAnsi="Arial" w:cs="Arial"/>
          <w:sz w:val="24"/>
          <w:szCs w:val="24"/>
          <w:u w:val="single"/>
        </w:rPr>
        <w:t>1 - DAS DISPOSIÇÕES PRELIMINARES</w:t>
      </w:r>
    </w:p>
    <w:p w14:paraId="16D6474F" w14:textId="77777777" w:rsidR="00F36629" w:rsidRDefault="00000000">
      <w:pPr>
        <w:widowControl w:val="0"/>
        <w:tabs>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1.1.</w:t>
      </w:r>
      <w:r>
        <w:rPr>
          <w:rFonts w:ascii="Arial" w:eastAsia="Arial" w:hAnsi="Arial" w:cs="Arial"/>
          <w:sz w:val="24"/>
          <w:szCs w:val="24"/>
        </w:rPr>
        <w:t xml:space="preserve"> As Escolas Bilíngues Municipais, em razão das especificidades que caracterizam cada unidade, observam diretrizes pedagógicas, organização curricular e normas próprias, em consonância com a legislação educacional vigente.</w:t>
      </w:r>
    </w:p>
    <w:p w14:paraId="357A6D27" w14:textId="77777777" w:rsidR="00F36629" w:rsidRDefault="00000000">
      <w:pPr>
        <w:widowControl w:val="0"/>
        <w:tabs>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1.2.</w:t>
      </w:r>
      <w:r>
        <w:rPr>
          <w:rFonts w:ascii="Arial" w:eastAsia="Arial" w:hAnsi="Arial" w:cs="Arial"/>
          <w:sz w:val="24"/>
          <w:szCs w:val="24"/>
        </w:rPr>
        <w:t xml:space="preserve"> A inscrição no Processo Seletivo para o preenchimento das vagas previstas neste Edital implica o conhecimento e a aceitação integral de suas normas e condições, não sendo admitida alegação de desconhecimento das disposições nele estabelecidas</w:t>
      </w:r>
    </w:p>
    <w:p w14:paraId="34BA47A3" w14:textId="77777777" w:rsidR="00F36629" w:rsidRDefault="00000000">
      <w:pPr>
        <w:widowControl w:val="0"/>
        <w:tabs>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1.3.</w:t>
      </w:r>
      <w:r>
        <w:rPr>
          <w:rFonts w:ascii="Arial" w:eastAsia="Arial" w:hAnsi="Arial" w:cs="Arial"/>
          <w:sz w:val="24"/>
          <w:szCs w:val="24"/>
        </w:rPr>
        <w:t xml:space="preserve"> A organização, a coordenação e a execução do Processo Seletivo de que trata este Edital são de responsabilidade da Secretaria Municipal de Educação, observadas as disposições nele estabelecidas.</w:t>
      </w:r>
    </w:p>
    <w:p w14:paraId="695B0337" w14:textId="1DFD90F3" w:rsidR="00F36629" w:rsidRDefault="00000000">
      <w:pPr>
        <w:widowControl w:val="0"/>
        <w:tabs>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1.4.</w:t>
      </w:r>
      <w:r>
        <w:rPr>
          <w:rFonts w:ascii="Arial" w:eastAsia="Arial" w:hAnsi="Arial" w:cs="Arial"/>
          <w:sz w:val="24"/>
          <w:szCs w:val="24"/>
        </w:rPr>
        <w:t xml:space="preserve"> O resultado do Processo Seletivo será válido exclusivamente para o preenchimento das vagas disponibilizadas nas Escolas Bilíngues Municipais para ingresso no </w:t>
      </w:r>
      <w:r>
        <w:rPr>
          <w:rFonts w:ascii="Arial" w:eastAsia="Arial" w:hAnsi="Arial" w:cs="Arial"/>
          <w:b/>
          <w:bCs/>
          <w:sz w:val="24"/>
          <w:szCs w:val="24"/>
        </w:rPr>
        <w:t>6º ano do Ensino Fundamental, no ano letivo de 2027</w:t>
      </w:r>
      <w:r>
        <w:rPr>
          <w:rFonts w:ascii="Arial" w:eastAsia="Arial" w:hAnsi="Arial" w:cs="Arial"/>
          <w:sz w:val="24"/>
          <w:szCs w:val="24"/>
        </w:rPr>
        <w:t>, não gerando direito à matrícula em outra unidade escolar ou em ano escolar diverso daquele para o qual o candidato tenha sido selecionado.</w:t>
      </w:r>
    </w:p>
    <w:p w14:paraId="63974E5D" w14:textId="78CBD338" w:rsidR="00F36629" w:rsidRDefault="00000000">
      <w:pPr>
        <w:widowControl w:val="0"/>
        <w:tabs>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1.5.</w:t>
      </w:r>
      <w:r>
        <w:rPr>
          <w:rFonts w:ascii="Arial" w:eastAsia="Arial" w:hAnsi="Arial" w:cs="Arial"/>
          <w:sz w:val="24"/>
          <w:szCs w:val="24"/>
        </w:rPr>
        <w:t xml:space="preserve"> É vedado ao responsável legal pelo candidato adentrar o local destinado à aplicação da prova, devendo o responsável acompanhar o candidato somente até o portão de acesso da Unidade Escolar, onde este será recebido, ficando sob a responsabilidade dos servidores designados para a organização e aplicação do Processo Seletivo.</w:t>
      </w:r>
    </w:p>
    <w:p w14:paraId="3EA62984" w14:textId="77777777" w:rsidR="00F36629" w:rsidRDefault="00000000">
      <w:pPr>
        <w:widowControl w:val="0"/>
        <w:tabs>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lastRenderedPageBreak/>
        <w:t>1.6.</w:t>
      </w:r>
      <w:r>
        <w:rPr>
          <w:rFonts w:ascii="Arial" w:eastAsia="Arial" w:hAnsi="Arial" w:cs="Arial"/>
          <w:sz w:val="24"/>
          <w:szCs w:val="24"/>
        </w:rPr>
        <w:t xml:space="preserve"> Para a realização da prova, o candidato deve portar </w:t>
      </w:r>
      <w:r>
        <w:rPr>
          <w:rFonts w:ascii="Arial" w:eastAsia="Arial" w:hAnsi="Arial" w:cs="Arial"/>
          <w:b/>
          <w:bCs/>
          <w:sz w:val="24"/>
          <w:szCs w:val="24"/>
        </w:rPr>
        <w:t>caneta esferográfica de tinta azul ou preta, lápis e borracha</w:t>
      </w:r>
      <w:r>
        <w:rPr>
          <w:rFonts w:ascii="Arial" w:eastAsia="Arial" w:hAnsi="Arial" w:cs="Arial"/>
          <w:sz w:val="24"/>
          <w:szCs w:val="24"/>
        </w:rPr>
        <w:t>, sendo de sua inteira responsabilidade o comparecimento munido dos materiais necessários à realização da avaliação.</w:t>
      </w:r>
    </w:p>
    <w:p w14:paraId="07937DBB" w14:textId="77777777" w:rsidR="00F36629" w:rsidRDefault="00F36629">
      <w:pPr>
        <w:widowControl w:val="0"/>
        <w:tabs>
          <w:tab w:val="left" w:pos="860"/>
        </w:tabs>
        <w:spacing w:before="240" w:after="240" w:line="360" w:lineRule="auto"/>
        <w:jc w:val="both"/>
        <w:rPr>
          <w:rFonts w:ascii="Arial" w:eastAsia="Arial" w:hAnsi="Arial" w:cs="Arial"/>
          <w:sz w:val="24"/>
          <w:szCs w:val="24"/>
        </w:rPr>
      </w:pPr>
    </w:p>
    <w:p w14:paraId="404B1B11" w14:textId="77777777" w:rsidR="00F36629" w:rsidRDefault="00000000">
      <w:pPr>
        <w:pStyle w:val="Ttulo2"/>
        <w:keepNext w:val="0"/>
        <w:keepLines w:val="0"/>
        <w:widowControl w:val="0"/>
        <w:tabs>
          <w:tab w:val="left" w:pos="722"/>
          <w:tab w:val="left" w:pos="723"/>
        </w:tabs>
        <w:spacing w:before="0" w:after="0" w:line="360" w:lineRule="auto"/>
        <w:rPr>
          <w:rFonts w:ascii="Arial" w:eastAsia="Arial" w:hAnsi="Arial" w:cs="Arial"/>
          <w:sz w:val="24"/>
          <w:szCs w:val="24"/>
        </w:rPr>
      </w:pPr>
      <w:r>
        <w:rPr>
          <w:rFonts w:ascii="Arial" w:eastAsia="Arial" w:hAnsi="Arial" w:cs="Arial"/>
          <w:sz w:val="24"/>
          <w:szCs w:val="24"/>
          <w:u w:val="single"/>
        </w:rPr>
        <w:t>2 - DA INSCRIÇÃO</w:t>
      </w:r>
    </w:p>
    <w:p w14:paraId="1C5A347E" w14:textId="77777777" w:rsidR="00F36629" w:rsidRDefault="00000000">
      <w:pPr>
        <w:widowControl w:val="0"/>
        <w:tabs>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2.1.</w:t>
      </w:r>
      <w:r>
        <w:rPr>
          <w:rFonts w:ascii="Arial" w:eastAsia="Arial" w:hAnsi="Arial" w:cs="Arial"/>
          <w:sz w:val="24"/>
          <w:szCs w:val="24"/>
        </w:rPr>
        <w:t xml:space="preserve"> As inscrições para participação no Processo Seletivo destinado ao ingresso em uma das unidades das Escolas Bilíngues Municipais da Rede Municipal de Ensino </w:t>
      </w:r>
      <w:proofErr w:type="gramStart"/>
      <w:r>
        <w:rPr>
          <w:rFonts w:ascii="Arial" w:eastAsia="Arial" w:hAnsi="Arial" w:cs="Arial"/>
          <w:sz w:val="24"/>
          <w:szCs w:val="24"/>
        </w:rPr>
        <w:t>de  Araruama</w:t>
      </w:r>
      <w:proofErr w:type="gramEnd"/>
      <w:r>
        <w:rPr>
          <w:rFonts w:ascii="Arial" w:eastAsia="Arial" w:hAnsi="Arial" w:cs="Arial"/>
          <w:sz w:val="24"/>
          <w:szCs w:val="24"/>
        </w:rPr>
        <w:t xml:space="preserve"> são realizadas exclusivamente por meio do endereço eletrônico </w:t>
      </w:r>
      <w:r>
        <w:rPr>
          <w:rFonts w:ascii="Arial" w:eastAsia="Arial" w:hAnsi="Arial" w:cs="Arial"/>
          <w:i/>
          <w:iCs/>
          <w:sz w:val="24"/>
          <w:szCs w:val="24"/>
        </w:rPr>
        <w:t>educacaoararuama.rj.gov.br</w:t>
      </w:r>
      <w:r>
        <w:rPr>
          <w:rFonts w:ascii="Arial" w:eastAsia="Arial" w:hAnsi="Arial" w:cs="Arial"/>
          <w:sz w:val="24"/>
          <w:szCs w:val="24"/>
        </w:rPr>
        <w:t xml:space="preserve">, no período compreendido entre </w:t>
      </w:r>
      <w:r>
        <w:rPr>
          <w:rFonts w:ascii="Arial" w:eastAsia="Arial" w:hAnsi="Arial" w:cs="Arial"/>
          <w:b/>
          <w:bCs/>
          <w:sz w:val="24"/>
          <w:szCs w:val="24"/>
        </w:rPr>
        <w:t>9h do dia 30 de setembro de 2026 e 17h do dia 7 de outubro de 2026</w:t>
      </w:r>
      <w:r>
        <w:rPr>
          <w:rFonts w:ascii="Arial" w:eastAsia="Arial" w:hAnsi="Arial" w:cs="Arial"/>
          <w:sz w:val="24"/>
          <w:szCs w:val="24"/>
        </w:rPr>
        <w:t>.</w:t>
      </w:r>
    </w:p>
    <w:p w14:paraId="4B9C8D08" w14:textId="77777777" w:rsidR="00F36629" w:rsidRDefault="00000000">
      <w:pPr>
        <w:widowControl w:val="0"/>
        <w:tabs>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2.2.</w:t>
      </w:r>
      <w:r>
        <w:rPr>
          <w:rFonts w:ascii="Arial" w:eastAsia="Arial" w:hAnsi="Arial" w:cs="Arial"/>
          <w:sz w:val="24"/>
          <w:szCs w:val="24"/>
        </w:rPr>
        <w:t xml:space="preserve"> A inscrição do candidato é realizada exclusivamente por seu responsável legal, a quem compete prestar corretamente todas as informações solicitadas no formulário de inscrição e indicar, no ato da inscrição, </w:t>
      </w:r>
      <w:r>
        <w:rPr>
          <w:rFonts w:ascii="Arial" w:eastAsia="Arial" w:hAnsi="Arial" w:cs="Arial"/>
          <w:b/>
          <w:bCs/>
          <w:sz w:val="24"/>
          <w:szCs w:val="24"/>
        </w:rPr>
        <w:t>a unidade da Escola Bilíngue Municipal da Rede Municipal de Ensino de Araruama para a qual pretende concorrer à vaga</w:t>
      </w:r>
    </w:p>
    <w:p w14:paraId="4FDB3BC7" w14:textId="77777777" w:rsidR="00F36629" w:rsidRDefault="00000000">
      <w:pPr>
        <w:widowControl w:val="0"/>
        <w:spacing w:after="120" w:line="360" w:lineRule="auto"/>
        <w:jc w:val="both"/>
        <w:rPr>
          <w:rFonts w:ascii="Arial" w:eastAsia="Arial" w:hAnsi="Arial" w:cs="Arial"/>
          <w:sz w:val="24"/>
          <w:szCs w:val="24"/>
        </w:rPr>
      </w:pPr>
      <w:r>
        <w:rPr>
          <w:rFonts w:ascii="Arial" w:eastAsia="Arial" w:hAnsi="Arial" w:cs="Arial"/>
          <w:b/>
          <w:bCs/>
          <w:sz w:val="24"/>
          <w:szCs w:val="24"/>
        </w:rPr>
        <w:t>2.3.</w:t>
      </w:r>
      <w:r>
        <w:rPr>
          <w:rFonts w:ascii="Arial" w:eastAsia="Arial" w:hAnsi="Arial" w:cs="Arial"/>
          <w:sz w:val="24"/>
          <w:szCs w:val="24"/>
        </w:rPr>
        <w:t xml:space="preserve"> A inscrição está condicionada à informação obrigatória do </w:t>
      </w:r>
      <w:r>
        <w:rPr>
          <w:rFonts w:ascii="Arial" w:eastAsia="Arial" w:hAnsi="Arial" w:cs="Arial"/>
          <w:b/>
          <w:bCs/>
          <w:sz w:val="24"/>
          <w:szCs w:val="24"/>
        </w:rPr>
        <w:t>número do Cadastro de Pessoas Físicas (CPF) do candidato</w:t>
      </w:r>
      <w:r>
        <w:rPr>
          <w:rFonts w:ascii="Arial" w:eastAsia="Arial" w:hAnsi="Arial" w:cs="Arial"/>
          <w:sz w:val="24"/>
          <w:szCs w:val="24"/>
        </w:rPr>
        <w:t xml:space="preserve">, sendo permitida </w:t>
      </w:r>
      <w:r>
        <w:rPr>
          <w:rFonts w:ascii="Arial" w:eastAsia="Arial" w:hAnsi="Arial" w:cs="Arial"/>
          <w:b/>
          <w:bCs/>
          <w:sz w:val="24"/>
          <w:szCs w:val="24"/>
        </w:rPr>
        <w:t>uma única inscrição por candidato</w:t>
      </w:r>
      <w:r>
        <w:rPr>
          <w:rFonts w:ascii="Arial" w:eastAsia="Arial" w:hAnsi="Arial" w:cs="Arial"/>
          <w:sz w:val="24"/>
          <w:szCs w:val="24"/>
        </w:rPr>
        <w:t>.</w:t>
      </w:r>
    </w:p>
    <w:p w14:paraId="28913343" w14:textId="77777777" w:rsidR="00F36629" w:rsidRDefault="00000000">
      <w:pPr>
        <w:widowControl w:val="0"/>
        <w:spacing w:after="200" w:line="360" w:lineRule="auto"/>
        <w:jc w:val="both"/>
        <w:rPr>
          <w:rFonts w:ascii="Arial" w:eastAsia="Arial" w:hAnsi="Arial" w:cs="Arial"/>
          <w:sz w:val="24"/>
          <w:szCs w:val="24"/>
        </w:rPr>
      </w:pPr>
      <w:r>
        <w:rPr>
          <w:rFonts w:ascii="Arial" w:eastAsia="Arial" w:hAnsi="Arial" w:cs="Arial"/>
          <w:b/>
          <w:bCs/>
          <w:sz w:val="24"/>
          <w:szCs w:val="24"/>
        </w:rPr>
        <w:t>2.4.</w:t>
      </w:r>
      <w:r>
        <w:rPr>
          <w:rFonts w:ascii="Arial" w:eastAsia="Arial" w:hAnsi="Arial" w:cs="Arial"/>
          <w:sz w:val="24"/>
          <w:szCs w:val="24"/>
        </w:rPr>
        <w:t xml:space="preserve"> Na hipótese de serem identificadas duas ou mais inscrições vinculadas ao mesmo CPF, </w:t>
      </w:r>
      <w:r>
        <w:rPr>
          <w:rFonts w:ascii="Arial" w:eastAsia="Arial" w:hAnsi="Arial" w:cs="Arial"/>
          <w:b/>
          <w:bCs/>
          <w:sz w:val="24"/>
          <w:szCs w:val="24"/>
        </w:rPr>
        <w:t>é considerada válida a última inscrição realizada, sendo automaticamente canceladas as inscrições anteriores</w:t>
      </w:r>
      <w:r>
        <w:rPr>
          <w:rFonts w:ascii="Arial" w:eastAsia="Arial" w:hAnsi="Arial" w:cs="Arial"/>
          <w:sz w:val="24"/>
          <w:szCs w:val="24"/>
        </w:rPr>
        <w:t>.</w:t>
      </w:r>
    </w:p>
    <w:p w14:paraId="65684F61" w14:textId="5B615021" w:rsidR="00F36629" w:rsidRDefault="00000000">
      <w:pPr>
        <w:widowControl w:val="0"/>
        <w:tabs>
          <w:tab w:val="left" w:pos="860"/>
        </w:tabs>
        <w:spacing w:after="200" w:line="360" w:lineRule="auto"/>
        <w:jc w:val="both"/>
        <w:rPr>
          <w:rFonts w:ascii="Arial" w:eastAsia="Arial" w:hAnsi="Arial" w:cs="Arial"/>
          <w:sz w:val="24"/>
          <w:szCs w:val="24"/>
        </w:rPr>
      </w:pPr>
      <w:r>
        <w:rPr>
          <w:rFonts w:ascii="Arial" w:eastAsia="Arial" w:hAnsi="Arial" w:cs="Arial"/>
          <w:b/>
          <w:bCs/>
          <w:sz w:val="24"/>
          <w:szCs w:val="24"/>
        </w:rPr>
        <w:t>2.5.</w:t>
      </w:r>
      <w:r>
        <w:rPr>
          <w:rFonts w:ascii="Arial" w:eastAsia="Arial" w:hAnsi="Arial" w:cs="Arial"/>
          <w:sz w:val="24"/>
          <w:szCs w:val="24"/>
        </w:rPr>
        <w:t xml:space="preserve"> Do total de vagas ofertadas para ingresso em cada Unidade Escolar Bilíngue da Rede Municipal de Ensino de Araruama, 10% (dez por cento) serão destinadas aos estudantes negros, pardos, indígenas e quilombolas, seja para as vagas referentes à Rede Pública, </w:t>
      </w:r>
      <w:proofErr w:type="gramStart"/>
      <w:r>
        <w:rPr>
          <w:rFonts w:ascii="Arial" w:eastAsia="Arial" w:hAnsi="Arial" w:cs="Arial"/>
          <w:sz w:val="24"/>
          <w:szCs w:val="24"/>
        </w:rPr>
        <w:t>seja  para</w:t>
      </w:r>
      <w:proofErr w:type="gramEnd"/>
      <w:r>
        <w:rPr>
          <w:rFonts w:ascii="Arial" w:eastAsia="Arial" w:hAnsi="Arial" w:cs="Arial"/>
          <w:sz w:val="24"/>
          <w:szCs w:val="24"/>
        </w:rPr>
        <w:t xml:space="preserve"> as vagas referentes à Rede Privada, observados os critérios estabelecidos neste Edital.</w:t>
      </w:r>
    </w:p>
    <w:p w14:paraId="6DBA255C" w14:textId="3F4BEABD" w:rsidR="00F36629" w:rsidRDefault="00000000">
      <w:pPr>
        <w:widowControl w:val="0"/>
        <w:tabs>
          <w:tab w:val="left" w:pos="860"/>
        </w:tabs>
        <w:spacing w:after="200" w:line="360" w:lineRule="auto"/>
        <w:jc w:val="both"/>
        <w:rPr>
          <w:rFonts w:ascii="Arial" w:eastAsia="Arial" w:hAnsi="Arial" w:cs="Arial"/>
          <w:sz w:val="24"/>
          <w:szCs w:val="24"/>
        </w:rPr>
      </w:pPr>
      <w:r>
        <w:rPr>
          <w:rFonts w:ascii="Arial" w:eastAsia="Arial" w:hAnsi="Arial" w:cs="Arial"/>
          <w:b/>
          <w:bCs/>
          <w:sz w:val="24"/>
          <w:szCs w:val="24"/>
        </w:rPr>
        <w:t xml:space="preserve">2.6. </w:t>
      </w:r>
      <w:r>
        <w:rPr>
          <w:rFonts w:ascii="Arial" w:eastAsia="Arial" w:hAnsi="Arial" w:cs="Arial"/>
          <w:sz w:val="24"/>
          <w:szCs w:val="24"/>
        </w:rPr>
        <w:t xml:space="preserve"> Para fins de reserva de vagas de que trata o tópico 2.5, são considerados:</w:t>
      </w:r>
    </w:p>
    <w:p w14:paraId="1938348F" w14:textId="77777777" w:rsidR="00F36629" w:rsidRDefault="00000000">
      <w:pPr>
        <w:widowControl w:val="0"/>
        <w:tabs>
          <w:tab w:val="left" w:pos="860"/>
        </w:tabs>
        <w:spacing w:after="200" w:line="360" w:lineRule="auto"/>
        <w:jc w:val="both"/>
        <w:rPr>
          <w:rFonts w:ascii="Arial" w:eastAsia="Arial" w:hAnsi="Arial" w:cs="Arial"/>
          <w:sz w:val="24"/>
          <w:szCs w:val="24"/>
        </w:rPr>
      </w:pPr>
      <w:r>
        <w:rPr>
          <w:rFonts w:ascii="Arial" w:eastAsia="Arial" w:hAnsi="Arial" w:cs="Arial"/>
          <w:sz w:val="24"/>
          <w:szCs w:val="24"/>
        </w:rPr>
        <w:t>I – negros e pardos: os estudantes que se autodeclararem pertencentes à população negra, mediante declaração própria, no ato da inscrição, a ser referendada no ato da matrícula;</w:t>
      </w:r>
    </w:p>
    <w:p w14:paraId="1C45086D" w14:textId="77777777" w:rsidR="00F36629" w:rsidRDefault="00000000">
      <w:pPr>
        <w:widowControl w:val="0"/>
        <w:tabs>
          <w:tab w:val="left" w:pos="860"/>
        </w:tabs>
        <w:spacing w:after="200" w:line="360" w:lineRule="auto"/>
        <w:jc w:val="both"/>
        <w:rPr>
          <w:rFonts w:ascii="Arial" w:eastAsia="Arial" w:hAnsi="Arial" w:cs="Arial"/>
          <w:sz w:val="24"/>
          <w:szCs w:val="24"/>
        </w:rPr>
      </w:pPr>
      <w:r>
        <w:rPr>
          <w:rFonts w:ascii="Arial" w:eastAsia="Arial" w:hAnsi="Arial" w:cs="Arial"/>
          <w:sz w:val="24"/>
          <w:szCs w:val="24"/>
        </w:rPr>
        <w:t xml:space="preserve">II – </w:t>
      </w:r>
      <w:proofErr w:type="gramStart"/>
      <w:r>
        <w:rPr>
          <w:rFonts w:ascii="Arial" w:eastAsia="Arial" w:hAnsi="Arial" w:cs="Arial"/>
          <w:sz w:val="24"/>
          <w:szCs w:val="24"/>
        </w:rPr>
        <w:t>indígenas</w:t>
      </w:r>
      <w:proofErr w:type="gramEnd"/>
      <w:r>
        <w:rPr>
          <w:rFonts w:ascii="Arial" w:eastAsia="Arial" w:hAnsi="Arial" w:cs="Arial"/>
          <w:sz w:val="24"/>
          <w:szCs w:val="24"/>
        </w:rPr>
        <w:t>: os estudantes que se autodeclararem indígenas, mediante declaração própria, no ato da inscrição, a ser referendada no ato da matrícula;</w:t>
      </w:r>
    </w:p>
    <w:p w14:paraId="1F60F319" w14:textId="77777777" w:rsidR="00F36629" w:rsidRDefault="00000000">
      <w:pPr>
        <w:widowControl w:val="0"/>
        <w:tabs>
          <w:tab w:val="left" w:pos="860"/>
        </w:tabs>
        <w:spacing w:after="200" w:line="360" w:lineRule="auto"/>
        <w:jc w:val="both"/>
        <w:rPr>
          <w:rFonts w:ascii="Arial" w:eastAsia="Arial" w:hAnsi="Arial" w:cs="Arial"/>
          <w:sz w:val="24"/>
          <w:szCs w:val="24"/>
        </w:rPr>
      </w:pPr>
      <w:r>
        <w:rPr>
          <w:rFonts w:ascii="Arial" w:eastAsia="Arial" w:hAnsi="Arial" w:cs="Arial"/>
          <w:sz w:val="24"/>
          <w:szCs w:val="24"/>
        </w:rPr>
        <w:t xml:space="preserve">III – quilombolas: os estudantes que comprovarem sua condição de remanescentes de comunidade quilombola, mediante declaração ou documento comprobatório, assinado pelo(a) Diretor(a) ou Presidente da respectiva comunidade quilombola, atestando a descendência e o pertencimento do </w:t>
      </w:r>
      <w:r>
        <w:rPr>
          <w:rFonts w:ascii="Arial" w:eastAsia="Arial" w:hAnsi="Arial" w:cs="Arial"/>
          <w:sz w:val="24"/>
          <w:szCs w:val="24"/>
        </w:rPr>
        <w:lastRenderedPageBreak/>
        <w:t>estudante à referida comunidade, no ato da inscrição, a ser referendado no ato da matrícula, conforme modelo constante do Anexo VI.</w:t>
      </w:r>
    </w:p>
    <w:p w14:paraId="655AD415" w14:textId="77777777" w:rsidR="00F36629" w:rsidRDefault="00000000">
      <w:pPr>
        <w:widowControl w:val="0"/>
        <w:tabs>
          <w:tab w:val="left" w:pos="860"/>
        </w:tabs>
        <w:spacing w:after="200" w:line="360" w:lineRule="auto"/>
        <w:jc w:val="both"/>
        <w:rPr>
          <w:rFonts w:ascii="Arial" w:eastAsia="Arial" w:hAnsi="Arial" w:cs="Arial"/>
          <w:sz w:val="24"/>
          <w:szCs w:val="24"/>
        </w:rPr>
      </w:pPr>
      <w:r>
        <w:rPr>
          <w:rFonts w:ascii="Arial" w:eastAsia="Arial" w:hAnsi="Arial" w:cs="Arial"/>
          <w:b/>
          <w:bCs/>
          <w:sz w:val="24"/>
          <w:szCs w:val="24"/>
        </w:rPr>
        <w:t xml:space="preserve">2.6.1. </w:t>
      </w:r>
      <w:r>
        <w:rPr>
          <w:rFonts w:ascii="Arial" w:eastAsia="Arial" w:hAnsi="Arial" w:cs="Arial"/>
          <w:sz w:val="24"/>
          <w:szCs w:val="24"/>
        </w:rPr>
        <w:t>A autodeclaração prevista nos incisos I e II é realizada pelo responsável legal do estudante.</w:t>
      </w:r>
    </w:p>
    <w:p w14:paraId="688706D6" w14:textId="77777777" w:rsidR="00F36629" w:rsidRDefault="00000000">
      <w:pPr>
        <w:widowControl w:val="0"/>
        <w:tabs>
          <w:tab w:val="left" w:pos="860"/>
        </w:tabs>
        <w:spacing w:after="200" w:line="360" w:lineRule="auto"/>
        <w:jc w:val="both"/>
        <w:rPr>
          <w:rFonts w:ascii="Arial" w:eastAsia="Arial" w:hAnsi="Arial" w:cs="Arial"/>
          <w:sz w:val="24"/>
          <w:szCs w:val="24"/>
        </w:rPr>
      </w:pPr>
      <w:r>
        <w:rPr>
          <w:rFonts w:ascii="Arial" w:eastAsia="Arial" w:hAnsi="Arial" w:cs="Arial"/>
          <w:b/>
          <w:bCs/>
          <w:sz w:val="24"/>
          <w:szCs w:val="24"/>
        </w:rPr>
        <w:t xml:space="preserve">2.6.2. </w:t>
      </w:r>
      <w:r>
        <w:rPr>
          <w:rFonts w:ascii="Arial" w:eastAsia="Arial" w:hAnsi="Arial" w:cs="Arial"/>
          <w:sz w:val="24"/>
          <w:szCs w:val="24"/>
        </w:rPr>
        <w:t>A ausência da documentação exigida para comprovação da condição quilombola implica a não confirmação da vaga destinada à reserva prevista no item III do tópico 2.6. assegurada ao candidato a participação nas vagas destinadas à ampla concorrência, desde que atendidos os demais requisitos estabelecidos neste Edital e observada a disponibilidade de vagas.</w:t>
      </w:r>
    </w:p>
    <w:p w14:paraId="1F1E3E73" w14:textId="77777777" w:rsidR="00F36629" w:rsidRDefault="00000000">
      <w:pPr>
        <w:widowControl w:val="0"/>
        <w:tabs>
          <w:tab w:val="left" w:pos="860"/>
        </w:tabs>
        <w:spacing w:after="200" w:line="360" w:lineRule="auto"/>
        <w:jc w:val="both"/>
        <w:rPr>
          <w:rFonts w:ascii="Arial" w:eastAsia="Arial" w:hAnsi="Arial" w:cs="Arial"/>
          <w:sz w:val="24"/>
          <w:szCs w:val="24"/>
        </w:rPr>
      </w:pPr>
      <w:r>
        <w:rPr>
          <w:rFonts w:ascii="Arial" w:eastAsia="Arial" w:hAnsi="Arial" w:cs="Arial"/>
          <w:b/>
          <w:bCs/>
          <w:sz w:val="24"/>
          <w:szCs w:val="24"/>
        </w:rPr>
        <w:t>2.6.3.</w:t>
      </w:r>
      <w:r>
        <w:rPr>
          <w:rFonts w:ascii="Arial" w:eastAsia="Arial" w:hAnsi="Arial" w:cs="Arial"/>
          <w:sz w:val="24"/>
          <w:szCs w:val="24"/>
        </w:rPr>
        <w:t xml:space="preserve"> Os candidatos contemplados pela reserva de vagas concorrem, concomitantemente, às vagas destinadas à ampla concorrência, sendo contemplados por meio da maior pontuação, considerando a concorrência.</w:t>
      </w:r>
    </w:p>
    <w:p w14:paraId="664E7B2C" w14:textId="77777777" w:rsidR="00F36629" w:rsidRDefault="00000000">
      <w:pPr>
        <w:widowControl w:val="0"/>
        <w:tabs>
          <w:tab w:val="left" w:pos="860"/>
        </w:tabs>
        <w:spacing w:after="200" w:line="360" w:lineRule="auto"/>
        <w:jc w:val="both"/>
        <w:rPr>
          <w:rFonts w:ascii="Arial" w:eastAsia="Arial" w:hAnsi="Arial" w:cs="Arial"/>
          <w:sz w:val="24"/>
          <w:szCs w:val="24"/>
        </w:rPr>
      </w:pPr>
      <w:r>
        <w:rPr>
          <w:rFonts w:ascii="Arial" w:eastAsia="Arial" w:hAnsi="Arial" w:cs="Arial"/>
          <w:b/>
          <w:bCs/>
          <w:sz w:val="24"/>
          <w:szCs w:val="24"/>
        </w:rPr>
        <w:t>2.6.4.</w:t>
      </w:r>
      <w:r>
        <w:rPr>
          <w:rFonts w:ascii="Arial" w:eastAsia="Arial" w:hAnsi="Arial" w:cs="Arial"/>
          <w:sz w:val="24"/>
          <w:szCs w:val="24"/>
        </w:rPr>
        <w:t xml:space="preserve"> Caso o número de candidatos habilitados à reserva de vagas seja inferior ao número de vagas a ela destinado, as vagas remanescentes são destinadas à ampla concorrência, observada a ordem de classificação dos candidatos.</w:t>
      </w:r>
    </w:p>
    <w:p w14:paraId="6BD82611" w14:textId="77777777" w:rsidR="00F36629" w:rsidRDefault="00000000">
      <w:pPr>
        <w:widowControl w:val="0"/>
        <w:tabs>
          <w:tab w:val="left" w:pos="860"/>
        </w:tabs>
        <w:spacing w:before="240" w:after="200" w:line="360" w:lineRule="auto"/>
        <w:jc w:val="both"/>
        <w:rPr>
          <w:rFonts w:ascii="Arial" w:eastAsia="Arial" w:hAnsi="Arial" w:cs="Arial"/>
          <w:sz w:val="24"/>
          <w:szCs w:val="24"/>
        </w:rPr>
      </w:pPr>
      <w:r>
        <w:rPr>
          <w:rFonts w:ascii="Arial" w:eastAsia="Arial" w:hAnsi="Arial" w:cs="Arial"/>
          <w:b/>
          <w:bCs/>
          <w:sz w:val="24"/>
          <w:szCs w:val="24"/>
        </w:rPr>
        <w:t xml:space="preserve">2.7. </w:t>
      </w:r>
      <w:r>
        <w:rPr>
          <w:rFonts w:ascii="Arial" w:eastAsia="Arial" w:hAnsi="Arial" w:cs="Arial"/>
          <w:sz w:val="24"/>
          <w:szCs w:val="24"/>
        </w:rPr>
        <w:t>Para efetivação da inscrição, o responsável legal deve certificar-se de que o candidato atende aos requisitos estabelecidos neste Edital, especialmente:</w:t>
      </w:r>
    </w:p>
    <w:p w14:paraId="5E394745" w14:textId="77777777" w:rsidR="00F36629" w:rsidRDefault="00000000">
      <w:pPr>
        <w:widowControl w:val="0"/>
        <w:tabs>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2.7.1.</w:t>
      </w:r>
      <w:r>
        <w:rPr>
          <w:rFonts w:ascii="Arial" w:eastAsia="Arial" w:hAnsi="Arial" w:cs="Arial"/>
          <w:sz w:val="24"/>
          <w:szCs w:val="24"/>
        </w:rPr>
        <w:t xml:space="preserve"> Possuir número de CPF válido;</w:t>
      </w:r>
    </w:p>
    <w:p w14:paraId="56700DE3" w14:textId="77777777" w:rsidR="00F36629" w:rsidRDefault="00000000">
      <w:pPr>
        <w:widowControl w:val="0"/>
        <w:tabs>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 xml:space="preserve">2.7.2.  </w:t>
      </w:r>
      <w:r>
        <w:rPr>
          <w:rFonts w:ascii="Arial" w:eastAsia="Arial" w:hAnsi="Arial" w:cs="Arial"/>
          <w:sz w:val="24"/>
          <w:szCs w:val="24"/>
        </w:rPr>
        <w:t>Observar os critérios abaixo:</w:t>
      </w:r>
    </w:p>
    <w:p w14:paraId="23D1A5EB" w14:textId="77777777" w:rsidR="00F36629" w:rsidRDefault="00F36629">
      <w:pPr>
        <w:widowControl w:val="0"/>
        <w:tabs>
          <w:tab w:val="left" w:pos="860"/>
        </w:tabs>
        <w:spacing w:after="120" w:line="360" w:lineRule="auto"/>
        <w:ind w:left="142" w:right="125"/>
        <w:jc w:val="both"/>
        <w:rPr>
          <w:rFonts w:ascii="Arial" w:eastAsia="Arial" w:hAnsi="Arial" w:cs="Arial"/>
          <w:sz w:val="24"/>
          <w:szCs w:val="24"/>
        </w:rPr>
      </w:pPr>
    </w:p>
    <w:tbl>
      <w:tblPr>
        <w:tblStyle w:val="afa"/>
        <w:tblpPr w:leftFromText="180" w:rightFromText="180" w:topFromText="180" w:bottomFromText="180" w:vertAnchor="text" w:tblpX="-85"/>
        <w:tblW w:w="103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5"/>
        <w:gridCol w:w="5310"/>
      </w:tblGrid>
      <w:tr w:rsidR="00F36629" w14:paraId="3C6B46F9" w14:textId="77777777">
        <w:trPr>
          <w:trHeight w:val="1361"/>
        </w:trPr>
        <w:tc>
          <w:tcPr>
            <w:tcW w:w="4995" w:type="dxa"/>
            <w:vAlign w:val="center"/>
          </w:tcPr>
          <w:p w14:paraId="3CD6E3CA" w14:textId="77777777" w:rsidR="00F36629" w:rsidRDefault="00000000">
            <w:pPr>
              <w:widowControl w:val="0"/>
              <w:tabs>
                <w:tab w:val="left" w:pos="859"/>
                <w:tab w:val="left" w:pos="860"/>
              </w:tabs>
              <w:spacing w:after="120" w:line="360" w:lineRule="auto"/>
              <w:ind w:right="130"/>
              <w:jc w:val="center"/>
              <w:rPr>
                <w:rFonts w:ascii="Arial" w:eastAsia="Arial" w:hAnsi="Arial" w:cs="Arial"/>
                <w:b/>
                <w:bCs/>
                <w:sz w:val="24"/>
                <w:szCs w:val="24"/>
              </w:rPr>
            </w:pPr>
            <w:r>
              <w:rPr>
                <w:rFonts w:ascii="Arial" w:eastAsia="Arial" w:hAnsi="Arial" w:cs="Arial"/>
                <w:b/>
                <w:bCs/>
                <w:sz w:val="24"/>
                <w:szCs w:val="24"/>
              </w:rPr>
              <w:t>2.7.2.1. Escola Bilíngue M. Sueli Amaral</w:t>
            </w:r>
          </w:p>
          <w:p w14:paraId="1AED97CC" w14:textId="5E792BF3" w:rsidR="00F36629" w:rsidRDefault="00000000">
            <w:pPr>
              <w:widowControl w:val="0"/>
              <w:tabs>
                <w:tab w:val="left" w:pos="859"/>
                <w:tab w:val="left" w:pos="860"/>
              </w:tabs>
              <w:spacing w:after="120" w:line="360" w:lineRule="auto"/>
              <w:ind w:right="130"/>
              <w:jc w:val="center"/>
              <w:rPr>
                <w:rFonts w:ascii="Arial" w:eastAsia="Arial" w:hAnsi="Arial" w:cs="Arial"/>
                <w:sz w:val="24"/>
                <w:szCs w:val="24"/>
              </w:rPr>
            </w:pPr>
            <w:r>
              <w:rPr>
                <w:rFonts w:ascii="Arial" w:eastAsia="Arial" w:hAnsi="Arial" w:cs="Arial"/>
                <w:sz w:val="24"/>
                <w:szCs w:val="24"/>
              </w:rPr>
              <w:t>(Orientação Cívico Militar e Tecnológico)</w:t>
            </w:r>
          </w:p>
        </w:tc>
        <w:tc>
          <w:tcPr>
            <w:tcW w:w="5310" w:type="dxa"/>
            <w:vMerge w:val="restart"/>
            <w:vAlign w:val="center"/>
          </w:tcPr>
          <w:p w14:paraId="27E537AA" w14:textId="77777777" w:rsidR="00F36629" w:rsidRDefault="00F36629">
            <w:pPr>
              <w:widowControl w:val="0"/>
              <w:tabs>
                <w:tab w:val="left" w:pos="860"/>
              </w:tabs>
              <w:spacing w:after="120" w:line="360" w:lineRule="auto"/>
              <w:ind w:right="125"/>
              <w:jc w:val="both"/>
              <w:rPr>
                <w:rFonts w:ascii="Arial" w:eastAsia="Arial" w:hAnsi="Arial" w:cs="Arial"/>
                <w:sz w:val="24"/>
                <w:szCs w:val="24"/>
              </w:rPr>
            </w:pPr>
          </w:p>
          <w:p w14:paraId="1F954455" w14:textId="77777777" w:rsidR="00F36629" w:rsidRDefault="00000000">
            <w:pPr>
              <w:widowControl w:val="0"/>
              <w:tabs>
                <w:tab w:val="left" w:pos="860"/>
              </w:tabs>
              <w:spacing w:after="120" w:line="360" w:lineRule="auto"/>
              <w:ind w:right="125"/>
              <w:jc w:val="both"/>
              <w:rPr>
                <w:rFonts w:ascii="Arial" w:eastAsia="Arial" w:hAnsi="Arial" w:cs="Arial"/>
                <w:sz w:val="24"/>
                <w:szCs w:val="24"/>
              </w:rPr>
            </w:pPr>
            <w:r>
              <w:rPr>
                <w:rFonts w:ascii="Arial" w:eastAsia="Arial" w:hAnsi="Arial" w:cs="Arial"/>
                <w:sz w:val="24"/>
                <w:szCs w:val="24"/>
              </w:rPr>
              <w:t xml:space="preserve">Estar devidamente matriculado no </w:t>
            </w:r>
            <w:r>
              <w:rPr>
                <w:rFonts w:ascii="Arial" w:eastAsia="Arial" w:hAnsi="Arial" w:cs="Arial"/>
                <w:color w:val="0C0C0C"/>
                <w:sz w:val="24"/>
                <w:szCs w:val="24"/>
              </w:rPr>
              <w:t xml:space="preserve">5º </w:t>
            </w:r>
            <w:r>
              <w:rPr>
                <w:rFonts w:ascii="Arial" w:eastAsia="Arial" w:hAnsi="Arial" w:cs="Arial"/>
                <w:sz w:val="24"/>
                <w:szCs w:val="24"/>
              </w:rPr>
              <w:t>ano do Ensino Fundamental em uma das Unidades Escolares da Rede de Ensino Municipal ou privada, de Araruama.</w:t>
            </w:r>
          </w:p>
        </w:tc>
      </w:tr>
      <w:tr w:rsidR="00F36629" w14:paraId="46952656" w14:textId="77777777">
        <w:trPr>
          <w:trHeight w:val="1355"/>
        </w:trPr>
        <w:tc>
          <w:tcPr>
            <w:tcW w:w="4995" w:type="dxa"/>
            <w:vAlign w:val="center"/>
          </w:tcPr>
          <w:p w14:paraId="7A8E8CFB" w14:textId="77777777" w:rsidR="00F36629" w:rsidRDefault="00000000">
            <w:pPr>
              <w:widowControl w:val="0"/>
              <w:tabs>
                <w:tab w:val="left" w:pos="859"/>
                <w:tab w:val="left" w:pos="860"/>
              </w:tabs>
              <w:spacing w:after="120" w:line="360" w:lineRule="auto"/>
              <w:ind w:right="130"/>
              <w:jc w:val="center"/>
              <w:rPr>
                <w:rFonts w:ascii="Arial" w:eastAsia="Arial" w:hAnsi="Arial" w:cs="Arial"/>
                <w:b/>
                <w:bCs/>
                <w:sz w:val="24"/>
                <w:szCs w:val="24"/>
              </w:rPr>
            </w:pPr>
            <w:r>
              <w:rPr>
                <w:rFonts w:ascii="Arial" w:eastAsia="Arial" w:hAnsi="Arial" w:cs="Arial"/>
                <w:b/>
                <w:bCs/>
                <w:sz w:val="24"/>
                <w:szCs w:val="24"/>
              </w:rPr>
              <w:t>2.7.2.2. Escola Bilíngue M. Prof. João Raposo</w:t>
            </w:r>
          </w:p>
          <w:p w14:paraId="49C360CF" w14:textId="77777777" w:rsidR="00F36629" w:rsidRDefault="00000000">
            <w:pPr>
              <w:widowControl w:val="0"/>
              <w:tabs>
                <w:tab w:val="left" w:pos="859"/>
                <w:tab w:val="left" w:pos="860"/>
              </w:tabs>
              <w:spacing w:after="120" w:line="360" w:lineRule="auto"/>
              <w:ind w:right="130"/>
              <w:jc w:val="center"/>
              <w:rPr>
                <w:rFonts w:ascii="Arial" w:eastAsia="Arial" w:hAnsi="Arial" w:cs="Arial"/>
                <w:sz w:val="24"/>
                <w:szCs w:val="24"/>
              </w:rPr>
            </w:pPr>
            <w:r>
              <w:rPr>
                <w:rFonts w:ascii="Arial" w:eastAsia="Arial" w:hAnsi="Arial" w:cs="Arial"/>
                <w:sz w:val="24"/>
                <w:szCs w:val="24"/>
              </w:rPr>
              <w:t>(Orientação em Gastronomia e Hotelaria)</w:t>
            </w:r>
          </w:p>
        </w:tc>
        <w:tc>
          <w:tcPr>
            <w:tcW w:w="5310" w:type="dxa"/>
            <w:vMerge/>
            <w:vAlign w:val="center"/>
          </w:tcPr>
          <w:p w14:paraId="6765C721" w14:textId="77777777" w:rsidR="00F36629" w:rsidRDefault="00F36629">
            <w:pPr>
              <w:widowControl w:val="0"/>
              <w:spacing w:line="276" w:lineRule="auto"/>
              <w:rPr>
                <w:rFonts w:ascii="Arial" w:eastAsia="Arial" w:hAnsi="Arial" w:cs="Arial"/>
                <w:sz w:val="24"/>
                <w:szCs w:val="24"/>
              </w:rPr>
            </w:pPr>
          </w:p>
        </w:tc>
      </w:tr>
      <w:tr w:rsidR="00F36629" w14:paraId="14EDE0E8" w14:textId="77777777">
        <w:tc>
          <w:tcPr>
            <w:tcW w:w="4995" w:type="dxa"/>
            <w:vAlign w:val="center"/>
          </w:tcPr>
          <w:p w14:paraId="62EC99EA" w14:textId="77777777" w:rsidR="00F36629" w:rsidRDefault="00F36629">
            <w:pPr>
              <w:widowControl w:val="0"/>
              <w:tabs>
                <w:tab w:val="left" w:pos="859"/>
                <w:tab w:val="left" w:pos="860"/>
              </w:tabs>
              <w:spacing w:after="120" w:line="360" w:lineRule="auto"/>
              <w:ind w:right="130"/>
              <w:jc w:val="center"/>
              <w:rPr>
                <w:rFonts w:ascii="Arial" w:eastAsia="Arial" w:hAnsi="Arial" w:cs="Arial"/>
                <w:b/>
                <w:bCs/>
                <w:sz w:val="24"/>
                <w:szCs w:val="24"/>
              </w:rPr>
            </w:pPr>
          </w:p>
          <w:p w14:paraId="29D99CB2" w14:textId="77777777" w:rsidR="00F36629" w:rsidRDefault="00000000">
            <w:pPr>
              <w:widowControl w:val="0"/>
              <w:tabs>
                <w:tab w:val="left" w:pos="859"/>
                <w:tab w:val="left" w:pos="860"/>
              </w:tabs>
              <w:spacing w:after="120" w:line="360" w:lineRule="auto"/>
              <w:ind w:right="130"/>
              <w:jc w:val="center"/>
              <w:rPr>
                <w:rFonts w:ascii="Arial" w:eastAsia="Arial" w:hAnsi="Arial" w:cs="Arial"/>
                <w:b/>
                <w:bCs/>
                <w:sz w:val="24"/>
                <w:szCs w:val="24"/>
              </w:rPr>
            </w:pPr>
            <w:r>
              <w:rPr>
                <w:rFonts w:ascii="Arial" w:eastAsia="Arial" w:hAnsi="Arial" w:cs="Arial"/>
                <w:b/>
                <w:bCs/>
                <w:sz w:val="24"/>
                <w:szCs w:val="24"/>
              </w:rPr>
              <w:t>2.7.2.3. Escola Bilíngue M. Oscarino Pereira de Andrade</w:t>
            </w:r>
          </w:p>
          <w:p w14:paraId="1C5D27B7" w14:textId="77777777" w:rsidR="00F36629" w:rsidRDefault="00000000">
            <w:pPr>
              <w:widowControl w:val="0"/>
              <w:tabs>
                <w:tab w:val="left" w:pos="859"/>
                <w:tab w:val="left" w:pos="860"/>
              </w:tabs>
              <w:spacing w:after="120" w:line="360" w:lineRule="auto"/>
              <w:ind w:right="130"/>
              <w:jc w:val="center"/>
              <w:rPr>
                <w:rFonts w:ascii="Arial" w:eastAsia="Arial" w:hAnsi="Arial" w:cs="Arial"/>
                <w:sz w:val="24"/>
                <w:szCs w:val="24"/>
              </w:rPr>
            </w:pPr>
            <w:r>
              <w:rPr>
                <w:rFonts w:ascii="Arial" w:eastAsia="Arial" w:hAnsi="Arial" w:cs="Arial"/>
                <w:sz w:val="24"/>
                <w:szCs w:val="24"/>
              </w:rPr>
              <w:t>(Orientação em Agronegócio e Turismo Rural)</w:t>
            </w:r>
          </w:p>
        </w:tc>
        <w:tc>
          <w:tcPr>
            <w:tcW w:w="5310" w:type="dxa"/>
            <w:vAlign w:val="center"/>
          </w:tcPr>
          <w:p w14:paraId="3CC96329" w14:textId="77777777" w:rsidR="00F36629" w:rsidRDefault="00000000">
            <w:pPr>
              <w:widowControl w:val="0"/>
              <w:tabs>
                <w:tab w:val="left" w:pos="860"/>
              </w:tabs>
              <w:spacing w:after="120" w:line="360" w:lineRule="auto"/>
              <w:ind w:right="125"/>
              <w:jc w:val="both"/>
              <w:rPr>
                <w:rFonts w:ascii="Arial" w:eastAsia="Arial" w:hAnsi="Arial" w:cs="Arial"/>
                <w:sz w:val="24"/>
                <w:szCs w:val="24"/>
              </w:rPr>
            </w:pPr>
            <w:r>
              <w:rPr>
                <w:rFonts w:ascii="Arial" w:eastAsia="Arial" w:hAnsi="Arial" w:cs="Arial"/>
                <w:sz w:val="24"/>
                <w:szCs w:val="24"/>
              </w:rPr>
              <w:t xml:space="preserve">Estar devidamente matriculado no </w:t>
            </w:r>
            <w:r>
              <w:rPr>
                <w:rFonts w:ascii="Arial" w:eastAsia="Arial" w:hAnsi="Arial" w:cs="Arial"/>
                <w:color w:val="0C0C0C"/>
                <w:sz w:val="24"/>
                <w:szCs w:val="24"/>
              </w:rPr>
              <w:t xml:space="preserve">5º </w:t>
            </w:r>
            <w:r>
              <w:rPr>
                <w:rFonts w:ascii="Arial" w:eastAsia="Arial" w:hAnsi="Arial" w:cs="Arial"/>
                <w:sz w:val="24"/>
                <w:szCs w:val="24"/>
              </w:rPr>
              <w:t>ano do Ensino Fundamental em uma das Unidades Escolares da Rede de Ensino Municipal de Araruama, localizada nas áreas rurais do 2º distrito - Morro Grande e 3º distrito - São Vicente de Paulo.</w:t>
            </w:r>
          </w:p>
        </w:tc>
      </w:tr>
    </w:tbl>
    <w:p w14:paraId="04D9E2ED" w14:textId="77777777" w:rsidR="00F36629" w:rsidRDefault="00F36629">
      <w:pPr>
        <w:widowControl w:val="0"/>
        <w:tabs>
          <w:tab w:val="left" w:pos="860"/>
        </w:tabs>
        <w:spacing w:after="120" w:line="360" w:lineRule="auto"/>
        <w:ind w:left="142" w:right="125"/>
        <w:jc w:val="both"/>
        <w:rPr>
          <w:rFonts w:ascii="Arial" w:eastAsia="Arial" w:hAnsi="Arial" w:cs="Arial"/>
          <w:sz w:val="24"/>
          <w:szCs w:val="24"/>
        </w:rPr>
      </w:pPr>
    </w:p>
    <w:p w14:paraId="35E34BE1" w14:textId="77777777" w:rsidR="00F36629" w:rsidRDefault="00000000">
      <w:pPr>
        <w:widowControl w:val="0"/>
        <w:tabs>
          <w:tab w:val="left" w:pos="700"/>
        </w:tabs>
        <w:spacing w:before="240" w:after="240" w:line="360" w:lineRule="auto"/>
        <w:jc w:val="both"/>
        <w:rPr>
          <w:rFonts w:ascii="Arial" w:eastAsia="Arial" w:hAnsi="Arial" w:cs="Arial"/>
          <w:sz w:val="24"/>
          <w:szCs w:val="24"/>
        </w:rPr>
      </w:pPr>
      <w:r>
        <w:rPr>
          <w:rFonts w:ascii="Arial" w:eastAsia="Arial" w:hAnsi="Arial" w:cs="Arial"/>
          <w:b/>
          <w:bCs/>
          <w:sz w:val="24"/>
          <w:szCs w:val="24"/>
        </w:rPr>
        <w:lastRenderedPageBreak/>
        <w:t>2.7.3.</w:t>
      </w:r>
      <w:r>
        <w:rPr>
          <w:rFonts w:ascii="Arial" w:eastAsia="Arial" w:hAnsi="Arial" w:cs="Arial"/>
          <w:sz w:val="24"/>
          <w:szCs w:val="24"/>
        </w:rPr>
        <w:t xml:space="preserve"> Preencher corretamente o formulário de inscrição disponibilizado no endereço eletrônico </w:t>
      </w:r>
      <w:r>
        <w:rPr>
          <w:rFonts w:ascii="Arial" w:eastAsia="Arial" w:hAnsi="Arial" w:cs="Arial"/>
          <w:i/>
          <w:iCs/>
          <w:sz w:val="24"/>
          <w:szCs w:val="24"/>
        </w:rPr>
        <w:t>educacaoararuama.rj.gov.br</w:t>
      </w:r>
      <w:r>
        <w:rPr>
          <w:rFonts w:ascii="Arial" w:eastAsia="Arial" w:hAnsi="Arial" w:cs="Arial"/>
          <w:sz w:val="24"/>
          <w:szCs w:val="24"/>
        </w:rPr>
        <w:t>, dentro do período estabelecido neste Edital;</w:t>
      </w:r>
    </w:p>
    <w:p w14:paraId="6BE2CFE7" w14:textId="77777777" w:rsidR="00F36629" w:rsidRDefault="00000000">
      <w:pPr>
        <w:widowControl w:val="0"/>
        <w:tabs>
          <w:tab w:val="left" w:pos="711"/>
        </w:tabs>
        <w:spacing w:before="3" w:after="120" w:line="360" w:lineRule="auto"/>
        <w:jc w:val="both"/>
        <w:rPr>
          <w:rFonts w:ascii="Arial" w:eastAsia="Arial" w:hAnsi="Arial" w:cs="Arial"/>
          <w:sz w:val="24"/>
          <w:szCs w:val="24"/>
        </w:rPr>
      </w:pPr>
      <w:r>
        <w:rPr>
          <w:rFonts w:ascii="Arial" w:eastAsia="Arial" w:hAnsi="Arial" w:cs="Arial"/>
          <w:b/>
          <w:bCs/>
          <w:sz w:val="24"/>
          <w:szCs w:val="24"/>
        </w:rPr>
        <w:t>2.7.4.</w:t>
      </w:r>
      <w:r>
        <w:rPr>
          <w:rFonts w:ascii="Arial" w:eastAsia="Arial" w:hAnsi="Arial" w:cs="Arial"/>
          <w:sz w:val="24"/>
          <w:szCs w:val="24"/>
        </w:rPr>
        <w:t xml:space="preserve"> Responsabilizar-se pelas informações prestadas no ato da inscrição, especialmente no que se refere à escolha da modalidade de vaga em que o candidato concorre no presente Processo Seletivo.</w:t>
      </w:r>
    </w:p>
    <w:p w14:paraId="774EB099" w14:textId="77777777" w:rsidR="00F36629" w:rsidRDefault="00000000">
      <w:pPr>
        <w:widowControl w:val="0"/>
        <w:tabs>
          <w:tab w:val="left" w:pos="711"/>
        </w:tabs>
        <w:spacing w:before="3" w:after="120" w:line="360" w:lineRule="auto"/>
        <w:jc w:val="both"/>
        <w:rPr>
          <w:rFonts w:ascii="Arial" w:eastAsia="Arial" w:hAnsi="Arial" w:cs="Arial"/>
          <w:sz w:val="24"/>
          <w:szCs w:val="24"/>
        </w:rPr>
      </w:pPr>
      <w:r>
        <w:rPr>
          <w:rFonts w:ascii="Arial" w:eastAsia="Arial" w:hAnsi="Arial" w:cs="Arial"/>
          <w:b/>
          <w:bCs/>
          <w:sz w:val="24"/>
          <w:szCs w:val="24"/>
        </w:rPr>
        <w:t>2.7.5.</w:t>
      </w:r>
      <w:r>
        <w:rPr>
          <w:rFonts w:ascii="Arial" w:eastAsia="Arial" w:hAnsi="Arial" w:cs="Arial"/>
          <w:sz w:val="24"/>
          <w:szCs w:val="24"/>
        </w:rPr>
        <w:t xml:space="preserve"> Considera-se válida a inscrição que resulte na emissão do protocolo de confirmação.</w:t>
      </w:r>
    </w:p>
    <w:p w14:paraId="20D9DC23" w14:textId="77777777" w:rsidR="00F36629" w:rsidRDefault="00000000">
      <w:pPr>
        <w:widowControl w:val="0"/>
        <w:tabs>
          <w:tab w:val="left" w:pos="711"/>
        </w:tabs>
        <w:spacing w:before="3" w:after="120" w:line="360" w:lineRule="auto"/>
        <w:jc w:val="both"/>
        <w:rPr>
          <w:rFonts w:ascii="Arial" w:eastAsia="Arial" w:hAnsi="Arial" w:cs="Arial"/>
          <w:sz w:val="24"/>
          <w:szCs w:val="24"/>
        </w:rPr>
      </w:pPr>
      <w:r>
        <w:rPr>
          <w:rFonts w:ascii="Arial" w:eastAsia="Arial" w:hAnsi="Arial" w:cs="Arial"/>
          <w:b/>
          <w:bCs/>
          <w:sz w:val="24"/>
          <w:szCs w:val="24"/>
        </w:rPr>
        <w:t xml:space="preserve">2.7.5.1. </w:t>
      </w:r>
      <w:r>
        <w:rPr>
          <w:rFonts w:ascii="Arial" w:eastAsia="Arial" w:hAnsi="Arial" w:cs="Arial"/>
          <w:sz w:val="24"/>
          <w:szCs w:val="24"/>
        </w:rPr>
        <w:t>Não se aplica o disposto no tópico 2.7.5. se incorrer nas disposições do item 2.4.</w:t>
      </w:r>
    </w:p>
    <w:p w14:paraId="60DEFC9C" w14:textId="77777777" w:rsidR="00F36629" w:rsidRDefault="00000000">
      <w:pPr>
        <w:widowControl w:val="0"/>
        <w:tabs>
          <w:tab w:val="left" w:pos="700"/>
        </w:tabs>
        <w:spacing w:before="240" w:after="240" w:line="360" w:lineRule="auto"/>
        <w:jc w:val="both"/>
        <w:rPr>
          <w:rFonts w:ascii="Arial" w:eastAsia="Arial" w:hAnsi="Arial" w:cs="Arial"/>
          <w:sz w:val="24"/>
          <w:szCs w:val="24"/>
        </w:rPr>
      </w:pPr>
      <w:r>
        <w:rPr>
          <w:rFonts w:ascii="Arial" w:eastAsia="Arial" w:hAnsi="Arial" w:cs="Arial"/>
          <w:b/>
          <w:bCs/>
          <w:sz w:val="24"/>
          <w:szCs w:val="24"/>
        </w:rPr>
        <w:t>2.8.</w:t>
      </w:r>
      <w:r>
        <w:rPr>
          <w:rFonts w:ascii="Arial" w:eastAsia="Arial" w:hAnsi="Arial" w:cs="Arial"/>
          <w:sz w:val="24"/>
          <w:szCs w:val="24"/>
        </w:rPr>
        <w:t xml:space="preserve"> O responsável legal pelo candidato com deficiência, transtorno do espectro autista, outros transtornos do desenvolvimento ou altas habilidades/superdotação que necessitar de </w:t>
      </w:r>
      <w:r>
        <w:rPr>
          <w:rFonts w:ascii="Arial" w:eastAsia="Arial" w:hAnsi="Arial" w:cs="Arial"/>
          <w:b/>
          <w:bCs/>
          <w:sz w:val="24"/>
          <w:szCs w:val="24"/>
        </w:rPr>
        <w:t>atendimento especializado ou de recursos de acessibilidade para a realização da prova</w:t>
      </w:r>
      <w:r>
        <w:rPr>
          <w:rFonts w:ascii="Arial" w:eastAsia="Arial" w:hAnsi="Arial" w:cs="Arial"/>
          <w:sz w:val="24"/>
          <w:szCs w:val="24"/>
        </w:rPr>
        <w:t xml:space="preserve"> deve informar essa necessidade no ato da inscrição, especificando, quando solicitado, o recurso necessário, tais como </w:t>
      </w:r>
      <w:r>
        <w:rPr>
          <w:rFonts w:ascii="Arial" w:eastAsia="Arial" w:hAnsi="Arial" w:cs="Arial"/>
          <w:b/>
          <w:bCs/>
          <w:sz w:val="24"/>
          <w:szCs w:val="24"/>
        </w:rPr>
        <w:t>ledor, prova em fonte ampliada, sala de fácil acesso, entre outros recursos de acessibilidade</w:t>
      </w:r>
      <w:r>
        <w:rPr>
          <w:rFonts w:ascii="Arial" w:eastAsia="Arial" w:hAnsi="Arial" w:cs="Arial"/>
          <w:sz w:val="24"/>
          <w:szCs w:val="24"/>
        </w:rPr>
        <w:t>.</w:t>
      </w:r>
    </w:p>
    <w:p w14:paraId="658DDAF7" w14:textId="77777777" w:rsidR="00F36629" w:rsidRDefault="00000000">
      <w:pPr>
        <w:widowControl w:val="0"/>
        <w:tabs>
          <w:tab w:val="left" w:pos="700"/>
        </w:tabs>
        <w:spacing w:before="240" w:after="240" w:line="360" w:lineRule="auto"/>
        <w:jc w:val="both"/>
        <w:rPr>
          <w:rFonts w:ascii="Arial" w:eastAsia="Arial" w:hAnsi="Arial" w:cs="Arial"/>
          <w:sz w:val="24"/>
          <w:szCs w:val="24"/>
        </w:rPr>
      </w:pPr>
      <w:r>
        <w:rPr>
          <w:rFonts w:ascii="Arial" w:eastAsia="Arial" w:hAnsi="Arial" w:cs="Arial"/>
          <w:b/>
          <w:bCs/>
          <w:sz w:val="24"/>
          <w:szCs w:val="24"/>
        </w:rPr>
        <w:t xml:space="preserve">2.8.1. </w:t>
      </w:r>
      <w:r>
        <w:rPr>
          <w:rFonts w:ascii="Arial" w:eastAsia="Arial" w:hAnsi="Arial" w:cs="Arial"/>
          <w:sz w:val="24"/>
          <w:szCs w:val="24"/>
        </w:rPr>
        <w:t xml:space="preserve">Os candidatos com Transtorno do Déficit de Atenção e Hiperatividade - </w:t>
      </w:r>
      <w:proofErr w:type="gramStart"/>
      <w:r>
        <w:rPr>
          <w:rFonts w:ascii="Arial" w:eastAsia="Arial" w:hAnsi="Arial" w:cs="Arial"/>
          <w:sz w:val="24"/>
          <w:szCs w:val="24"/>
        </w:rPr>
        <w:t>TDAH  e</w:t>
      </w:r>
      <w:proofErr w:type="gramEnd"/>
      <w:r>
        <w:rPr>
          <w:rFonts w:ascii="Arial" w:eastAsia="Arial" w:hAnsi="Arial" w:cs="Arial"/>
          <w:sz w:val="24"/>
          <w:szCs w:val="24"/>
        </w:rPr>
        <w:t>/ou Dislexia não são, por lei, considerados Pessoa com Deficiência, porém, caso necessitem de condições especiais para a realização da prova, podem solicitá-las nos termos do tópico 2.8.</w:t>
      </w:r>
    </w:p>
    <w:p w14:paraId="0E161DF6" w14:textId="77777777" w:rsidR="00F36629" w:rsidRDefault="00000000">
      <w:pPr>
        <w:widowControl w:val="0"/>
        <w:tabs>
          <w:tab w:val="left" w:pos="700"/>
        </w:tabs>
        <w:spacing w:before="240" w:after="240" w:line="360" w:lineRule="auto"/>
        <w:jc w:val="both"/>
        <w:rPr>
          <w:rFonts w:ascii="Arial" w:eastAsia="Arial" w:hAnsi="Arial" w:cs="Arial"/>
          <w:sz w:val="24"/>
          <w:szCs w:val="24"/>
        </w:rPr>
      </w:pPr>
      <w:r>
        <w:rPr>
          <w:rFonts w:ascii="Arial" w:eastAsia="Arial" w:hAnsi="Arial" w:cs="Arial"/>
          <w:b/>
          <w:bCs/>
          <w:sz w:val="24"/>
          <w:szCs w:val="24"/>
        </w:rPr>
        <w:t>2.8.2.</w:t>
      </w:r>
      <w:r>
        <w:rPr>
          <w:rFonts w:ascii="Arial" w:eastAsia="Arial" w:hAnsi="Arial" w:cs="Arial"/>
          <w:sz w:val="24"/>
          <w:szCs w:val="24"/>
        </w:rPr>
        <w:t xml:space="preserve"> Para fins de análise e atendimento da solicitação, o responsável legal pelo candidato deve anexar, no ato da inscrição, </w:t>
      </w:r>
      <w:r>
        <w:rPr>
          <w:rFonts w:ascii="Arial" w:eastAsia="Arial" w:hAnsi="Arial" w:cs="Arial"/>
          <w:b/>
          <w:bCs/>
          <w:sz w:val="24"/>
          <w:szCs w:val="24"/>
        </w:rPr>
        <w:t>cópia digitalizada, em formato PDF, de documento comprobatório da condição declarada</w:t>
      </w:r>
      <w:r>
        <w:rPr>
          <w:rFonts w:ascii="Arial" w:eastAsia="Arial" w:hAnsi="Arial" w:cs="Arial"/>
          <w:sz w:val="24"/>
          <w:szCs w:val="24"/>
        </w:rPr>
        <w:t>, conforme as orientações e especificações estabelecidas neste Edital.</w:t>
      </w:r>
    </w:p>
    <w:p w14:paraId="01880CE2" w14:textId="77777777" w:rsidR="00F36629" w:rsidRDefault="00000000">
      <w:pPr>
        <w:widowControl w:val="0"/>
        <w:tabs>
          <w:tab w:val="left" w:pos="700"/>
        </w:tabs>
        <w:spacing w:before="240" w:after="240" w:line="360" w:lineRule="auto"/>
        <w:jc w:val="both"/>
        <w:rPr>
          <w:rFonts w:ascii="Arial" w:eastAsia="Arial" w:hAnsi="Arial" w:cs="Arial"/>
          <w:sz w:val="24"/>
          <w:szCs w:val="24"/>
        </w:rPr>
      </w:pPr>
      <w:r>
        <w:rPr>
          <w:rFonts w:ascii="Arial" w:eastAsia="Arial" w:hAnsi="Arial" w:cs="Arial"/>
          <w:b/>
          <w:bCs/>
          <w:sz w:val="24"/>
          <w:szCs w:val="24"/>
        </w:rPr>
        <w:t>2.9.</w:t>
      </w:r>
      <w:r>
        <w:rPr>
          <w:rFonts w:ascii="Arial" w:eastAsia="Arial" w:hAnsi="Arial" w:cs="Arial"/>
          <w:sz w:val="24"/>
          <w:szCs w:val="24"/>
        </w:rPr>
        <w:t xml:space="preserve"> Considera-se indeferida a inscrição que não atenda ao disposto nos itens 2.7.2, 2.7.3 e 2.8.2.</w:t>
      </w:r>
    </w:p>
    <w:p w14:paraId="5B62FB83" w14:textId="77777777" w:rsidR="00F36629" w:rsidRDefault="00000000">
      <w:pPr>
        <w:widowControl w:val="0"/>
        <w:tabs>
          <w:tab w:val="left" w:pos="700"/>
        </w:tabs>
        <w:spacing w:after="120" w:line="360" w:lineRule="auto"/>
        <w:ind w:right="133"/>
        <w:jc w:val="both"/>
        <w:rPr>
          <w:rFonts w:ascii="Arial" w:eastAsia="Arial" w:hAnsi="Arial" w:cs="Arial"/>
          <w:i/>
          <w:iCs/>
          <w:sz w:val="24"/>
          <w:szCs w:val="24"/>
        </w:rPr>
      </w:pPr>
      <w:r>
        <w:rPr>
          <w:rFonts w:ascii="Arial" w:eastAsia="Arial" w:hAnsi="Arial" w:cs="Arial"/>
          <w:b/>
          <w:bCs/>
          <w:sz w:val="24"/>
          <w:szCs w:val="24"/>
        </w:rPr>
        <w:t>2.10</w:t>
      </w:r>
      <w:r>
        <w:rPr>
          <w:rFonts w:ascii="Arial" w:eastAsia="Arial" w:hAnsi="Arial" w:cs="Arial"/>
          <w:sz w:val="24"/>
          <w:szCs w:val="24"/>
        </w:rPr>
        <w:t xml:space="preserve">. As inscrições efetuadas são confirmadas no dia 26 de outubro de 2026, no endereço eletrônico </w:t>
      </w:r>
      <w:r>
        <w:rPr>
          <w:rFonts w:ascii="Arial" w:eastAsia="Arial" w:hAnsi="Arial" w:cs="Arial"/>
          <w:i/>
          <w:iCs/>
          <w:sz w:val="24"/>
          <w:szCs w:val="24"/>
        </w:rPr>
        <w:t>educacaoararuama.rj.gov.br.</w:t>
      </w:r>
    </w:p>
    <w:p w14:paraId="7F57C061" w14:textId="77777777" w:rsidR="00F36629" w:rsidRDefault="00000000">
      <w:pPr>
        <w:widowControl w:val="0"/>
        <w:tabs>
          <w:tab w:val="left" w:pos="700"/>
        </w:tabs>
        <w:spacing w:after="120" w:line="360" w:lineRule="auto"/>
        <w:ind w:right="133"/>
        <w:jc w:val="both"/>
        <w:rPr>
          <w:rFonts w:ascii="Arial" w:eastAsia="Arial" w:hAnsi="Arial" w:cs="Arial"/>
          <w:sz w:val="24"/>
          <w:szCs w:val="24"/>
        </w:rPr>
      </w:pPr>
      <w:r>
        <w:rPr>
          <w:rFonts w:ascii="Arial" w:eastAsia="Arial" w:hAnsi="Arial" w:cs="Arial"/>
          <w:b/>
          <w:bCs/>
          <w:sz w:val="24"/>
          <w:szCs w:val="24"/>
        </w:rPr>
        <w:t>2.11.</w:t>
      </w:r>
      <w:r>
        <w:rPr>
          <w:rFonts w:ascii="Arial" w:eastAsia="Arial" w:hAnsi="Arial" w:cs="Arial"/>
          <w:sz w:val="24"/>
          <w:szCs w:val="24"/>
        </w:rPr>
        <w:t xml:space="preserve"> O responsável legal pelo candidato que identificar eventual erro, inconsistência ou prejuízo relacionado ao ato da inscrição pode interpor recurso nos dias </w:t>
      </w:r>
      <w:r>
        <w:rPr>
          <w:rFonts w:ascii="Arial" w:eastAsia="Arial" w:hAnsi="Arial" w:cs="Arial"/>
          <w:b/>
          <w:bCs/>
          <w:sz w:val="24"/>
          <w:szCs w:val="24"/>
        </w:rPr>
        <w:t>26 e 27 de outubro de 2026</w:t>
      </w:r>
      <w:r>
        <w:rPr>
          <w:rFonts w:ascii="Arial" w:eastAsia="Arial" w:hAnsi="Arial" w:cs="Arial"/>
          <w:sz w:val="24"/>
          <w:szCs w:val="24"/>
        </w:rPr>
        <w:t xml:space="preserve">, mediante o preenchimento do formulário constante do </w:t>
      </w:r>
      <w:r>
        <w:rPr>
          <w:rFonts w:ascii="Arial" w:eastAsia="Arial" w:hAnsi="Arial" w:cs="Arial"/>
          <w:b/>
          <w:bCs/>
          <w:sz w:val="24"/>
          <w:szCs w:val="24"/>
        </w:rPr>
        <w:t>Anexo II deste Edital</w:t>
      </w:r>
      <w:r>
        <w:rPr>
          <w:rFonts w:ascii="Arial" w:eastAsia="Arial" w:hAnsi="Arial" w:cs="Arial"/>
          <w:sz w:val="24"/>
          <w:szCs w:val="24"/>
        </w:rPr>
        <w:t xml:space="preserve">, com destino ao </w:t>
      </w:r>
      <w:r>
        <w:rPr>
          <w:rFonts w:ascii="Arial" w:eastAsia="Arial" w:hAnsi="Arial" w:cs="Arial"/>
          <w:b/>
          <w:bCs/>
          <w:sz w:val="24"/>
          <w:szCs w:val="24"/>
        </w:rPr>
        <w:t xml:space="preserve">Departamento de Gestão Escolar, na Secretaria Municipal de Educação de Araruama, </w:t>
      </w:r>
      <w:r>
        <w:rPr>
          <w:rFonts w:ascii="Arial" w:eastAsia="Arial" w:hAnsi="Arial" w:cs="Arial"/>
          <w:sz w:val="24"/>
          <w:szCs w:val="24"/>
        </w:rPr>
        <w:t xml:space="preserve">observados os procedimentos e prazos estabelecidos. </w:t>
      </w:r>
    </w:p>
    <w:p w14:paraId="647C5534" w14:textId="77777777" w:rsidR="00F36629" w:rsidRDefault="00000000">
      <w:pPr>
        <w:pStyle w:val="Ttulo2"/>
        <w:keepNext w:val="0"/>
        <w:keepLines w:val="0"/>
        <w:widowControl w:val="0"/>
        <w:tabs>
          <w:tab w:val="left" w:pos="722"/>
          <w:tab w:val="left" w:pos="723"/>
        </w:tabs>
        <w:spacing w:before="85" w:after="200" w:line="360" w:lineRule="auto"/>
        <w:jc w:val="both"/>
        <w:rPr>
          <w:rFonts w:ascii="Arial" w:eastAsia="Arial" w:hAnsi="Arial" w:cs="Arial"/>
          <w:b w:val="0"/>
          <w:bCs w:val="0"/>
          <w:sz w:val="24"/>
          <w:szCs w:val="24"/>
        </w:rPr>
      </w:pPr>
      <w:r>
        <w:rPr>
          <w:rFonts w:ascii="Arial" w:eastAsia="Arial" w:hAnsi="Arial" w:cs="Arial"/>
          <w:sz w:val="24"/>
          <w:szCs w:val="24"/>
        </w:rPr>
        <w:t>2.12</w:t>
      </w:r>
      <w:r>
        <w:rPr>
          <w:rFonts w:ascii="Arial" w:eastAsia="Arial" w:hAnsi="Arial" w:cs="Arial"/>
          <w:b w:val="0"/>
          <w:bCs w:val="0"/>
          <w:sz w:val="24"/>
          <w:szCs w:val="24"/>
        </w:rPr>
        <w:t xml:space="preserve">. Ao realizar a inscrição, o responsável legal pelo candidato declara estar ciente de que seus dados podem ser divulgados em listagens, resultados e demais atos decorrentes deste Processo Seletivo, exclusivamente na medida necessária ao cumprimento do princípio da publicidade dos atos administrativos e à transparência do certame, estando ciente de que tais informações podem permanecer disponíveis na rede mundial de computadores e ser localizadas por meio de mecanismos de busca disponíveis na internet, não cabendo reclamação posterior quanto à </w:t>
      </w:r>
      <w:r>
        <w:rPr>
          <w:rFonts w:ascii="Arial" w:eastAsia="Arial" w:hAnsi="Arial" w:cs="Arial"/>
          <w:b w:val="0"/>
          <w:bCs w:val="0"/>
          <w:sz w:val="24"/>
          <w:szCs w:val="24"/>
        </w:rPr>
        <w:lastRenderedPageBreak/>
        <w:t xml:space="preserve">divulgação decorrente do cumprimento das disposições deste Edital. </w:t>
      </w:r>
    </w:p>
    <w:p w14:paraId="10DD916C" w14:textId="77777777" w:rsidR="00F36629" w:rsidRDefault="00F36629">
      <w:pPr>
        <w:tabs>
          <w:tab w:val="left" w:pos="722"/>
          <w:tab w:val="left" w:pos="723"/>
        </w:tabs>
        <w:spacing w:after="200" w:line="360" w:lineRule="auto"/>
        <w:rPr>
          <w:rFonts w:ascii="Arial" w:eastAsia="Arial" w:hAnsi="Arial" w:cs="Arial"/>
          <w:sz w:val="24"/>
          <w:szCs w:val="24"/>
        </w:rPr>
      </w:pPr>
    </w:p>
    <w:p w14:paraId="1F20946F" w14:textId="77777777" w:rsidR="00F36629" w:rsidRDefault="00000000">
      <w:pPr>
        <w:pStyle w:val="Ttulo2"/>
        <w:keepNext w:val="0"/>
        <w:keepLines w:val="0"/>
        <w:widowControl w:val="0"/>
        <w:tabs>
          <w:tab w:val="left" w:pos="722"/>
          <w:tab w:val="left" w:pos="723"/>
        </w:tabs>
        <w:spacing w:before="85" w:after="200" w:line="360" w:lineRule="auto"/>
        <w:jc w:val="both"/>
        <w:rPr>
          <w:rFonts w:ascii="Arial" w:eastAsia="Arial" w:hAnsi="Arial" w:cs="Arial"/>
          <w:sz w:val="24"/>
          <w:szCs w:val="24"/>
        </w:rPr>
      </w:pPr>
      <w:r>
        <w:rPr>
          <w:rFonts w:ascii="Arial" w:eastAsia="Arial" w:hAnsi="Arial" w:cs="Arial"/>
          <w:sz w:val="24"/>
          <w:szCs w:val="24"/>
          <w:u w:val="single"/>
        </w:rPr>
        <w:t>3 - DAS PROVAS</w:t>
      </w:r>
    </w:p>
    <w:p w14:paraId="3FEB22A4" w14:textId="77777777" w:rsidR="00F36629" w:rsidRDefault="00000000">
      <w:pPr>
        <w:widowControl w:val="0"/>
        <w:tabs>
          <w:tab w:val="left" w:pos="670"/>
        </w:tabs>
        <w:spacing w:before="96" w:after="200" w:line="360" w:lineRule="auto"/>
        <w:ind w:right="127"/>
        <w:jc w:val="both"/>
        <w:rPr>
          <w:rFonts w:ascii="Arial" w:eastAsia="Arial" w:hAnsi="Arial" w:cs="Arial"/>
          <w:sz w:val="24"/>
          <w:szCs w:val="24"/>
        </w:rPr>
      </w:pPr>
      <w:r>
        <w:rPr>
          <w:rFonts w:ascii="Arial" w:eastAsia="Arial" w:hAnsi="Arial" w:cs="Arial"/>
          <w:b/>
          <w:bCs/>
          <w:sz w:val="24"/>
          <w:szCs w:val="24"/>
        </w:rPr>
        <w:t>3.1.</w:t>
      </w:r>
      <w:r>
        <w:rPr>
          <w:rFonts w:ascii="Arial" w:eastAsia="Arial" w:hAnsi="Arial" w:cs="Arial"/>
          <w:sz w:val="24"/>
          <w:szCs w:val="24"/>
        </w:rPr>
        <w:t xml:space="preserve"> A Prova de Seleção será realizada no dia </w:t>
      </w:r>
      <w:r>
        <w:rPr>
          <w:rFonts w:ascii="Arial" w:eastAsia="Arial" w:hAnsi="Arial" w:cs="Arial"/>
          <w:b/>
          <w:bCs/>
          <w:sz w:val="24"/>
          <w:szCs w:val="24"/>
        </w:rPr>
        <w:t>22 de novembro de 2026</w:t>
      </w:r>
      <w:r>
        <w:rPr>
          <w:rFonts w:ascii="Arial" w:eastAsia="Arial" w:hAnsi="Arial" w:cs="Arial"/>
          <w:sz w:val="24"/>
          <w:szCs w:val="24"/>
        </w:rPr>
        <w:t>, das 9h às 12h, com duração de 3 (três) horas.</w:t>
      </w:r>
    </w:p>
    <w:p w14:paraId="3A9CCFE2" w14:textId="77777777" w:rsidR="00F36629" w:rsidRDefault="00000000">
      <w:pPr>
        <w:widowControl w:val="0"/>
        <w:tabs>
          <w:tab w:val="left" w:pos="670"/>
        </w:tabs>
        <w:spacing w:before="96" w:after="200" w:line="360" w:lineRule="auto"/>
        <w:ind w:right="127"/>
        <w:jc w:val="both"/>
        <w:rPr>
          <w:rFonts w:ascii="Arial" w:eastAsia="Arial" w:hAnsi="Arial" w:cs="Arial"/>
          <w:i/>
          <w:iCs/>
          <w:sz w:val="24"/>
          <w:szCs w:val="24"/>
        </w:rPr>
      </w:pPr>
      <w:r>
        <w:rPr>
          <w:rFonts w:ascii="Arial" w:eastAsia="Arial" w:hAnsi="Arial" w:cs="Arial"/>
          <w:b/>
          <w:bCs/>
          <w:sz w:val="24"/>
          <w:szCs w:val="24"/>
        </w:rPr>
        <w:t xml:space="preserve">3.2. </w:t>
      </w:r>
      <w:r>
        <w:rPr>
          <w:rFonts w:ascii="Arial" w:eastAsia="Arial" w:hAnsi="Arial" w:cs="Arial"/>
          <w:sz w:val="24"/>
          <w:szCs w:val="24"/>
        </w:rPr>
        <w:t>As Unidades Escolares Polos de realização da Prova de Seleção, com a relação nominal dos candidatos distribuídos por local de prova, serão divulgadas no dia</w:t>
      </w:r>
      <w:r>
        <w:rPr>
          <w:rFonts w:ascii="Arial" w:eastAsia="Arial" w:hAnsi="Arial" w:cs="Arial"/>
          <w:b/>
          <w:bCs/>
          <w:sz w:val="24"/>
          <w:szCs w:val="24"/>
        </w:rPr>
        <w:t xml:space="preserve"> 9 de novembro de 2026,</w:t>
      </w:r>
      <w:r>
        <w:rPr>
          <w:rFonts w:ascii="Arial" w:eastAsia="Arial" w:hAnsi="Arial" w:cs="Arial"/>
          <w:sz w:val="24"/>
          <w:szCs w:val="24"/>
        </w:rPr>
        <w:t xml:space="preserve"> no endereço eletrônico </w:t>
      </w:r>
      <w:r>
        <w:rPr>
          <w:rFonts w:ascii="Arial" w:eastAsia="Arial" w:hAnsi="Arial" w:cs="Arial"/>
          <w:i/>
          <w:iCs/>
          <w:sz w:val="24"/>
          <w:szCs w:val="24"/>
        </w:rPr>
        <w:t>educacaoararuama.rj.gov.br.</w:t>
      </w:r>
    </w:p>
    <w:p w14:paraId="2CDFF6EE" w14:textId="77777777" w:rsidR="00F36629" w:rsidRDefault="00000000">
      <w:pPr>
        <w:widowControl w:val="0"/>
        <w:tabs>
          <w:tab w:val="left" w:pos="149"/>
          <w:tab w:val="left" w:pos="426"/>
        </w:tabs>
        <w:spacing w:after="120" w:line="360" w:lineRule="auto"/>
        <w:jc w:val="both"/>
        <w:rPr>
          <w:rFonts w:ascii="Arial" w:eastAsia="Arial" w:hAnsi="Arial" w:cs="Arial"/>
          <w:sz w:val="24"/>
          <w:szCs w:val="24"/>
        </w:rPr>
      </w:pPr>
      <w:r>
        <w:rPr>
          <w:rFonts w:ascii="Arial" w:eastAsia="Arial" w:hAnsi="Arial" w:cs="Arial"/>
          <w:b/>
          <w:bCs/>
          <w:sz w:val="24"/>
          <w:szCs w:val="24"/>
        </w:rPr>
        <w:t>3.3.</w:t>
      </w:r>
      <w:r>
        <w:rPr>
          <w:rFonts w:ascii="Arial" w:eastAsia="Arial" w:hAnsi="Arial" w:cs="Arial"/>
          <w:sz w:val="24"/>
          <w:szCs w:val="24"/>
        </w:rPr>
        <w:t xml:space="preserve"> O candidato deve comparecer ao local de realização da prova com </w:t>
      </w:r>
      <w:r>
        <w:rPr>
          <w:rFonts w:ascii="Arial" w:eastAsia="Arial" w:hAnsi="Arial" w:cs="Arial"/>
          <w:b/>
          <w:bCs/>
          <w:sz w:val="24"/>
          <w:szCs w:val="24"/>
        </w:rPr>
        <w:t>antecedência mínima de 1 (uma) hora</w:t>
      </w:r>
      <w:r>
        <w:rPr>
          <w:rFonts w:ascii="Arial" w:eastAsia="Arial" w:hAnsi="Arial" w:cs="Arial"/>
          <w:sz w:val="24"/>
          <w:szCs w:val="24"/>
        </w:rPr>
        <w:t xml:space="preserve"> do horário previsto para o início da avaliação.</w:t>
      </w:r>
    </w:p>
    <w:p w14:paraId="2710DC88" w14:textId="77777777" w:rsidR="00F36629" w:rsidRDefault="00000000">
      <w:pPr>
        <w:widowControl w:val="0"/>
        <w:tabs>
          <w:tab w:val="left" w:pos="550"/>
        </w:tabs>
        <w:spacing w:before="240" w:after="240" w:line="360" w:lineRule="auto"/>
        <w:jc w:val="both"/>
        <w:rPr>
          <w:rFonts w:ascii="Arial" w:eastAsia="Arial" w:hAnsi="Arial" w:cs="Arial"/>
          <w:sz w:val="24"/>
          <w:szCs w:val="24"/>
        </w:rPr>
      </w:pPr>
      <w:r>
        <w:rPr>
          <w:rFonts w:ascii="Arial" w:eastAsia="Arial" w:hAnsi="Arial" w:cs="Arial"/>
          <w:b/>
          <w:bCs/>
          <w:sz w:val="24"/>
          <w:szCs w:val="24"/>
        </w:rPr>
        <w:t>3.4.</w:t>
      </w:r>
      <w:r>
        <w:rPr>
          <w:rFonts w:ascii="Arial" w:eastAsia="Arial" w:hAnsi="Arial" w:cs="Arial"/>
          <w:sz w:val="24"/>
          <w:szCs w:val="24"/>
        </w:rPr>
        <w:t xml:space="preserve"> A Prova de Seleção é composta por </w:t>
      </w:r>
      <w:r>
        <w:rPr>
          <w:rFonts w:ascii="Arial" w:eastAsia="Arial" w:hAnsi="Arial" w:cs="Arial"/>
          <w:b/>
          <w:bCs/>
          <w:sz w:val="24"/>
          <w:szCs w:val="24"/>
        </w:rPr>
        <w:t>Prova Objetiva</w:t>
      </w:r>
      <w:r>
        <w:rPr>
          <w:rFonts w:ascii="Arial" w:eastAsia="Arial" w:hAnsi="Arial" w:cs="Arial"/>
          <w:sz w:val="24"/>
          <w:szCs w:val="24"/>
        </w:rPr>
        <w:t xml:space="preserve"> e </w:t>
      </w:r>
      <w:r>
        <w:rPr>
          <w:rFonts w:ascii="Arial" w:eastAsia="Arial" w:hAnsi="Arial" w:cs="Arial"/>
          <w:b/>
          <w:bCs/>
          <w:sz w:val="24"/>
          <w:szCs w:val="24"/>
        </w:rPr>
        <w:t>Produção Textual</w:t>
      </w:r>
      <w:r>
        <w:rPr>
          <w:rFonts w:ascii="Arial" w:eastAsia="Arial" w:hAnsi="Arial" w:cs="Arial"/>
          <w:sz w:val="24"/>
          <w:szCs w:val="24"/>
        </w:rPr>
        <w:t xml:space="preserve">, totalizando </w:t>
      </w:r>
      <w:r>
        <w:rPr>
          <w:rFonts w:ascii="Arial" w:eastAsia="Arial" w:hAnsi="Arial" w:cs="Arial"/>
          <w:b/>
          <w:bCs/>
          <w:sz w:val="24"/>
          <w:szCs w:val="24"/>
        </w:rPr>
        <w:t>100 (cem) pontos</w:t>
      </w:r>
      <w:r>
        <w:rPr>
          <w:rFonts w:ascii="Arial" w:eastAsia="Arial" w:hAnsi="Arial" w:cs="Arial"/>
          <w:sz w:val="24"/>
          <w:szCs w:val="24"/>
        </w:rPr>
        <w:t>, conforme disposto a seguir:</w:t>
      </w:r>
    </w:p>
    <w:p w14:paraId="4CE91F9A" w14:textId="77777777" w:rsidR="00F36629" w:rsidRDefault="00000000">
      <w:pPr>
        <w:widowControl w:val="0"/>
        <w:tabs>
          <w:tab w:val="left" w:pos="550"/>
        </w:tabs>
        <w:spacing w:before="240" w:after="240" w:line="360" w:lineRule="auto"/>
        <w:jc w:val="both"/>
        <w:rPr>
          <w:rFonts w:ascii="Arial" w:eastAsia="Arial" w:hAnsi="Arial" w:cs="Arial"/>
          <w:sz w:val="24"/>
          <w:szCs w:val="24"/>
        </w:rPr>
      </w:pPr>
      <w:r>
        <w:rPr>
          <w:rFonts w:ascii="Arial" w:eastAsia="Arial" w:hAnsi="Arial" w:cs="Arial"/>
          <w:b/>
          <w:bCs/>
          <w:sz w:val="24"/>
          <w:szCs w:val="24"/>
        </w:rPr>
        <w:t>3.4.1.</w:t>
      </w:r>
      <w:r>
        <w:rPr>
          <w:rFonts w:ascii="Arial" w:eastAsia="Arial" w:hAnsi="Arial" w:cs="Arial"/>
          <w:sz w:val="24"/>
          <w:szCs w:val="24"/>
        </w:rPr>
        <w:t xml:space="preserve"> A Prova Objetiva é composta por </w:t>
      </w:r>
      <w:r>
        <w:rPr>
          <w:rFonts w:ascii="Arial" w:eastAsia="Arial" w:hAnsi="Arial" w:cs="Arial"/>
          <w:b/>
          <w:bCs/>
          <w:sz w:val="24"/>
          <w:szCs w:val="24"/>
        </w:rPr>
        <w:t>30 (trinta) questões de múltipla escolha</w:t>
      </w:r>
      <w:r>
        <w:rPr>
          <w:rFonts w:ascii="Arial" w:eastAsia="Arial" w:hAnsi="Arial" w:cs="Arial"/>
          <w:sz w:val="24"/>
          <w:szCs w:val="24"/>
        </w:rPr>
        <w:t xml:space="preserve">, totalizando </w:t>
      </w:r>
      <w:r>
        <w:rPr>
          <w:rFonts w:ascii="Arial" w:eastAsia="Arial" w:hAnsi="Arial" w:cs="Arial"/>
          <w:b/>
          <w:bCs/>
          <w:sz w:val="24"/>
          <w:szCs w:val="24"/>
        </w:rPr>
        <w:t>60 (sessenta) pontos</w:t>
      </w:r>
      <w:r>
        <w:rPr>
          <w:rFonts w:ascii="Arial" w:eastAsia="Arial" w:hAnsi="Arial" w:cs="Arial"/>
          <w:sz w:val="24"/>
          <w:szCs w:val="24"/>
        </w:rPr>
        <w:t xml:space="preserve">, sendo atribuído o valor de </w:t>
      </w:r>
      <w:r>
        <w:rPr>
          <w:rFonts w:ascii="Arial" w:eastAsia="Arial" w:hAnsi="Arial" w:cs="Arial"/>
          <w:b/>
          <w:bCs/>
          <w:sz w:val="24"/>
          <w:szCs w:val="24"/>
        </w:rPr>
        <w:t>2 (dois) pontos a cada questão</w:t>
      </w:r>
      <w:r>
        <w:rPr>
          <w:rFonts w:ascii="Arial" w:eastAsia="Arial" w:hAnsi="Arial" w:cs="Arial"/>
          <w:sz w:val="24"/>
          <w:szCs w:val="24"/>
        </w:rPr>
        <w:t>;</w:t>
      </w:r>
    </w:p>
    <w:p w14:paraId="266E3AC0" w14:textId="77777777" w:rsidR="00F36629" w:rsidRDefault="00000000">
      <w:pPr>
        <w:widowControl w:val="0"/>
        <w:tabs>
          <w:tab w:val="left" w:pos="550"/>
        </w:tabs>
        <w:spacing w:before="240" w:after="240" w:line="360" w:lineRule="auto"/>
        <w:rPr>
          <w:rFonts w:ascii="Arial" w:eastAsia="Arial" w:hAnsi="Arial" w:cs="Arial"/>
          <w:sz w:val="24"/>
          <w:szCs w:val="24"/>
        </w:rPr>
      </w:pPr>
      <w:r>
        <w:rPr>
          <w:rFonts w:ascii="Arial" w:eastAsia="Arial" w:hAnsi="Arial" w:cs="Arial"/>
          <w:b/>
          <w:bCs/>
          <w:sz w:val="24"/>
          <w:szCs w:val="24"/>
        </w:rPr>
        <w:t>3.4.2.</w:t>
      </w:r>
      <w:r>
        <w:rPr>
          <w:rFonts w:ascii="Arial" w:eastAsia="Arial" w:hAnsi="Arial" w:cs="Arial"/>
          <w:sz w:val="24"/>
          <w:szCs w:val="24"/>
        </w:rPr>
        <w:t xml:space="preserve"> A Produção Textual tem o valor de </w:t>
      </w:r>
      <w:r>
        <w:rPr>
          <w:rFonts w:ascii="Arial" w:eastAsia="Arial" w:hAnsi="Arial" w:cs="Arial"/>
          <w:b/>
          <w:bCs/>
          <w:sz w:val="24"/>
          <w:szCs w:val="24"/>
        </w:rPr>
        <w:t>40 (quarenta) pontos</w:t>
      </w:r>
      <w:r>
        <w:rPr>
          <w:rFonts w:ascii="Arial" w:eastAsia="Arial" w:hAnsi="Arial" w:cs="Arial"/>
          <w:sz w:val="24"/>
          <w:szCs w:val="24"/>
        </w:rPr>
        <w:t>;</w:t>
      </w:r>
    </w:p>
    <w:p w14:paraId="6DD0AF7D" w14:textId="77777777" w:rsidR="00F36629" w:rsidRDefault="00000000">
      <w:pPr>
        <w:widowControl w:val="0"/>
        <w:tabs>
          <w:tab w:val="left" w:pos="550"/>
        </w:tabs>
        <w:spacing w:before="240" w:after="240" w:line="360" w:lineRule="auto"/>
        <w:rPr>
          <w:rFonts w:ascii="Arial" w:eastAsia="Arial" w:hAnsi="Arial" w:cs="Arial"/>
          <w:sz w:val="24"/>
          <w:szCs w:val="24"/>
        </w:rPr>
      </w:pPr>
      <w:r>
        <w:rPr>
          <w:rFonts w:ascii="Arial" w:eastAsia="Arial" w:hAnsi="Arial" w:cs="Arial"/>
          <w:b/>
          <w:bCs/>
          <w:sz w:val="24"/>
          <w:szCs w:val="24"/>
        </w:rPr>
        <w:t>3.4.3.</w:t>
      </w:r>
      <w:r>
        <w:rPr>
          <w:rFonts w:ascii="Arial" w:eastAsia="Arial" w:hAnsi="Arial" w:cs="Arial"/>
          <w:sz w:val="24"/>
          <w:szCs w:val="24"/>
        </w:rPr>
        <w:t xml:space="preserve"> As questões da Prova Objetiva são distribuídas da seguinte forma:</w:t>
      </w:r>
    </w:p>
    <w:p w14:paraId="79E94325" w14:textId="77777777" w:rsidR="00F36629" w:rsidRDefault="00000000">
      <w:pPr>
        <w:widowControl w:val="0"/>
        <w:tabs>
          <w:tab w:val="left" w:pos="550"/>
        </w:tabs>
        <w:spacing w:before="240" w:after="240" w:line="360" w:lineRule="auto"/>
        <w:rPr>
          <w:rFonts w:ascii="Arial" w:eastAsia="Arial" w:hAnsi="Arial" w:cs="Arial"/>
          <w:sz w:val="24"/>
          <w:szCs w:val="24"/>
        </w:rPr>
      </w:pPr>
      <w:r>
        <w:rPr>
          <w:rFonts w:ascii="Arial" w:eastAsia="Arial" w:hAnsi="Arial" w:cs="Arial"/>
          <w:b/>
          <w:bCs/>
          <w:sz w:val="24"/>
          <w:szCs w:val="24"/>
        </w:rPr>
        <w:t>3.4.3.1.</w:t>
      </w:r>
      <w:r>
        <w:rPr>
          <w:rFonts w:ascii="Arial" w:eastAsia="Arial" w:hAnsi="Arial" w:cs="Arial"/>
          <w:sz w:val="24"/>
          <w:szCs w:val="24"/>
        </w:rPr>
        <w:t xml:space="preserve"> </w:t>
      </w:r>
      <w:r>
        <w:rPr>
          <w:rFonts w:ascii="Arial" w:eastAsia="Arial" w:hAnsi="Arial" w:cs="Arial"/>
          <w:b/>
          <w:bCs/>
          <w:sz w:val="24"/>
          <w:szCs w:val="24"/>
        </w:rPr>
        <w:t>15 (quinze) questões de Língua Portuguesa</w:t>
      </w:r>
      <w:r>
        <w:rPr>
          <w:rFonts w:ascii="Arial" w:eastAsia="Arial" w:hAnsi="Arial" w:cs="Arial"/>
          <w:sz w:val="24"/>
          <w:szCs w:val="24"/>
        </w:rPr>
        <w:t>;</w:t>
      </w:r>
    </w:p>
    <w:p w14:paraId="04C1E2A6" w14:textId="77777777" w:rsidR="00F36629" w:rsidRDefault="00000000">
      <w:pPr>
        <w:widowControl w:val="0"/>
        <w:tabs>
          <w:tab w:val="left" w:pos="550"/>
        </w:tabs>
        <w:spacing w:before="240" w:after="240" w:line="360" w:lineRule="auto"/>
        <w:rPr>
          <w:rFonts w:ascii="Arial" w:eastAsia="Arial" w:hAnsi="Arial" w:cs="Arial"/>
          <w:b/>
          <w:bCs/>
          <w:sz w:val="24"/>
          <w:szCs w:val="24"/>
        </w:rPr>
      </w:pPr>
      <w:r>
        <w:rPr>
          <w:rFonts w:ascii="Arial" w:eastAsia="Arial" w:hAnsi="Arial" w:cs="Arial"/>
          <w:b/>
          <w:bCs/>
          <w:sz w:val="24"/>
          <w:szCs w:val="24"/>
        </w:rPr>
        <w:t>3.4.3.2.</w:t>
      </w:r>
      <w:r>
        <w:rPr>
          <w:rFonts w:ascii="Arial" w:eastAsia="Arial" w:hAnsi="Arial" w:cs="Arial"/>
          <w:sz w:val="24"/>
          <w:szCs w:val="24"/>
        </w:rPr>
        <w:t xml:space="preserve"> </w:t>
      </w:r>
      <w:r>
        <w:rPr>
          <w:rFonts w:ascii="Arial" w:eastAsia="Arial" w:hAnsi="Arial" w:cs="Arial"/>
          <w:b/>
          <w:bCs/>
          <w:sz w:val="24"/>
          <w:szCs w:val="24"/>
        </w:rPr>
        <w:t>15 (quinze) questões de Matemática.</w:t>
      </w:r>
    </w:p>
    <w:p w14:paraId="1D20A5B1" w14:textId="77777777" w:rsidR="00F36629" w:rsidRDefault="00000000">
      <w:pPr>
        <w:widowControl w:val="0"/>
        <w:tabs>
          <w:tab w:val="left" w:pos="550"/>
        </w:tabs>
        <w:spacing w:before="240" w:after="240" w:line="360" w:lineRule="auto"/>
        <w:jc w:val="both"/>
        <w:rPr>
          <w:rFonts w:ascii="Arial" w:eastAsia="Arial" w:hAnsi="Arial" w:cs="Arial"/>
          <w:sz w:val="24"/>
          <w:szCs w:val="24"/>
        </w:rPr>
      </w:pPr>
      <w:r>
        <w:rPr>
          <w:rFonts w:ascii="Arial" w:eastAsia="Arial" w:hAnsi="Arial" w:cs="Arial"/>
          <w:b/>
          <w:bCs/>
          <w:sz w:val="24"/>
          <w:szCs w:val="24"/>
        </w:rPr>
        <w:t>3.5.</w:t>
      </w:r>
      <w:r>
        <w:rPr>
          <w:rFonts w:ascii="Arial" w:eastAsia="Arial" w:hAnsi="Arial" w:cs="Arial"/>
          <w:sz w:val="24"/>
          <w:szCs w:val="24"/>
        </w:rPr>
        <w:t xml:space="preserve"> Os objetos de conhecimento contemplados na Prova Objetiva apresentam-se em consonância com a </w:t>
      </w:r>
      <w:r>
        <w:rPr>
          <w:rFonts w:ascii="Arial" w:eastAsia="Arial" w:hAnsi="Arial" w:cs="Arial"/>
          <w:b/>
          <w:bCs/>
          <w:sz w:val="24"/>
          <w:szCs w:val="24"/>
        </w:rPr>
        <w:t>Proposta Curricular da Rede Municipal de Ensino de Araruama para o 5º ano do Ensino Fundamental</w:t>
      </w:r>
      <w:r>
        <w:rPr>
          <w:rFonts w:ascii="Arial" w:eastAsia="Arial" w:hAnsi="Arial" w:cs="Arial"/>
          <w:sz w:val="24"/>
          <w:szCs w:val="24"/>
        </w:rPr>
        <w:t xml:space="preserve">, conforme conteúdo constante do </w:t>
      </w:r>
      <w:r>
        <w:rPr>
          <w:rFonts w:ascii="Arial" w:eastAsia="Arial" w:hAnsi="Arial" w:cs="Arial"/>
          <w:b/>
          <w:bCs/>
          <w:sz w:val="24"/>
          <w:szCs w:val="24"/>
        </w:rPr>
        <w:t>Anexo V deste Edital</w:t>
      </w:r>
      <w:r>
        <w:rPr>
          <w:rFonts w:ascii="Arial" w:eastAsia="Arial" w:hAnsi="Arial" w:cs="Arial"/>
          <w:sz w:val="24"/>
          <w:szCs w:val="24"/>
        </w:rPr>
        <w:t>.</w:t>
      </w:r>
    </w:p>
    <w:p w14:paraId="0881314D" w14:textId="77777777" w:rsidR="00F36629" w:rsidRDefault="00000000">
      <w:pPr>
        <w:widowControl w:val="0"/>
        <w:tabs>
          <w:tab w:val="left" w:pos="550"/>
        </w:tabs>
        <w:spacing w:before="240" w:after="240" w:line="360" w:lineRule="auto"/>
        <w:jc w:val="both"/>
        <w:rPr>
          <w:rFonts w:ascii="Arial" w:eastAsia="Arial" w:hAnsi="Arial" w:cs="Arial"/>
          <w:sz w:val="24"/>
          <w:szCs w:val="24"/>
        </w:rPr>
      </w:pPr>
      <w:r>
        <w:rPr>
          <w:rFonts w:ascii="Arial" w:eastAsia="Arial" w:hAnsi="Arial" w:cs="Arial"/>
          <w:b/>
          <w:bCs/>
          <w:sz w:val="24"/>
          <w:szCs w:val="24"/>
        </w:rPr>
        <w:t>3.6.</w:t>
      </w:r>
      <w:r>
        <w:rPr>
          <w:rFonts w:ascii="Arial" w:eastAsia="Arial" w:hAnsi="Arial" w:cs="Arial"/>
          <w:sz w:val="24"/>
          <w:szCs w:val="24"/>
        </w:rPr>
        <w:t xml:space="preserve"> Na Produção Textual, o candidato deve desenvolver o tema proposto, observando os princípios de </w:t>
      </w:r>
      <w:r>
        <w:rPr>
          <w:rFonts w:ascii="Arial" w:eastAsia="Arial" w:hAnsi="Arial" w:cs="Arial"/>
          <w:b/>
          <w:bCs/>
          <w:sz w:val="24"/>
          <w:szCs w:val="24"/>
        </w:rPr>
        <w:t>coerência, coesão, clareza, adequação ao tema e ao gênero textual solicitado e uso adequado da norma-padrão da Língua Portuguesa</w:t>
      </w:r>
      <w:r>
        <w:rPr>
          <w:rFonts w:ascii="Arial" w:eastAsia="Arial" w:hAnsi="Arial" w:cs="Arial"/>
          <w:sz w:val="24"/>
          <w:szCs w:val="24"/>
        </w:rPr>
        <w:t>, os quais constituem critérios para sua avaliação, conforme os parâmetros estabelecidos neste Edital.</w:t>
      </w:r>
    </w:p>
    <w:p w14:paraId="5F4CFAB6" w14:textId="77777777" w:rsidR="00F36629" w:rsidRDefault="00000000">
      <w:pPr>
        <w:widowControl w:val="0"/>
        <w:tabs>
          <w:tab w:val="left" w:pos="550"/>
        </w:tabs>
        <w:spacing w:before="240" w:after="240" w:line="360" w:lineRule="auto"/>
        <w:jc w:val="both"/>
        <w:rPr>
          <w:rFonts w:ascii="Arial" w:eastAsia="Arial" w:hAnsi="Arial" w:cs="Arial"/>
          <w:sz w:val="24"/>
          <w:szCs w:val="24"/>
        </w:rPr>
      </w:pPr>
      <w:r>
        <w:rPr>
          <w:rFonts w:ascii="Arial" w:eastAsia="Arial" w:hAnsi="Arial" w:cs="Arial"/>
          <w:b/>
          <w:bCs/>
          <w:sz w:val="24"/>
          <w:szCs w:val="24"/>
        </w:rPr>
        <w:t>3.7.</w:t>
      </w:r>
      <w:r>
        <w:rPr>
          <w:rFonts w:ascii="Arial" w:eastAsia="Arial" w:hAnsi="Arial" w:cs="Arial"/>
          <w:sz w:val="24"/>
          <w:szCs w:val="24"/>
        </w:rPr>
        <w:t xml:space="preserve"> Somente são corrigidas as Produções Textuais dos candidatos que obtiverem </w:t>
      </w:r>
      <w:r>
        <w:rPr>
          <w:rFonts w:ascii="Arial" w:eastAsia="Arial" w:hAnsi="Arial" w:cs="Arial"/>
          <w:b/>
          <w:bCs/>
          <w:sz w:val="24"/>
          <w:szCs w:val="24"/>
        </w:rPr>
        <w:t>mínimo de 50% (cinquenta por cento) de acertos na Prova Objetiva</w:t>
      </w:r>
      <w:r>
        <w:rPr>
          <w:rFonts w:ascii="Arial" w:eastAsia="Arial" w:hAnsi="Arial" w:cs="Arial"/>
          <w:sz w:val="24"/>
          <w:szCs w:val="24"/>
        </w:rPr>
        <w:t xml:space="preserve">, correspondente a </w:t>
      </w:r>
      <w:r>
        <w:rPr>
          <w:rFonts w:ascii="Arial" w:eastAsia="Arial" w:hAnsi="Arial" w:cs="Arial"/>
          <w:b/>
          <w:bCs/>
          <w:sz w:val="24"/>
          <w:szCs w:val="24"/>
        </w:rPr>
        <w:t>15 (quinze) questões corretas</w:t>
      </w:r>
      <w:r>
        <w:rPr>
          <w:rFonts w:ascii="Arial" w:eastAsia="Arial" w:hAnsi="Arial" w:cs="Arial"/>
          <w:sz w:val="24"/>
          <w:szCs w:val="24"/>
        </w:rPr>
        <w:t xml:space="preserve">, ou </w:t>
      </w:r>
      <w:r>
        <w:rPr>
          <w:rFonts w:ascii="Arial" w:eastAsia="Arial" w:hAnsi="Arial" w:cs="Arial"/>
          <w:b/>
          <w:bCs/>
          <w:sz w:val="24"/>
          <w:szCs w:val="24"/>
        </w:rPr>
        <w:t>30 (trinta) pontos</w:t>
      </w:r>
      <w:r>
        <w:rPr>
          <w:rFonts w:ascii="Arial" w:eastAsia="Arial" w:hAnsi="Arial" w:cs="Arial"/>
          <w:sz w:val="24"/>
          <w:szCs w:val="24"/>
        </w:rPr>
        <w:t>.</w:t>
      </w:r>
    </w:p>
    <w:p w14:paraId="273B0A9C" w14:textId="77777777" w:rsidR="00F36629" w:rsidRDefault="00000000">
      <w:pPr>
        <w:widowControl w:val="0"/>
        <w:tabs>
          <w:tab w:val="left" w:pos="550"/>
        </w:tabs>
        <w:spacing w:before="240" w:after="240" w:line="360" w:lineRule="auto"/>
        <w:jc w:val="both"/>
        <w:rPr>
          <w:rFonts w:ascii="Arial" w:eastAsia="Arial" w:hAnsi="Arial" w:cs="Arial"/>
          <w:sz w:val="24"/>
          <w:szCs w:val="24"/>
        </w:rPr>
      </w:pPr>
      <w:r>
        <w:rPr>
          <w:rFonts w:ascii="Arial" w:eastAsia="Arial" w:hAnsi="Arial" w:cs="Arial"/>
          <w:b/>
          <w:bCs/>
          <w:sz w:val="24"/>
          <w:szCs w:val="24"/>
        </w:rPr>
        <w:t>3.8.</w:t>
      </w:r>
      <w:r>
        <w:rPr>
          <w:rFonts w:ascii="Arial" w:eastAsia="Arial" w:hAnsi="Arial" w:cs="Arial"/>
          <w:sz w:val="24"/>
          <w:szCs w:val="24"/>
        </w:rPr>
        <w:t xml:space="preserve"> Para a realização da Prova de Seleção, o candidato deve apresentar, obrigatoriamente, </w:t>
      </w:r>
      <w:r>
        <w:rPr>
          <w:rFonts w:ascii="Arial" w:eastAsia="Arial" w:hAnsi="Arial" w:cs="Arial"/>
          <w:b/>
          <w:bCs/>
          <w:sz w:val="24"/>
          <w:szCs w:val="24"/>
        </w:rPr>
        <w:lastRenderedPageBreak/>
        <w:t>documento de identificação com fotografia</w:t>
      </w:r>
      <w:r>
        <w:rPr>
          <w:rFonts w:ascii="Arial" w:eastAsia="Arial" w:hAnsi="Arial" w:cs="Arial"/>
          <w:sz w:val="24"/>
          <w:szCs w:val="24"/>
        </w:rPr>
        <w:t>, dentre os seguintes:</w:t>
      </w:r>
    </w:p>
    <w:p w14:paraId="1F12CB21" w14:textId="77777777" w:rsidR="00F36629" w:rsidRDefault="00000000">
      <w:pPr>
        <w:widowControl w:val="0"/>
        <w:tabs>
          <w:tab w:val="left" w:pos="550"/>
        </w:tabs>
        <w:spacing w:before="240" w:after="240" w:line="360" w:lineRule="auto"/>
        <w:jc w:val="both"/>
        <w:rPr>
          <w:rFonts w:ascii="Arial" w:eastAsia="Arial" w:hAnsi="Arial" w:cs="Arial"/>
          <w:sz w:val="24"/>
          <w:szCs w:val="24"/>
        </w:rPr>
      </w:pPr>
      <w:r>
        <w:rPr>
          <w:rFonts w:ascii="Arial" w:eastAsia="Arial" w:hAnsi="Arial" w:cs="Arial"/>
          <w:b/>
          <w:bCs/>
          <w:sz w:val="24"/>
          <w:szCs w:val="24"/>
        </w:rPr>
        <w:t>3.8.1.</w:t>
      </w:r>
      <w:r>
        <w:rPr>
          <w:rFonts w:ascii="Arial" w:eastAsia="Arial" w:hAnsi="Arial" w:cs="Arial"/>
          <w:sz w:val="24"/>
          <w:szCs w:val="24"/>
        </w:rPr>
        <w:t xml:space="preserve"> Carteira de Identidade (RG)/Cadastro de Pessoas </w:t>
      </w:r>
      <w:proofErr w:type="gramStart"/>
      <w:r>
        <w:rPr>
          <w:rFonts w:ascii="Arial" w:eastAsia="Arial" w:hAnsi="Arial" w:cs="Arial"/>
          <w:sz w:val="24"/>
          <w:szCs w:val="24"/>
        </w:rPr>
        <w:t>Físicas</w:t>
      </w:r>
      <w:r>
        <w:rPr>
          <w:rFonts w:ascii="Arial" w:eastAsia="Arial" w:hAnsi="Arial" w:cs="Arial"/>
          <w:b/>
          <w:bCs/>
          <w:sz w:val="24"/>
          <w:szCs w:val="24"/>
        </w:rPr>
        <w:t>(</w:t>
      </w:r>
      <w:proofErr w:type="gramEnd"/>
      <w:r>
        <w:rPr>
          <w:rFonts w:ascii="Arial" w:eastAsia="Arial" w:hAnsi="Arial" w:cs="Arial"/>
          <w:sz w:val="24"/>
          <w:szCs w:val="24"/>
        </w:rPr>
        <w:t>CPF);</w:t>
      </w:r>
    </w:p>
    <w:p w14:paraId="2F077D44" w14:textId="77777777" w:rsidR="00F36629" w:rsidRDefault="00000000">
      <w:pPr>
        <w:widowControl w:val="0"/>
        <w:tabs>
          <w:tab w:val="left" w:pos="550"/>
        </w:tabs>
        <w:spacing w:before="240" w:after="240" w:line="360" w:lineRule="auto"/>
        <w:jc w:val="both"/>
        <w:rPr>
          <w:rFonts w:ascii="Arial" w:eastAsia="Arial" w:hAnsi="Arial" w:cs="Arial"/>
          <w:sz w:val="24"/>
          <w:szCs w:val="24"/>
        </w:rPr>
      </w:pPr>
      <w:r>
        <w:rPr>
          <w:rFonts w:ascii="Arial" w:eastAsia="Arial" w:hAnsi="Arial" w:cs="Arial"/>
          <w:b/>
          <w:bCs/>
          <w:sz w:val="24"/>
          <w:szCs w:val="24"/>
        </w:rPr>
        <w:t>3.8.2.</w:t>
      </w:r>
      <w:r>
        <w:rPr>
          <w:rFonts w:ascii="Arial" w:eastAsia="Arial" w:hAnsi="Arial" w:cs="Arial"/>
          <w:sz w:val="24"/>
          <w:szCs w:val="24"/>
        </w:rPr>
        <w:t xml:space="preserve"> Carteira de Estudante; ou</w:t>
      </w:r>
    </w:p>
    <w:p w14:paraId="4D5D7018" w14:textId="77777777" w:rsidR="00F36629" w:rsidRDefault="00000000">
      <w:pPr>
        <w:widowControl w:val="0"/>
        <w:tabs>
          <w:tab w:val="left" w:pos="550"/>
        </w:tabs>
        <w:spacing w:before="240" w:after="240" w:line="360" w:lineRule="auto"/>
        <w:jc w:val="both"/>
        <w:rPr>
          <w:rFonts w:ascii="Arial" w:eastAsia="Arial" w:hAnsi="Arial" w:cs="Arial"/>
          <w:sz w:val="24"/>
          <w:szCs w:val="24"/>
        </w:rPr>
      </w:pPr>
      <w:r>
        <w:rPr>
          <w:rFonts w:ascii="Arial" w:eastAsia="Arial" w:hAnsi="Arial" w:cs="Arial"/>
          <w:b/>
          <w:bCs/>
          <w:sz w:val="24"/>
          <w:szCs w:val="24"/>
        </w:rPr>
        <w:t>3.8.3.</w:t>
      </w:r>
      <w:r>
        <w:rPr>
          <w:rFonts w:ascii="Arial" w:eastAsia="Arial" w:hAnsi="Arial" w:cs="Arial"/>
          <w:sz w:val="24"/>
          <w:szCs w:val="24"/>
        </w:rPr>
        <w:t xml:space="preserve"> outro documento oficial de identificação com fotografia, conforme as disposições deste Edital.</w:t>
      </w:r>
    </w:p>
    <w:p w14:paraId="14A2331F" w14:textId="77777777" w:rsidR="00F36629" w:rsidRDefault="00F36629">
      <w:pPr>
        <w:widowControl w:val="0"/>
        <w:tabs>
          <w:tab w:val="left" w:pos="550"/>
        </w:tabs>
        <w:spacing w:before="240" w:after="240" w:line="360" w:lineRule="auto"/>
        <w:jc w:val="both"/>
        <w:rPr>
          <w:rFonts w:ascii="Arial" w:eastAsia="Arial" w:hAnsi="Arial" w:cs="Arial"/>
          <w:sz w:val="24"/>
          <w:szCs w:val="24"/>
        </w:rPr>
      </w:pPr>
    </w:p>
    <w:p w14:paraId="2D8FDD0B" w14:textId="77777777" w:rsidR="00F36629" w:rsidRDefault="00000000">
      <w:pPr>
        <w:widowControl w:val="0"/>
        <w:spacing w:line="360" w:lineRule="auto"/>
        <w:jc w:val="both"/>
        <w:rPr>
          <w:rFonts w:ascii="Arial" w:eastAsia="Arial" w:hAnsi="Arial" w:cs="Arial"/>
          <w:b/>
          <w:bCs/>
          <w:sz w:val="24"/>
          <w:szCs w:val="24"/>
          <w:u w:val="single"/>
        </w:rPr>
      </w:pPr>
      <w:r>
        <w:rPr>
          <w:rFonts w:ascii="Arial" w:eastAsia="Arial" w:hAnsi="Arial" w:cs="Arial"/>
          <w:b/>
          <w:bCs/>
          <w:sz w:val="24"/>
          <w:szCs w:val="24"/>
          <w:u w:val="single"/>
        </w:rPr>
        <w:t>4 - DA APLICAÇÃO DAS PROVAS</w:t>
      </w:r>
    </w:p>
    <w:p w14:paraId="031FABFE" w14:textId="6997FA91"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4.1.</w:t>
      </w:r>
      <w:r>
        <w:rPr>
          <w:rFonts w:ascii="Arial" w:eastAsia="Arial" w:hAnsi="Arial" w:cs="Arial"/>
          <w:sz w:val="24"/>
          <w:szCs w:val="24"/>
        </w:rPr>
        <w:t xml:space="preserve"> Para a realização da Prova de Seleção, o candidato deve dirigir-se à </w:t>
      </w:r>
      <w:r>
        <w:rPr>
          <w:rFonts w:ascii="Arial" w:eastAsia="Arial" w:hAnsi="Arial" w:cs="Arial"/>
          <w:b/>
          <w:bCs/>
          <w:sz w:val="24"/>
          <w:szCs w:val="24"/>
        </w:rPr>
        <w:t>Unidade Escolar Polo indicada no ato da inscrição</w:t>
      </w:r>
      <w:r>
        <w:rPr>
          <w:rFonts w:ascii="Arial" w:eastAsia="Arial" w:hAnsi="Arial" w:cs="Arial"/>
          <w:sz w:val="24"/>
          <w:szCs w:val="24"/>
        </w:rPr>
        <w:t xml:space="preserve">, dentre as opções disponibilizadas pela Secretaria Municipal de Educação, conforme relação constante do </w:t>
      </w:r>
      <w:r>
        <w:rPr>
          <w:rFonts w:ascii="Arial" w:eastAsia="Arial" w:hAnsi="Arial" w:cs="Arial"/>
          <w:b/>
          <w:bCs/>
          <w:sz w:val="24"/>
          <w:szCs w:val="24"/>
        </w:rPr>
        <w:t>Anexo I deste Edital</w:t>
      </w:r>
      <w:r>
        <w:rPr>
          <w:rFonts w:ascii="Arial" w:eastAsia="Arial" w:hAnsi="Arial" w:cs="Arial"/>
          <w:sz w:val="24"/>
          <w:szCs w:val="24"/>
        </w:rPr>
        <w:t>.</w:t>
      </w:r>
    </w:p>
    <w:p w14:paraId="7115DD34" w14:textId="77777777" w:rsidR="00F36629" w:rsidRDefault="00000000">
      <w:pPr>
        <w:widowControl w:val="0"/>
        <w:tabs>
          <w:tab w:val="left" w:pos="709"/>
        </w:tabs>
        <w:spacing w:before="240" w:after="240" w:line="360" w:lineRule="auto"/>
        <w:jc w:val="both"/>
        <w:rPr>
          <w:rFonts w:ascii="Arial" w:eastAsia="Arial" w:hAnsi="Arial" w:cs="Arial"/>
          <w:sz w:val="24"/>
          <w:szCs w:val="24"/>
          <w:highlight w:val="white"/>
        </w:rPr>
      </w:pPr>
      <w:r>
        <w:rPr>
          <w:rFonts w:ascii="Arial" w:eastAsia="Arial" w:hAnsi="Arial" w:cs="Arial"/>
          <w:b/>
          <w:bCs/>
          <w:sz w:val="24"/>
          <w:szCs w:val="24"/>
          <w:highlight w:val="white"/>
        </w:rPr>
        <w:t>4.2.</w:t>
      </w:r>
      <w:r>
        <w:rPr>
          <w:rFonts w:ascii="Arial" w:eastAsia="Arial" w:hAnsi="Arial" w:cs="Arial"/>
          <w:sz w:val="24"/>
          <w:szCs w:val="24"/>
          <w:highlight w:val="white"/>
        </w:rPr>
        <w:t xml:space="preserve"> A indicação da Unidade Escolar Polo realizada pelo candidato é validada mediante a publicação da confirmação de sua inscrição. </w:t>
      </w:r>
    </w:p>
    <w:p w14:paraId="6ED3FAFE"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highlight w:val="white"/>
        </w:rPr>
        <w:t>4.3.</w:t>
      </w:r>
      <w:r>
        <w:rPr>
          <w:rFonts w:ascii="Arial" w:eastAsia="Arial" w:hAnsi="Arial" w:cs="Arial"/>
          <w:sz w:val="24"/>
          <w:szCs w:val="24"/>
          <w:highlight w:val="white"/>
        </w:rPr>
        <w:t xml:space="preserve"> O candidato deve comparecer à Unidade Escolar Polo com antecedência mínima de </w:t>
      </w:r>
      <w:r>
        <w:rPr>
          <w:rFonts w:ascii="Arial" w:eastAsia="Arial" w:hAnsi="Arial" w:cs="Arial"/>
          <w:b/>
          <w:bCs/>
          <w:sz w:val="24"/>
          <w:szCs w:val="24"/>
          <w:highlight w:val="white"/>
        </w:rPr>
        <w:t>1 (uma) hora</w:t>
      </w:r>
      <w:r>
        <w:rPr>
          <w:rFonts w:ascii="Arial" w:eastAsia="Arial" w:hAnsi="Arial" w:cs="Arial"/>
          <w:sz w:val="24"/>
          <w:szCs w:val="24"/>
          <w:highlight w:val="white"/>
        </w:rPr>
        <w:t xml:space="preserve"> em</w:t>
      </w:r>
      <w:r>
        <w:rPr>
          <w:rFonts w:ascii="Arial" w:eastAsia="Arial" w:hAnsi="Arial" w:cs="Arial"/>
          <w:sz w:val="24"/>
          <w:szCs w:val="24"/>
        </w:rPr>
        <w:t xml:space="preserve"> relação ao horário previsto para o início da prova, conforme estabelecido no item </w:t>
      </w:r>
      <w:r>
        <w:rPr>
          <w:rFonts w:ascii="Arial" w:eastAsia="Arial" w:hAnsi="Arial" w:cs="Arial"/>
          <w:b/>
          <w:bCs/>
          <w:sz w:val="24"/>
          <w:szCs w:val="24"/>
        </w:rPr>
        <w:t>3.3</w:t>
      </w:r>
      <w:r>
        <w:rPr>
          <w:rFonts w:ascii="Arial" w:eastAsia="Arial" w:hAnsi="Arial" w:cs="Arial"/>
          <w:sz w:val="24"/>
          <w:szCs w:val="24"/>
        </w:rPr>
        <w:t xml:space="preserve"> deste Edital.</w:t>
      </w:r>
    </w:p>
    <w:p w14:paraId="5550D0CB"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4.4.</w:t>
      </w:r>
      <w:r>
        <w:rPr>
          <w:rFonts w:ascii="Arial" w:eastAsia="Arial" w:hAnsi="Arial" w:cs="Arial"/>
          <w:sz w:val="24"/>
          <w:szCs w:val="24"/>
        </w:rPr>
        <w:t xml:space="preserve"> A aplicação da Prova de Seleção é realizada por equipes designadas pela </w:t>
      </w:r>
      <w:r>
        <w:rPr>
          <w:rFonts w:ascii="Arial" w:eastAsia="Arial" w:hAnsi="Arial" w:cs="Arial"/>
          <w:b/>
          <w:bCs/>
          <w:sz w:val="24"/>
          <w:szCs w:val="24"/>
        </w:rPr>
        <w:t>Secretaria Municipal de Educação</w:t>
      </w:r>
      <w:r>
        <w:rPr>
          <w:rFonts w:ascii="Arial" w:eastAsia="Arial" w:hAnsi="Arial" w:cs="Arial"/>
          <w:sz w:val="24"/>
          <w:szCs w:val="24"/>
        </w:rPr>
        <w:t>, compostas por servidores integrantes de seu quadro funcional.</w:t>
      </w:r>
    </w:p>
    <w:p w14:paraId="1866D297"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4.5.</w:t>
      </w:r>
      <w:r>
        <w:rPr>
          <w:rFonts w:ascii="Arial" w:eastAsia="Arial" w:hAnsi="Arial" w:cs="Arial"/>
          <w:sz w:val="24"/>
          <w:szCs w:val="24"/>
        </w:rPr>
        <w:t xml:space="preserve"> A Prova de Seleção tem duração total de </w:t>
      </w:r>
      <w:r>
        <w:rPr>
          <w:rFonts w:ascii="Arial" w:eastAsia="Arial" w:hAnsi="Arial" w:cs="Arial"/>
          <w:b/>
          <w:bCs/>
          <w:sz w:val="24"/>
          <w:szCs w:val="24"/>
        </w:rPr>
        <w:t>3 (três) horas</w:t>
      </w:r>
      <w:r>
        <w:rPr>
          <w:rFonts w:ascii="Arial" w:eastAsia="Arial" w:hAnsi="Arial" w:cs="Arial"/>
          <w:sz w:val="24"/>
          <w:szCs w:val="24"/>
        </w:rPr>
        <w:t xml:space="preserve">, sendo organizada em </w:t>
      </w:r>
      <w:r>
        <w:rPr>
          <w:rFonts w:ascii="Arial" w:eastAsia="Arial" w:hAnsi="Arial" w:cs="Arial"/>
          <w:b/>
          <w:bCs/>
          <w:sz w:val="24"/>
          <w:szCs w:val="24"/>
        </w:rPr>
        <w:t>3 (três) momentos de 1 (uma) hora cada</w:t>
      </w:r>
      <w:r>
        <w:rPr>
          <w:rFonts w:ascii="Arial" w:eastAsia="Arial" w:hAnsi="Arial" w:cs="Arial"/>
          <w:sz w:val="24"/>
          <w:szCs w:val="24"/>
        </w:rPr>
        <w:t>, observada a seguinte ordem:</w:t>
      </w:r>
    </w:p>
    <w:p w14:paraId="3BA9B256"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4.5.1.</w:t>
      </w:r>
      <w:r>
        <w:rPr>
          <w:rFonts w:ascii="Arial" w:eastAsia="Arial" w:hAnsi="Arial" w:cs="Arial"/>
          <w:sz w:val="24"/>
          <w:szCs w:val="24"/>
        </w:rPr>
        <w:t xml:space="preserve"> </w:t>
      </w:r>
      <w:r>
        <w:rPr>
          <w:rFonts w:ascii="Arial" w:eastAsia="Arial" w:hAnsi="Arial" w:cs="Arial"/>
          <w:b/>
          <w:bCs/>
          <w:sz w:val="24"/>
          <w:szCs w:val="24"/>
        </w:rPr>
        <w:t>Primeiro Momento:</w:t>
      </w:r>
      <w:r>
        <w:rPr>
          <w:rFonts w:ascii="Arial" w:eastAsia="Arial" w:hAnsi="Arial" w:cs="Arial"/>
          <w:sz w:val="24"/>
          <w:szCs w:val="24"/>
        </w:rPr>
        <w:t xml:space="preserve"> realização da Produção Textual;</w:t>
      </w:r>
    </w:p>
    <w:p w14:paraId="782B7205"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4.5.2.</w:t>
      </w:r>
      <w:r>
        <w:rPr>
          <w:rFonts w:ascii="Arial" w:eastAsia="Arial" w:hAnsi="Arial" w:cs="Arial"/>
          <w:sz w:val="24"/>
          <w:szCs w:val="24"/>
        </w:rPr>
        <w:t xml:space="preserve"> </w:t>
      </w:r>
      <w:r>
        <w:rPr>
          <w:rFonts w:ascii="Arial" w:eastAsia="Arial" w:hAnsi="Arial" w:cs="Arial"/>
          <w:b/>
          <w:bCs/>
          <w:sz w:val="24"/>
          <w:szCs w:val="24"/>
        </w:rPr>
        <w:t>Segundo Momento:</w:t>
      </w:r>
      <w:r>
        <w:rPr>
          <w:rFonts w:ascii="Arial" w:eastAsia="Arial" w:hAnsi="Arial" w:cs="Arial"/>
          <w:sz w:val="24"/>
          <w:szCs w:val="24"/>
        </w:rPr>
        <w:t xml:space="preserve"> realização da Prova de Língua Portuguesa;</w:t>
      </w:r>
    </w:p>
    <w:p w14:paraId="35C20F6C"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4.5.3.</w:t>
      </w:r>
      <w:r>
        <w:rPr>
          <w:rFonts w:ascii="Arial" w:eastAsia="Arial" w:hAnsi="Arial" w:cs="Arial"/>
          <w:sz w:val="24"/>
          <w:szCs w:val="24"/>
        </w:rPr>
        <w:t xml:space="preserve"> </w:t>
      </w:r>
      <w:r>
        <w:rPr>
          <w:rFonts w:ascii="Arial" w:eastAsia="Arial" w:hAnsi="Arial" w:cs="Arial"/>
          <w:b/>
          <w:bCs/>
          <w:sz w:val="24"/>
          <w:szCs w:val="24"/>
        </w:rPr>
        <w:t>Terceiro Momento:</w:t>
      </w:r>
      <w:r>
        <w:rPr>
          <w:rFonts w:ascii="Arial" w:eastAsia="Arial" w:hAnsi="Arial" w:cs="Arial"/>
          <w:sz w:val="24"/>
          <w:szCs w:val="24"/>
        </w:rPr>
        <w:t xml:space="preserve"> realização da Prova de Matemática.</w:t>
      </w:r>
    </w:p>
    <w:p w14:paraId="70D66165" w14:textId="77777777" w:rsidR="00F36629" w:rsidRDefault="00000000">
      <w:pPr>
        <w:widowControl w:val="0"/>
        <w:tabs>
          <w:tab w:val="left" w:pos="567"/>
        </w:tabs>
        <w:spacing w:after="120" w:line="360" w:lineRule="auto"/>
        <w:ind w:right="133"/>
        <w:jc w:val="both"/>
        <w:rPr>
          <w:rFonts w:ascii="Arial" w:eastAsia="Arial" w:hAnsi="Arial" w:cs="Arial"/>
          <w:sz w:val="24"/>
          <w:szCs w:val="24"/>
        </w:rPr>
      </w:pPr>
      <w:proofErr w:type="gramStart"/>
      <w:r>
        <w:rPr>
          <w:rFonts w:ascii="Arial" w:eastAsia="Arial" w:hAnsi="Arial" w:cs="Arial"/>
          <w:b/>
          <w:bCs/>
          <w:sz w:val="24"/>
          <w:szCs w:val="24"/>
        </w:rPr>
        <w:t>4.6 .</w:t>
      </w:r>
      <w:proofErr w:type="gramEnd"/>
      <w:r>
        <w:rPr>
          <w:rFonts w:ascii="Arial" w:eastAsia="Arial" w:hAnsi="Arial" w:cs="Arial"/>
          <w:b/>
          <w:bCs/>
          <w:sz w:val="24"/>
          <w:szCs w:val="24"/>
        </w:rPr>
        <w:t xml:space="preserve"> </w:t>
      </w:r>
      <w:r>
        <w:rPr>
          <w:rFonts w:ascii="Arial" w:eastAsia="Arial" w:hAnsi="Arial" w:cs="Arial"/>
          <w:sz w:val="24"/>
          <w:szCs w:val="24"/>
        </w:rPr>
        <w:t>Cada candidato recebe as provas respeitando a ordem estabelecida no item 4.4.</w:t>
      </w:r>
    </w:p>
    <w:p w14:paraId="6B63649D"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4.7.</w:t>
      </w:r>
      <w:r>
        <w:rPr>
          <w:rFonts w:ascii="Arial" w:eastAsia="Arial" w:hAnsi="Arial" w:cs="Arial"/>
          <w:sz w:val="24"/>
          <w:szCs w:val="24"/>
        </w:rPr>
        <w:t xml:space="preserve"> A transcrição das respostas para o </w:t>
      </w:r>
      <w:r>
        <w:rPr>
          <w:rFonts w:ascii="Arial" w:eastAsia="Arial" w:hAnsi="Arial" w:cs="Arial"/>
          <w:b/>
          <w:bCs/>
          <w:sz w:val="24"/>
          <w:szCs w:val="24"/>
        </w:rPr>
        <w:t>Cartão-Resposta</w:t>
      </w:r>
      <w:r>
        <w:rPr>
          <w:rFonts w:ascii="Arial" w:eastAsia="Arial" w:hAnsi="Arial" w:cs="Arial"/>
          <w:sz w:val="24"/>
          <w:szCs w:val="24"/>
        </w:rPr>
        <w:t xml:space="preserve"> é de inteira responsabilidade do candidato e deve ser realizada durante o período destinado à respectiva prova.</w:t>
      </w:r>
    </w:p>
    <w:p w14:paraId="5F17BDDD"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4.7.1.</w:t>
      </w:r>
      <w:r>
        <w:rPr>
          <w:rFonts w:ascii="Arial" w:eastAsia="Arial" w:hAnsi="Arial" w:cs="Arial"/>
          <w:sz w:val="24"/>
          <w:szCs w:val="24"/>
        </w:rPr>
        <w:t xml:space="preserve"> O Cartão-Resposta deve ser preenchido exclusivamente com </w:t>
      </w:r>
      <w:r>
        <w:rPr>
          <w:rFonts w:ascii="Arial" w:eastAsia="Arial" w:hAnsi="Arial" w:cs="Arial"/>
          <w:b/>
          <w:bCs/>
          <w:sz w:val="24"/>
          <w:szCs w:val="24"/>
        </w:rPr>
        <w:t>caneta esferográfica de tinta azul ou preta</w:t>
      </w:r>
      <w:r>
        <w:rPr>
          <w:rFonts w:ascii="Arial" w:eastAsia="Arial" w:hAnsi="Arial" w:cs="Arial"/>
          <w:sz w:val="24"/>
          <w:szCs w:val="24"/>
        </w:rPr>
        <w:t>.</w:t>
      </w:r>
    </w:p>
    <w:p w14:paraId="2CDBB79B"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4.7.2.</w:t>
      </w:r>
      <w:r>
        <w:rPr>
          <w:rFonts w:ascii="Arial" w:eastAsia="Arial" w:hAnsi="Arial" w:cs="Arial"/>
          <w:sz w:val="24"/>
          <w:szCs w:val="24"/>
        </w:rPr>
        <w:t xml:space="preserve"> É considerada incorreta, para fins de pontuação, a questão que apresentar </w:t>
      </w:r>
      <w:r>
        <w:rPr>
          <w:rFonts w:ascii="Arial" w:eastAsia="Arial" w:hAnsi="Arial" w:cs="Arial"/>
          <w:b/>
          <w:bCs/>
          <w:sz w:val="24"/>
          <w:szCs w:val="24"/>
        </w:rPr>
        <w:t xml:space="preserve">mais de uma </w:t>
      </w:r>
      <w:r>
        <w:rPr>
          <w:rFonts w:ascii="Arial" w:eastAsia="Arial" w:hAnsi="Arial" w:cs="Arial"/>
          <w:b/>
          <w:bCs/>
          <w:sz w:val="24"/>
          <w:szCs w:val="24"/>
        </w:rPr>
        <w:lastRenderedPageBreak/>
        <w:t>alternativa assinalada no Cartão-Resposta</w:t>
      </w:r>
      <w:r>
        <w:rPr>
          <w:rFonts w:ascii="Arial" w:eastAsia="Arial" w:hAnsi="Arial" w:cs="Arial"/>
          <w:sz w:val="24"/>
          <w:szCs w:val="24"/>
        </w:rPr>
        <w:t>, bem como aquela que não esteja devidamente assinalada.</w:t>
      </w:r>
    </w:p>
    <w:p w14:paraId="041F7381"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4.8.</w:t>
      </w:r>
      <w:r>
        <w:rPr>
          <w:rFonts w:ascii="Arial" w:eastAsia="Arial" w:hAnsi="Arial" w:cs="Arial"/>
          <w:sz w:val="24"/>
          <w:szCs w:val="24"/>
        </w:rPr>
        <w:t xml:space="preserve"> Durante a realização da prova, não é permitida qualquer espécie de consulta ou comunicação entre os candidatos, sendo vedada a utilização de </w:t>
      </w:r>
      <w:r>
        <w:rPr>
          <w:rFonts w:ascii="Arial" w:eastAsia="Arial" w:hAnsi="Arial" w:cs="Arial"/>
          <w:b/>
          <w:bCs/>
          <w:sz w:val="24"/>
          <w:szCs w:val="24"/>
        </w:rPr>
        <w:t>livros, anotações, papéis, manuais, apostilas, telefone celular, tablet, calculadora, relógio inteligente (smartwatch), fones de ouvido ou qualquer outro dispositivo eletrônico ou meio de comunicação, armazenamento ou transmissão de informações</w:t>
      </w:r>
      <w:r>
        <w:rPr>
          <w:rFonts w:ascii="Arial" w:eastAsia="Arial" w:hAnsi="Arial" w:cs="Arial"/>
          <w:sz w:val="24"/>
          <w:szCs w:val="24"/>
        </w:rPr>
        <w:t>.</w:t>
      </w:r>
    </w:p>
    <w:p w14:paraId="459EC633"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4.9.</w:t>
      </w:r>
      <w:r>
        <w:rPr>
          <w:rFonts w:ascii="Arial" w:eastAsia="Arial" w:hAnsi="Arial" w:cs="Arial"/>
          <w:sz w:val="24"/>
          <w:szCs w:val="24"/>
        </w:rPr>
        <w:t xml:space="preserve"> Não é permitida a realização da Prova de Seleção fora da Unidade Escolar Polo designada ao candidato.</w:t>
      </w:r>
    </w:p>
    <w:p w14:paraId="77265E0D"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4.10.</w:t>
      </w:r>
      <w:r>
        <w:rPr>
          <w:rFonts w:ascii="Arial" w:eastAsia="Arial" w:hAnsi="Arial" w:cs="Arial"/>
          <w:sz w:val="24"/>
          <w:szCs w:val="24"/>
        </w:rPr>
        <w:t xml:space="preserve"> Ao término da prova, o candidato deve entregar ao aplicador a </w:t>
      </w:r>
      <w:r>
        <w:rPr>
          <w:rFonts w:ascii="Arial" w:eastAsia="Arial" w:hAnsi="Arial" w:cs="Arial"/>
          <w:b/>
          <w:bCs/>
          <w:sz w:val="24"/>
          <w:szCs w:val="24"/>
        </w:rPr>
        <w:t>Produção Textual e o Cartão-Resposta</w:t>
      </w:r>
      <w:r>
        <w:rPr>
          <w:rFonts w:ascii="Arial" w:eastAsia="Arial" w:hAnsi="Arial" w:cs="Arial"/>
          <w:sz w:val="24"/>
          <w:szCs w:val="24"/>
        </w:rPr>
        <w:t>, não sendo permitida a retirada desses documentos do local de aplicação.</w:t>
      </w:r>
    </w:p>
    <w:p w14:paraId="15F31C86" w14:textId="77777777" w:rsidR="00F36629" w:rsidRDefault="00000000">
      <w:pPr>
        <w:widowControl w:val="0"/>
        <w:tabs>
          <w:tab w:val="left" w:pos="709"/>
        </w:tabs>
        <w:spacing w:before="240" w:after="240" w:line="360" w:lineRule="auto"/>
        <w:jc w:val="both"/>
        <w:rPr>
          <w:rFonts w:ascii="Arial" w:eastAsia="Arial" w:hAnsi="Arial" w:cs="Arial"/>
          <w:sz w:val="24"/>
          <w:szCs w:val="24"/>
        </w:rPr>
      </w:pPr>
      <w:r>
        <w:rPr>
          <w:rFonts w:ascii="Arial" w:eastAsia="Arial" w:hAnsi="Arial" w:cs="Arial"/>
          <w:b/>
          <w:bCs/>
          <w:sz w:val="24"/>
          <w:szCs w:val="24"/>
        </w:rPr>
        <w:t>4.11.</w:t>
      </w:r>
      <w:r>
        <w:rPr>
          <w:rFonts w:ascii="Arial" w:eastAsia="Arial" w:hAnsi="Arial" w:cs="Arial"/>
          <w:sz w:val="24"/>
          <w:szCs w:val="24"/>
        </w:rPr>
        <w:t xml:space="preserve"> O candidato somente pode retirar-se definitivamente da sala de aplicação após transcorridos </w:t>
      </w:r>
      <w:r>
        <w:rPr>
          <w:rFonts w:ascii="Arial" w:eastAsia="Arial" w:hAnsi="Arial" w:cs="Arial"/>
          <w:b/>
          <w:bCs/>
          <w:sz w:val="24"/>
          <w:szCs w:val="24"/>
        </w:rPr>
        <w:t>30 (trinta) minutos do início do Terceiro Momento – Prova de Matemática</w:t>
      </w:r>
      <w:r>
        <w:rPr>
          <w:rFonts w:ascii="Arial" w:eastAsia="Arial" w:hAnsi="Arial" w:cs="Arial"/>
          <w:sz w:val="24"/>
          <w:szCs w:val="24"/>
        </w:rPr>
        <w:t>.</w:t>
      </w:r>
    </w:p>
    <w:p w14:paraId="2A9A07A3" w14:textId="77777777" w:rsidR="00F36629" w:rsidRDefault="00000000">
      <w:pPr>
        <w:widowControl w:val="0"/>
        <w:tabs>
          <w:tab w:val="left" w:pos="709"/>
        </w:tabs>
        <w:spacing w:before="240" w:after="240" w:line="360" w:lineRule="auto"/>
        <w:jc w:val="both"/>
        <w:rPr>
          <w:rFonts w:ascii="Arial" w:eastAsia="Arial" w:hAnsi="Arial" w:cs="Arial"/>
          <w:b/>
          <w:bCs/>
          <w:sz w:val="24"/>
          <w:szCs w:val="24"/>
        </w:rPr>
      </w:pPr>
      <w:r>
        <w:rPr>
          <w:rFonts w:ascii="Arial" w:eastAsia="Arial" w:hAnsi="Arial" w:cs="Arial"/>
          <w:b/>
          <w:bCs/>
          <w:sz w:val="24"/>
          <w:szCs w:val="24"/>
        </w:rPr>
        <w:t>4.12.</w:t>
      </w:r>
      <w:r>
        <w:rPr>
          <w:rFonts w:ascii="Arial" w:eastAsia="Arial" w:hAnsi="Arial" w:cs="Arial"/>
          <w:sz w:val="24"/>
          <w:szCs w:val="24"/>
        </w:rPr>
        <w:t xml:space="preserve"> Após o encerramento do período destinado à realização da Prova de Seleção, o candidato pode levar consigo os </w:t>
      </w:r>
      <w:r>
        <w:rPr>
          <w:rFonts w:ascii="Arial" w:eastAsia="Arial" w:hAnsi="Arial" w:cs="Arial"/>
          <w:b/>
          <w:bCs/>
          <w:sz w:val="24"/>
          <w:szCs w:val="24"/>
        </w:rPr>
        <w:t>cadernos de questões de Língua Portuguesa e de Matemática.</w:t>
      </w:r>
    </w:p>
    <w:p w14:paraId="7223D293" w14:textId="77777777" w:rsidR="00F36629" w:rsidRDefault="00F36629">
      <w:pPr>
        <w:widowControl w:val="0"/>
        <w:tabs>
          <w:tab w:val="left" w:pos="709"/>
        </w:tabs>
        <w:spacing w:before="240" w:after="240" w:line="360" w:lineRule="auto"/>
        <w:jc w:val="both"/>
        <w:rPr>
          <w:rFonts w:ascii="Arial" w:eastAsia="Arial" w:hAnsi="Arial" w:cs="Arial"/>
          <w:b/>
          <w:bCs/>
          <w:sz w:val="24"/>
          <w:szCs w:val="24"/>
        </w:rPr>
      </w:pPr>
    </w:p>
    <w:p w14:paraId="635253DA" w14:textId="77777777" w:rsidR="00F36629" w:rsidRDefault="00000000">
      <w:pPr>
        <w:widowControl w:val="0"/>
        <w:tabs>
          <w:tab w:val="left" w:pos="709"/>
        </w:tabs>
        <w:spacing w:after="120" w:line="360" w:lineRule="auto"/>
        <w:ind w:right="133"/>
        <w:jc w:val="both"/>
        <w:rPr>
          <w:rFonts w:ascii="Arial" w:eastAsia="Arial" w:hAnsi="Arial" w:cs="Arial"/>
          <w:b/>
          <w:bCs/>
          <w:sz w:val="24"/>
          <w:szCs w:val="24"/>
          <w:u w:val="single"/>
        </w:rPr>
      </w:pPr>
      <w:r>
        <w:rPr>
          <w:rFonts w:ascii="Arial" w:eastAsia="Arial" w:hAnsi="Arial" w:cs="Arial"/>
          <w:b/>
          <w:bCs/>
          <w:sz w:val="24"/>
          <w:szCs w:val="24"/>
          <w:u w:val="single"/>
        </w:rPr>
        <w:t>5 - DA DIVULGAÇÃO, DO GABARITO, DO RESULTADO PRELIMINAR E DOS CRITÉRIOS DE DESEMPATE</w:t>
      </w:r>
    </w:p>
    <w:p w14:paraId="6867B52C" w14:textId="77777777" w:rsidR="00F36629" w:rsidRDefault="00000000">
      <w:pPr>
        <w:widowControl w:val="0"/>
        <w:spacing w:before="240" w:after="240" w:line="360" w:lineRule="auto"/>
        <w:jc w:val="both"/>
        <w:rPr>
          <w:rFonts w:ascii="Arial" w:eastAsia="Arial" w:hAnsi="Arial" w:cs="Arial"/>
          <w:sz w:val="24"/>
          <w:szCs w:val="24"/>
        </w:rPr>
      </w:pPr>
      <w:r>
        <w:rPr>
          <w:rFonts w:ascii="Arial" w:eastAsia="Arial" w:hAnsi="Arial" w:cs="Arial"/>
          <w:b/>
          <w:bCs/>
          <w:sz w:val="24"/>
          <w:szCs w:val="24"/>
        </w:rPr>
        <w:t>5.1.</w:t>
      </w:r>
      <w:r>
        <w:rPr>
          <w:rFonts w:ascii="Arial" w:eastAsia="Arial" w:hAnsi="Arial" w:cs="Arial"/>
          <w:sz w:val="24"/>
          <w:szCs w:val="24"/>
        </w:rPr>
        <w:t xml:space="preserve"> O </w:t>
      </w:r>
      <w:r>
        <w:rPr>
          <w:rFonts w:ascii="Arial" w:eastAsia="Arial" w:hAnsi="Arial" w:cs="Arial"/>
          <w:b/>
          <w:bCs/>
          <w:sz w:val="24"/>
          <w:szCs w:val="24"/>
        </w:rPr>
        <w:t>gabarito preliminar da Prova Objetiva</w:t>
      </w:r>
      <w:r>
        <w:rPr>
          <w:rFonts w:ascii="Arial" w:eastAsia="Arial" w:hAnsi="Arial" w:cs="Arial"/>
          <w:sz w:val="24"/>
          <w:szCs w:val="24"/>
        </w:rPr>
        <w:t xml:space="preserve"> será divulgado no dia </w:t>
      </w:r>
      <w:r>
        <w:rPr>
          <w:rFonts w:ascii="Arial" w:eastAsia="Arial" w:hAnsi="Arial" w:cs="Arial"/>
          <w:b/>
          <w:bCs/>
          <w:sz w:val="24"/>
          <w:szCs w:val="24"/>
        </w:rPr>
        <w:t>23 de novembro de 2026</w:t>
      </w:r>
      <w:r>
        <w:rPr>
          <w:rFonts w:ascii="Arial" w:eastAsia="Arial" w:hAnsi="Arial" w:cs="Arial"/>
          <w:sz w:val="24"/>
          <w:szCs w:val="24"/>
        </w:rPr>
        <w:t xml:space="preserve">, no endereço eletrônico </w:t>
      </w:r>
      <w:r>
        <w:rPr>
          <w:rFonts w:ascii="Arial" w:eastAsia="Arial" w:hAnsi="Arial" w:cs="Arial"/>
          <w:i/>
          <w:iCs/>
          <w:sz w:val="24"/>
          <w:szCs w:val="24"/>
        </w:rPr>
        <w:t>educacaoararuama.rj.gov.br</w:t>
      </w:r>
      <w:r>
        <w:rPr>
          <w:rFonts w:ascii="Arial" w:eastAsia="Arial" w:hAnsi="Arial" w:cs="Arial"/>
          <w:sz w:val="24"/>
          <w:szCs w:val="24"/>
        </w:rPr>
        <w:t xml:space="preserve"> e nos demais canais oficiais de comunicação da Secretaria Municipal de Educação.</w:t>
      </w:r>
    </w:p>
    <w:p w14:paraId="6D9E5729" w14:textId="77777777" w:rsidR="00F36629" w:rsidRDefault="00000000">
      <w:pPr>
        <w:widowControl w:val="0"/>
        <w:spacing w:before="240" w:after="240" w:line="360" w:lineRule="auto"/>
        <w:jc w:val="both"/>
        <w:rPr>
          <w:rFonts w:ascii="Arial" w:eastAsia="Arial" w:hAnsi="Arial" w:cs="Arial"/>
          <w:sz w:val="24"/>
          <w:szCs w:val="24"/>
        </w:rPr>
      </w:pPr>
      <w:r>
        <w:rPr>
          <w:rFonts w:ascii="Arial" w:eastAsia="Arial" w:hAnsi="Arial" w:cs="Arial"/>
          <w:b/>
          <w:bCs/>
          <w:sz w:val="24"/>
          <w:szCs w:val="24"/>
        </w:rPr>
        <w:t>5.2.</w:t>
      </w:r>
      <w:r>
        <w:rPr>
          <w:rFonts w:ascii="Arial" w:eastAsia="Arial" w:hAnsi="Arial" w:cs="Arial"/>
          <w:sz w:val="24"/>
          <w:szCs w:val="24"/>
        </w:rPr>
        <w:t xml:space="preserve"> O </w:t>
      </w:r>
      <w:r>
        <w:rPr>
          <w:rFonts w:ascii="Arial" w:eastAsia="Arial" w:hAnsi="Arial" w:cs="Arial"/>
          <w:b/>
          <w:bCs/>
          <w:sz w:val="24"/>
          <w:szCs w:val="24"/>
        </w:rPr>
        <w:t>resultado preliminar do Processo Seletivo</w:t>
      </w:r>
      <w:r>
        <w:rPr>
          <w:rFonts w:ascii="Arial" w:eastAsia="Arial" w:hAnsi="Arial" w:cs="Arial"/>
          <w:sz w:val="24"/>
          <w:szCs w:val="24"/>
        </w:rPr>
        <w:t xml:space="preserve">, contendo a classificação dos candidatos, será divulgado no dia </w:t>
      </w:r>
      <w:r>
        <w:rPr>
          <w:rFonts w:ascii="Arial" w:eastAsia="Arial" w:hAnsi="Arial" w:cs="Arial"/>
          <w:b/>
          <w:bCs/>
          <w:sz w:val="24"/>
          <w:szCs w:val="24"/>
        </w:rPr>
        <w:t>07 de dezembro de 2026</w:t>
      </w:r>
      <w:r>
        <w:rPr>
          <w:rFonts w:ascii="Arial" w:eastAsia="Arial" w:hAnsi="Arial" w:cs="Arial"/>
          <w:sz w:val="24"/>
          <w:szCs w:val="24"/>
        </w:rPr>
        <w:t xml:space="preserve">, no endereço eletrônico </w:t>
      </w:r>
      <w:r>
        <w:rPr>
          <w:rFonts w:ascii="Arial" w:eastAsia="Arial" w:hAnsi="Arial" w:cs="Arial"/>
          <w:i/>
          <w:iCs/>
          <w:sz w:val="24"/>
          <w:szCs w:val="24"/>
        </w:rPr>
        <w:t>educacaoararuama.rj.gov.br</w:t>
      </w:r>
      <w:r>
        <w:rPr>
          <w:rFonts w:ascii="Arial" w:eastAsia="Arial" w:hAnsi="Arial" w:cs="Arial"/>
          <w:sz w:val="24"/>
          <w:szCs w:val="24"/>
        </w:rPr>
        <w:t xml:space="preserve"> e nos demais canais oficiais de comunicação da Secretaria Municipal de Educação.</w:t>
      </w:r>
    </w:p>
    <w:p w14:paraId="6E82BB99" w14:textId="77777777" w:rsidR="00F36629" w:rsidRDefault="00000000">
      <w:pPr>
        <w:widowControl w:val="0"/>
        <w:spacing w:before="240" w:after="240" w:line="360" w:lineRule="auto"/>
        <w:jc w:val="both"/>
        <w:rPr>
          <w:rFonts w:ascii="Arial" w:eastAsia="Arial" w:hAnsi="Arial" w:cs="Arial"/>
          <w:sz w:val="24"/>
          <w:szCs w:val="24"/>
        </w:rPr>
      </w:pPr>
      <w:r>
        <w:rPr>
          <w:rFonts w:ascii="Arial" w:eastAsia="Arial" w:hAnsi="Arial" w:cs="Arial"/>
          <w:b/>
          <w:bCs/>
          <w:sz w:val="24"/>
          <w:szCs w:val="24"/>
        </w:rPr>
        <w:t>5.3.</w:t>
      </w:r>
      <w:r>
        <w:rPr>
          <w:rFonts w:ascii="Arial" w:eastAsia="Arial" w:hAnsi="Arial" w:cs="Arial"/>
          <w:sz w:val="24"/>
          <w:szCs w:val="24"/>
        </w:rPr>
        <w:t xml:space="preserve"> Em caso de empate na classificação final, são aplicados, sucessivamente, os seguintes critérios de desempate:</w:t>
      </w:r>
    </w:p>
    <w:p w14:paraId="2863D897" w14:textId="77777777" w:rsidR="00F36629" w:rsidRDefault="00000000">
      <w:pPr>
        <w:widowControl w:val="0"/>
        <w:spacing w:before="240" w:after="240" w:line="360" w:lineRule="auto"/>
        <w:rPr>
          <w:rFonts w:ascii="Arial" w:eastAsia="Arial" w:hAnsi="Arial" w:cs="Arial"/>
          <w:sz w:val="24"/>
          <w:szCs w:val="24"/>
        </w:rPr>
      </w:pPr>
      <w:r>
        <w:rPr>
          <w:rFonts w:ascii="Arial" w:eastAsia="Arial" w:hAnsi="Arial" w:cs="Arial"/>
          <w:b/>
          <w:bCs/>
          <w:sz w:val="24"/>
          <w:szCs w:val="24"/>
        </w:rPr>
        <w:t>I –</w:t>
      </w:r>
      <w:r>
        <w:rPr>
          <w:rFonts w:ascii="Arial" w:eastAsia="Arial" w:hAnsi="Arial" w:cs="Arial"/>
          <w:sz w:val="24"/>
          <w:szCs w:val="24"/>
        </w:rPr>
        <w:t xml:space="preserve"> </w:t>
      </w:r>
      <w:proofErr w:type="gramStart"/>
      <w:r>
        <w:rPr>
          <w:rFonts w:ascii="Arial" w:eastAsia="Arial" w:hAnsi="Arial" w:cs="Arial"/>
          <w:sz w:val="24"/>
          <w:szCs w:val="24"/>
        </w:rPr>
        <w:t>maior</w:t>
      </w:r>
      <w:proofErr w:type="gramEnd"/>
      <w:r>
        <w:rPr>
          <w:rFonts w:ascii="Arial" w:eastAsia="Arial" w:hAnsi="Arial" w:cs="Arial"/>
          <w:sz w:val="24"/>
          <w:szCs w:val="24"/>
        </w:rPr>
        <w:t xml:space="preserve"> pontuação obtida na </w:t>
      </w:r>
      <w:r>
        <w:rPr>
          <w:rFonts w:ascii="Arial" w:eastAsia="Arial" w:hAnsi="Arial" w:cs="Arial"/>
          <w:b/>
          <w:bCs/>
          <w:sz w:val="24"/>
          <w:szCs w:val="24"/>
        </w:rPr>
        <w:t>Produção Textual</w:t>
      </w:r>
      <w:r>
        <w:rPr>
          <w:rFonts w:ascii="Arial" w:eastAsia="Arial" w:hAnsi="Arial" w:cs="Arial"/>
          <w:sz w:val="24"/>
          <w:szCs w:val="24"/>
        </w:rPr>
        <w:t>;</w:t>
      </w:r>
    </w:p>
    <w:p w14:paraId="1978E403" w14:textId="77777777" w:rsidR="00F36629" w:rsidRDefault="00000000">
      <w:pPr>
        <w:widowControl w:val="0"/>
        <w:spacing w:before="240" w:after="240" w:line="360" w:lineRule="auto"/>
        <w:rPr>
          <w:rFonts w:ascii="Arial" w:eastAsia="Arial" w:hAnsi="Arial" w:cs="Arial"/>
          <w:sz w:val="24"/>
          <w:szCs w:val="24"/>
        </w:rPr>
      </w:pPr>
      <w:r>
        <w:rPr>
          <w:rFonts w:ascii="Arial" w:eastAsia="Arial" w:hAnsi="Arial" w:cs="Arial"/>
          <w:b/>
          <w:bCs/>
          <w:sz w:val="24"/>
          <w:szCs w:val="24"/>
        </w:rPr>
        <w:t>II –</w:t>
      </w:r>
      <w:r>
        <w:rPr>
          <w:rFonts w:ascii="Arial" w:eastAsia="Arial" w:hAnsi="Arial" w:cs="Arial"/>
          <w:sz w:val="24"/>
          <w:szCs w:val="24"/>
        </w:rPr>
        <w:t xml:space="preserve"> </w:t>
      </w:r>
      <w:proofErr w:type="gramStart"/>
      <w:r>
        <w:rPr>
          <w:rFonts w:ascii="Arial" w:eastAsia="Arial" w:hAnsi="Arial" w:cs="Arial"/>
          <w:sz w:val="24"/>
          <w:szCs w:val="24"/>
        </w:rPr>
        <w:t>maior</w:t>
      </w:r>
      <w:proofErr w:type="gramEnd"/>
      <w:r>
        <w:rPr>
          <w:rFonts w:ascii="Arial" w:eastAsia="Arial" w:hAnsi="Arial" w:cs="Arial"/>
          <w:sz w:val="24"/>
          <w:szCs w:val="24"/>
        </w:rPr>
        <w:t xml:space="preserve"> pontuação obtida na </w:t>
      </w:r>
      <w:r>
        <w:rPr>
          <w:rFonts w:ascii="Arial" w:eastAsia="Arial" w:hAnsi="Arial" w:cs="Arial"/>
          <w:b/>
          <w:bCs/>
          <w:sz w:val="24"/>
          <w:szCs w:val="24"/>
        </w:rPr>
        <w:t>Prova Objetiva de Matemática</w:t>
      </w:r>
      <w:r>
        <w:rPr>
          <w:rFonts w:ascii="Arial" w:eastAsia="Arial" w:hAnsi="Arial" w:cs="Arial"/>
          <w:sz w:val="24"/>
          <w:szCs w:val="24"/>
        </w:rPr>
        <w:t>;</w:t>
      </w:r>
    </w:p>
    <w:p w14:paraId="4DD001AF" w14:textId="77777777" w:rsidR="00F36629" w:rsidRDefault="00000000">
      <w:pPr>
        <w:widowControl w:val="0"/>
        <w:spacing w:before="240" w:after="240" w:line="360" w:lineRule="auto"/>
        <w:rPr>
          <w:rFonts w:ascii="Arial" w:eastAsia="Arial" w:hAnsi="Arial" w:cs="Arial"/>
          <w:sz w:val="24"/>
          <w:szCs w:val="24"/>
        </w:rPr>
      </w:pPr>
      <w:r>
        <w:rPr>
          <w:rFonts w:ascii="Arial" w:eastAsia="Arial" w:hAnsi="Arial" w:cs="Arial"/>
          <w:b/>
          <w:bCs/>
          <w:sz w:val="24"/>
          <w:szCs w:val="24"/>
        </w:rPr>
        <w:t>III –</w:t>
      </w:r>
      <w:r>
        <w:rPr>
          <w:rFonts w:ascii="Arial" w:eastAsia="Arial" w:hAnsi="Arial" w:cs="Arial"/>
          <w:sz w:val="24"/>
          <w:szCs w:val="24"/>
        </w:rPr>
        <w:t xml:space="preserve"> maior pontuação obtida na </w:t>
      </w:r>
      <w:r>
        <w:rPr>
          <w:rFonts w:ascii="Arial" w:eastAsia="Arial" w:hAnsi="Arial" w:cs="Arial"/>
          <w:b/>
          <w:bCs/>
          <w:sz w:val="24"/>
          <w:szCs w:val="24"/>
        </w:rPr>
        <w:t>Prova Objetiva de Língua Portuguesa</w:t>
      </w:r>
      <w:r>
        <w:rPr>
          <w:rFonts w:ascii="Arial" w:eastAsia="Arial" w:hAnsi="Arial" w:cs="Arial"/>
          <w:sz w:val="24"/>
          <w:szCs w:val="24"/>
        </w:rPr>
        <w:t>;</w:t>
      </w:r>
    </w:p>
    <w:p w14:paraId="3FDD7210" w14:textId="77777777" w:rsidR="00F36629" w:rsidRDefault="00000000">
      <w:pPr>
        <w:widowControl w:val="0"/>
        <w:spacing w:before="240" w:after="240" w:line="360" w:lineRule="auto"/>
        <w:rPr>
          <w:rFonts w:ascii="Arial" w:eastAsia="Arial" w:hAnsi="Arial" w:cs="Arial"/>
          <w:sz w:val="24"/>
          <w:szCs w:val="24"/>
        </w:rPr>
      </w:pPr>
      <w:r>
        <w:rPr>
          <w:rFonts w:ascii="Arial" w:eastAsia="Arial" w:hAnsi="Arial" w:cs="Arial"/>
          <w:b/>
          <w:bCs/>
          <w:sz w:val="24"/>
          <w:szCs w:val="24"/>
        </w:rPr>
        <w:lastRenderedPageBreak/>
        <w:t>IV –</w:t>
      </w:r>
      <w:r>
        <w:rPr>
          <w:rFonts w:ascii="Arial" w:eastAsia="Arial" w:hAnsi="Arial" w:cs="Arial"/>
          <w:sz w:val="24"/>
          <w:szCs w:val="24"/>
        </w:rPr>
        <w:t xml:space="preserve"> </w:t>
      </w:r>
      <w:proofErr w:type="gramStart"/>
      <w:r>
        <w:rPr>
          <w:rFonts w:ascii="Arial" w:eastAsia="Arial" w:hAnsi="Arial" w:cs="Arial"/>
          <w:sz w:val="24"/>
          <w:szCs w:val="24"/>
        </w:rPr>
        <w:t>maior</w:t>
      </w:r>
      <w:proofErr w:type="gramEnd"/>
      <w:r>
        <w:rPr>
          <w:rFonts w:ascii="Arial" w:eastAsia="Arial" w:hAnsi="Arial" w:cs="Arial"/>
          <w:sz w:val="24"/>
          <w:szCs w:val="24"/>
        </w:rPr>
        <w:t xml:space="preserve"> idade, considerando-se o candidato </w:t>
      </w:r>
      <w:r>
        <w:rPr>
          <w:rFonts w:ascii="Arial" w:eastAsia="Arial" w:hAnsi="Arial" w:cs="Arial"/>
          <w:b/>
          <w:bCs/>
          <w:sz w:val="24"/>
          <w:szCs w:val="24"/>
        </w:rPr>
        <w:t>mais velho</w:t>
      </w:r>
      <w:r>
        <w:rPr>
          <w:rFonts w:ascii="Arial" w:eastAsia="Arial" w:hAnsi="Arial" w:cs="Arial"/>
          <w:sz w:val="24"/>
          <w:szCs w:val="24"/>
        </w:rPr>
        <w:t xml:space="preserve"> entre os empatados.</w:t>
      </w:r>
    </w:p>
    <w:p w14:paraId="2D6DA156" w14:textId="77777777" w:rsidR="00F36629" w:rsidRDefault="00F36629">
      <w:pPr>
        <w:widowControl w:val="0"/>
        <w:spacing w:before="240" w:after="240" w:line="360" w:lineRule="auto"/>
        <w:rPr>
          <w:rFonts w:ascii="Arial" w:eastAsia="Arial" w:hAnsi="Arial" w:cs="Arial"/>
          <w:sz w:val="24"/>
          <w:szCs w:val="24"/>
        </w:rPr>
      </w:pPr>
    </w:p>
    <w:p w14:paraId="61D32BB1" w14:textId="77777777" w:rsidR="00F36629" w:rsidRDefault="00000000">
      <w:pPr>
        <w:widowControl w:val="0"/>
        <w:tabs>
          <w:tab w:val="left" w:pos="859"/>
          <w:tab w:val="left" w:pos="860"/>
        </w:tabs>
        <w:spacing w:line="360" w:lineRule="auto"/>
        <w:ind w:right="133"/>
        <w:jc w:val="both"/>
        <w:rPr>
          <w:rFonts w:ascii="Arial" w:eastAsia="Arial" w:hAnsi="Arial" w:cs="Arial"/>
          <w:sz w:val="24"/>
          <w:szCs w:val="24"/>
        </w:rPr>
      </w:pPr>
      <w:r>
        <w:rPr>
          <w:rFonts w:ascii="Arial" w:eastAsia="Arial" w:hAnsi="Arial" w:cs="Arial"/>
          <w:b/>
          <w:bCs/>
          <w:sz w:val="24"/>
          <w:szCs w:val="24"/>
        </w:rPr>
        <w:t xml:space="preserve">6 - </w:t>
      </w:r>
      <w:r>
        <w:rPr>
          <w:rFonts w:ascii="Arial" w:eastAsia="Arial" w:hAnsi="Arial" w:cs="Arial"/>
          <w:b/>
          <w:bCs/>
          <w:sz w:val="24"/>
          <w:szCs w:val="24"/>
          <w:u w:val="single"/>
        </w:rPr>
        <w:t>DA APRESENTAÇÃO DOS RECURSOS E RESULTADOS</w:t>
      </w:r>
    </w:p>
    <w:p w14:paraId="7D402221" w14:textId="77777777"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6.1.</w:t>
      </w:r>
      <w:r>
        <w:rPr>
          <w:rFonts w:ascii="Arial" w:eastAsia="Arial" w:hAnsi="Arial" w:cs="Arial"/>
          <w:sz w:val="24"/>
          <w:szCs w:val="24"/>
        </w:rPr>
        <w:t xml:space="preserve"> Após a divulgação do resultado preliminar, o responsável legal pelo candidato pode </w:t>
      </w:r>
      <w:r>
        <w:rPr>
          <w:rFonts w:ascii="Arial" w:eastAsia="Arial" w:hAnsi="Arial" w:cs="Arial"/>
          <w:b/>
          <w:bCs/>
          <w:sz w:val="24"/>
          <w:szCs w:val="24"/>
        </w:rPr>
        <w:t>interpor recurso</w:t>
      </w:r>
      <w:r>
        <w:rPr>
          <w:rFonts w:ascii="Arial" w:eastAsia="Arial" w:hAnsi="Arial" w:cs="Arial"/>
          <w:sz w:val="24"/>
          <w:szCs w:val="24"/>
        </w:rPr>
        <w:t xml:space="preserve"> quanto à correção da </w:t>
      </w:r>
      <w:r>
        <w:rPr>
          <w:rFonts w:ascii="Arial" w:eastAsia="Arial" w:hAnsi="Arial" w:cs="Arial"/>
          <w:b/>
          <w:bCs/>
          <w:sz w:val="24"/>
          <w:szCs w:val="24"/>
        </w:rPr>
        <w:t>Prova Objetiva e/ou da Produção Textual</w:t>
      </w:r>
      <w:r>
        <w:rPr>
          <w:rFonts w:ascii="Arial" w:eastAsia="Arial" w:hAnsi="Arial" w:cs="Arial"/>
          <w:sz w:val="24"/>
          <w:szCs w:val="24"/>
        </w:rPr>
        <w:t xml:space="preserve">, mediante requerimento próprio, conforme modelo constante do </w:t>
      </w:r>
      <w:r>
        <w:rPr>
          <w:rFonts w:ascii="Arial" w:eastAsia="Arial" w:hAnsi="Arial" w:cs="Arial"/>
          <w:b/>
          <w:bCs/>
          <w:sz w:val="24"/>
          <w:szCs w:val="24"/>
        </w:rPr>
        <w:t>Anexo III deste Edital</w:t>
      </w:r>
      <w:r>
        <w:rPr>
          <w:rFonts w:ascii="Arial" w:eastAsia="Arial" w:hAnsi="Arial" w:cs="Arial"/>
          <w:sz w:val="24"/>
          <w:szCs w:val="24"/>
        </w:rPr>
        <w:t xml:space="preserve">, a ser protocolado com destino ao </w:t>
      </w:r>
      <w:r>
        <w:rPr>
          <w:rFonts w:ascii="Arial" w:eastAsia="Arial" w:hAnsi="Arial" w:cs="Arial"/>
          <w:b/>
          <w:bCs/>
          <w:sz w:val="24"/>
          <w:szCs w:val="24"/>
        </w:rPr>
        <w:t>Departamento de Desenvolvimento de Ensino, na Secretaria Municipal de Educação de Araruama</w:t>
      </w:r>
      <w:r>
        <w:rPr>
          <w:rFonts w:ascii="Arial" w:eastAsia="Arial" w:hAnsi="Arial" w:cs="Arial"/>
          <w:sz w:val="24"/>
          <w:szCs w:val="24"/>
        </w:rPr>
        <w:t xml:space="preserve">, exclusivamente no dia </w:t>
      </w:r>
      <w:r>
        <w:rPr>
          <w:rFonts w:ascii="Arial" w:eastAsia="Arial" w:hAnsi="Arial" w:cs="Arial"/>
          <w:b/>
          <w:bCs/>
          <w:sz w:val="24"/>
          <w:szCs w:val="24"/>
        </w:rPr>
        <w:t>11 de dezembro de 2026</w:t>
      </w:r>
      <w:r>
        <w:rPr>
          <w:rFonts w:ascii="Arial" w:eastAsia="Arial" w:hAnsi="Arial" w:cs="Arial"/>
          <w:sz w:val="24"/>
          <w:szCs w:val="24"/>
        </w:rPr>
        <w:t>, observados os procedimentos estabelecidos neste Edital.</w:t>
      </w:r>
    </w:p>
    <w:p w14:paraId="206A3D5B" w14:textId="77777777"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6.2.</w:t>
      </w:r>
      <w:r>
        <w:rPr>
          <w:rFonts w:ascii="Arial" w:eastAsia="Arial" w:hAnsi="Arial" w:cs="Arial"/>
          <w:sz w:val="24"/>
          <w:szCs w:val="24"/>
        </w:rPr>
        <w:t xml:space="preserve"> Os recursos devem ser apresentados </w:t>
      </w:r>
      <w:r>
        <w:rPr>
          <w:rFonts w:ascii="Arial" w:eastAsia="Arial" w:hAnsi="Arial" w:cs="Arial"/>
          <w:b/>
          <w:bCs/>
          <w:sz w:val="24"/>
          <w:szCs w:val="24"/>
        </w:rPr>
        <w:t>individualmente</w:t>
      </w:r>
      <w:r>
        <w:rPr>
          <w:rFonts w:ascii="Arial" w:eastAsia="Arial" w:hAnsi="Arial" w:cs="Arial"/>
          <w:sz w:val="24"/>
          <w:szCs w:val="24"/>
        </w:rPr>
        <w:t xml:space="preserve">, pelo responsável legal do candidato, sendo admitido </w:t>
      </w:r>
      <w:r>
        <w:rPr>
          <w:rFonts w:ascii="Arial" w:eastAsia="Arial" w:hAnsi="Arial" w:cs="Arial"/>
          <w:b/>
          <w:bCs/>
          <w:sz w:val="24"/>
          <w:szCs w:val="24"/>
        </w:rPr>
        <w:t>apenas 1 (um) recurso por questão da Prova Objetiva e 1 (um) recurso referente à Produção Textual</w:t>
      </w:r>
      <w:r>
        <w:rPr>
          <w:rFonts w:ascii="Arial" w:eastAsia="Arial" w:hAnsi="Arial" w:cs="Arial"/>
          <w:sz w:val="24"/>
          <w:szCs w:val="24"/>
        </w:rPr>
        <w:t>, por candidato.</w:t>
      </w:r>
    </w:p>
    <w:p w14:paraId="26C09F28" w14:textId="77777777"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6.3.</w:t>
      </w:r>
      <w:r>
        <w:rPr>
          <w:rFonts w:ascii="Arial" w:eastAsia="Arial" w:hAnsi="Arial" w:cs="Arial"/>
          <w:sz w:val="24"/>
          <w:szCs w:val="24"/>
        </w:rPr>
        <w:t xml:space="preserve"> Após a análise dos recursos, será divulgado o </w:t>
      </w:r>
      <w:r>
        <w:rPr>
          <w:rFonts w:ascii="Arial" w:eastAsia="Arial" w:hAnsi="Arial" w:cs="Arial"/>
          <w:b/>
          <w:bCs/>
          <w:sz w:val="24"/>
          <w:szCs w:val="24"/>
        </w:rPr>
        <w:t>gabarito definitivo da Prova Objetiva e o resultado final do Processo Seletivo</w:t>
      </w:r>
      <w:r>
        <w:rPr>
          <w:rFonts w:ascii="Arial" w:eastAsia="Arial" w:hAnsi="Arial" w:cs="Arial"/>
          <w:sz w:val="24"/>
          <w:szCs w:val="24"/>
        </w:rPr>
        <w:t xml:space="preserve"> no dia </w:t>
      </w:r>
      <w:r>
        <w:rPr>
          <w:rFonts w:ascii="Arial" w:eastAsia="Arial" w:hAnsi="Arial" w:cs="Arial"/>
          <w:b/>
          <w:bCs/>
          <w:sz w:val="24"/>
          <w:szCs w:val="24"/>
        </w:rPr>
        <w:t>14 de dezembro de 2026</w:t>
      </w:r>
      <w:r>
        <w:rPr>
          <w:rFonts w:ascii="Arial" w:eastAsia="Arial" w:hAnsi="Arial" w:cs="Arial"/>
          <w:sz w:val="24"/>
          <w:szCs w:val="24"/>
        </w:rPr>
        <w:t xml:space="preserve">, no endereço eletrônico </w:t>
      </w:r>
      <w:r>
        <w:rPr>
          <w:rFonts w:ascii="Arial" w:eastAsia="Arial" w:hAnsi="Arial" w:cs="Arial"/>
          <w:i/>
          <w:iCs/>
          <w:sz w:val="24"/>
          <w:szCs w:val="24"/>
        </w:rPr>
        <w:t>educacaoararuama.rj.gov.br</w:t>
      </w:r>
      <w:r>
        <w:rPr>
          <w:rFonts w:ascii="Arial" w:eastAsia="Arial" w:hAnsi="Arial" w:cs="Arial"/>
          <w:sz w:val="24"/>
          <w:szCs w:val="24"/>
        </w:rPr>
        <w:t xml:space="preserve"> e nos demais canais oficiais de comunicação da Secretaria Municipal de Educação.</w:t>
      </w:r>
    </w:p>
    <w:p w14:paraId="46A685DE" w14:textId="77777777"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6.4.</w:t>
      </w:r>
      <w:r>
        <w:rPr>
          <w:rFonts w:ascii="Arial" w:eastAsia="Arial" w:hAnsi="Arial" w:cs="Arial"/>
          <w:sz w:val="24"/>
          <w:szCs w:val="24"/>
        </w:rPr>
        <w:t xml:space="preserve"> O resultado da análise dos recursos é considerado definitivo.</w:t>
      </w:r>
    </w:p>
    <w:p w14:paraId="7D6A624C" w14:textId="77777777" w:rsidR="00F36629" w:rsidRDefault="00F36629">
      <w:pPr>
        <w:widowControl w:val="0"/>
        <w:tabs>
          <w:tab w:val="left" w:pos="859"/>
          <w:tab w:val="left" w:pos="860"/>
        </w:tabs>
        <w:spacing w:before="240" w:after="240" w:line="360" w:lineRule="auto"/>
        <w:jc w:val="both"/>
        <w:rPr>
          <w:rFonts w:ascii="Arial" w:eastAsia="Arial" w:hAnsi="Arial" w:cs="Arial"/>
          <w:sz w:val="24"/>
          <w:szCs w:val="24"/>
        </w:rPr>
      </w:pPr>
    </w:p>
    <w:p w14:paraId="7549F6D7" w14:textId="77777777" w:rsidR="00F36629" w:rsidRDefault="00000000">
      <w:pPr>
        <w:widowControl w:val="0"/>
        <w:tabs>
          <w:tab w:val="left" w:pos="859"/>
          <w:tab w:val="left" w:pos="860"/>
        </w:tabs>
        <w:spacing w:line="360" w:lineRule="auto"/>
        <w:ind w:right="133"/>
        <w:jc w:val="both"/>
        <w:rPr>
          <w:rFonts w:ascii="Arial" w:eastAsia="Arial" w:hAnsi="Arial" w:cs="Arial"/>
          <w:sz w:val="24"/>
          <w:szCs w:val="24"/>
        </w:rPr>
      </w:pPr>
      <w:r>
        <w:rPr>
          <w:rFonts w:ascii="Arial" w:eastAsia="Arial" w:hAnsi="Arial" w:cs="Arial"/>
          <w:b/>
          <w:bCs/>
          <w:sz w:val="24"/>
          <w:szCs w:val="24"/>
        </w:rPr>
        <w:t xml:space="preserve">7 - </w:t>
      </w:r>
      <w:r>
        <w:rPr>
          <w:rFonts w:ascii="Arial" w:eastAsia="Arial" w:hAnsi="Arial" w:cs="Arial"/>
          <w:b/>
          <w:bCs/>
          <w:sz w:val="24"/>
          <w:szCs w:val="24"/>
          <w:u w:val="single"/>
        </w:rPr>
        <w:t>DO NÚMERO DE VAGAS</w:t>
      </w:r>
    </w:p>
    <w:p w14:paraId="318F926A" w14:textId="77777777"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7.1.</w:t>
      </w:r>
      <w:r>
        <w:rPr>
          <w:rFonts w:ascii="Arial" w:eastAsia="Arial" w:hAnsi="Arial" w:cs="Arial"/>
          <w:sz w:val="24"/>
          <w:szCs w:val="24"/>
        </w:rPr>
        <w:t xml:space="preserve"> O número total de vagas disponibilizadas em cada Unidade Escolar Bilíngue é preenchido de acordo com a seguinte distribuição:</w:t>
      </w:r>
    </w:p>
    <w:p w14:paraId="6BF0AD2B" w14:textId="05303C8F"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7.1.1. 75% (setenta e cinco por cento)</w:t>
      </w:r>
      <w:r>
        <w:rPr>
          <w:rFonts w:ascii="Arial" w:eastAsia="Arial" w:hAnsi="Arial" w:cs="Arial"/>
          <w:sz w:val="24"/>
          <w:szCs w:val="24"/>
        </w:rPr>
        <w:t xml:space="preserve"> das vagas são destinadas a alunos oriundos da </w:t>
      </w:r>
      <w:r>
        <w:rPr>
          <w:rFonts w:ascii="Arial" w:eastAsia="Arial" w:hAnsi="Arial" w:cs="Arial"/>
          <w:b/>
          <w:bCs/>
          <w:sz w:val="24"/>
          <w:szCs w:val="24"/>
        </w:rPr>
        <w:t>Rede Municipal de Ensino de Araruama, sendo 10% deste total destinadas a alunos negros, pardos, indígenas e quilombolas</w:t>
      </w:r>
      <w:r>
        <w:rPr>
          <w:rFonts w:ascii="Arial" w:eastAsia="Arial" w:hAnsi="Arial" w:cs="Arial"/>
          <w:sz w:val="24"/>
          <w:szCs w:val="24"/>
        </w:rPr>
        <w:t>;</w:t>
      </w:r>
    </w:p>
    <w:p w14:paraId="0B304176" w14:textId="56EE0B31"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7.1.2.</w:t>
      </w:r>
      <w:r>
        <w:rPr>
          <w:rFonts w:ascii="Arial" w:eastAsia="Arial" w:hAnsi="Arial" w:cs="Arial"/>
          <w:sz w:val="24"/>
          <w:szCs w:val="24"/>
        </w:rPr>
        <w:t xml:space="preserve"> </w:t>
      </w:r>
      <w:r>
        <w:rPr>
          <w:rFonts w:ascii="Arial" w:eastAsia="Arial" w:hAnsi="Arial" w:cs="Arial"/>
          <w:b/>
          <w:bCs/>
          <w:sz w:val="24"/>
          <w:szCs w:val="24"/>
        </w:rPr>
        <w:t>20% (vinte por cento)</w:t>
      </w:r>
      <w:r>
        <w:rPr>
          <w:rFonts w:ascii="Arial" w:eastAsia="Arial" w:hAnsi="Arial" w:cs="Arial"/>
          <w:sz w:val="24"/>
          <w:szCs w:val="24"/>
        </w:rPr>
        <w:t xml:space="preserve"> das vagas são destinadas a alunos oriundos da </w:t>
      </w:r>
      <w:r>
        <w:rPr>
          <w:rFonts w:ascii="Arial" w:eastAsia="Arial" w:hAnsi="Arial" w:cs="Arial"/>
          <w:b/>
          <w:bCs/>
          <w:sz w:val="24"/>
          <w:szCs w:val="24"/>
        </w:rPr>
        <w:t>Rede Privada de Ensino de Araruama, sendo 10% deste total destinadas a alunos negros, pardos, indígenas e quilombolas</w:t>
      </w:r>
      <w:r>
        <w:rPr>
          <w:rFonts w:ascii="Arial" w:eastAsia="Arial" w:hAnsi="Arial" w:cs="Arial"/>
          <w:sz w:val="24"/>
          <w:szCs w:val="24"/>
        </w:rPr>
        <w:t>;</w:t>
      </w:r>
    </w:p>
    <w:p w14:paraId="554C02A4" w14:textId="77777777"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7.1.3.</w:t>
      </w:r>
      <w:r>
        <w:rPr>
          <w:rFonts w:ascii="Arial" w:eastAsia="Arial" w:hAnsi="Arial" w:cs="Arial"/>
          <w:sz w:val="24"/>
          <w:szCs w:val="24"/>
        </w:rPr>
        <w:t xml:space="preserve"> </w:t>
      </w:r>
      <w:r>
        <w:rPr>
          <w:rFonts w:ascii="Arial" w:eastAsia="Arial" w:hAnsi="Arial" w:cs="Arial"/>
          <w:b/>
          <w:bCs/>
          <w:sz w:val="24"/>
          <w:szCs w:val="24"/>
        </w:rPr>
        <w:t>5% (cinco por cento)</w:t>
      </w:r>
      <w:r>
        <w:rPr>
          <w:rFonts w:ascii="Arial" w:eastAsia="Arial" w:hAnsi="Arial" w:cs="Arial"/>
          <w:sz w:val="24"/>
          <w:szCs w:val="24"/>
        </w:rPr>
        <w:t xml:space="preserve"> das vagas são destinadas a </w:t>
      </w:r>
      <w:r>
        <w:rPr>
          <w:rFonts w:ascii="Arial" w:eastAsia="Arial" w:hAnsi="Arial" w:cs="Arial"/>
          <w:b/>
          <w:bCs/>
          <w:sz w:val="24"/>
          <w:szCs w:val="24"/>
        </w:rPr>
        <w:t>alunos com deficiência</w:t>
      </w:r>
      <w:r>
        <w:rPr>
          <w:rFonts w:ascii="Arial" w:eastAsia="Arial" w:hAnsi="Arial" w:cs="Arial"/>
          <w:sz w:val="24"/>
          <w:szCs w:val="24"/>
        </w:rPr>
        <w:t>, observada a legislação vigente e as condições estabelecidas neste Edital.</w:t>
      </w:r>
    </w:p>
    <w:p w14:paraId="600E1EF3" w14:textId="77777777" w:rsidR="00F36629" w:rsidRDefault="00000000">
      <w:pPr>
        <w:widowControl w:val="0"/>
        <w:tabs>
          <w:tab w:val="left" w:pos="859"/>
          <w:tab w:val="left" w:pos="860"/>
        </w:tabs>
        <w:spacing w:before="240" w:after="240" w:line="360" w:lineRule="auto"/>
        <w:jc w:val="both"/>
        <w:rPr>
          <w:rFonts w:ascii="Arial" w:eastAsia="Arial" w:hAnsi="Arial" w:cs="Arial"/>
          <w:b/>
          <w:bCs/>
          <w:sz w:val="24"/>
          <w:szCs w:val="24"/>
        </w:rPr>
      </w:pPr>
      <w:r>
        <w:rPr>
          <w:rFonts w:ascii="Arial" w:eastAsia="Arial" w:hAnsi="Arial" w:cs="Arial"/>
          <w:b/>
          <w:bCs/>
          <w:sz w:val="24"/>
          <w:szCs w:val="24"/>
        </w:rPr>
        <w:t>7.2.</w:t>
      </w:r>
      <w:r>
        <w:rPr>
          <w:rFonts w:ascii="Arial" w:eastAsia="Arial" w:hAnsi="Arial" w:cs="Arial"/>
          <w:sz w:val="24"/>
          <w:szCs w:val="24"/>
        </w:rPr>
        <w:t xml:space="preserve"> O quantitativo total de vagas disponibilizado para o </w:t>
      </w:r>
      <w:r>
        <w:rPr>
          <w:rFonts w:ascii="Arial" w:eastAsia="Arial" w:hAnsi="Arial" w:cs="Arial"/>
          <w:b/>
          <w:bCs/>
          <w:sz w:val="24"/>
          <w:szCs w:val="24"/>
        </w:rPr>
        <w:t>ano letivo de 2027</w:t>
      </w:r>
      <w:r>
        <w:rPr>
          <w:rFonts w:ascii="Arial" w:eastAsia="Arial" w:hAnsi="Arial" w:cs="Arial"/>
          <w:sz w:val="24"/>
          <w:szCs w:val="24"/>
        </w:rPr>
        <w:t xml:space="preserve">, por Unidade Escolar </w:t>
      </w:r>
      <w:r>
        <w:rPr>
          <w:rFonts w:ascii="Arial" w:eastAsia="Arial" w:hAnsi="Arial" w:cs="Arial"/>
          <w:sz w:val="24"/>
          <w:szCs w:val="24"/>
        </w:rPr>
        <w:lastRenderedPageBreak/>
        <w:t>Bilíngue e respectivo ano de escolaridade, observa o disposto no quadro abaixo.</w:t>
      </w:r>
    </w:p>
    <w:p w14:paraId="18C63429" w14:textId="77777777" w:rsidR="00F36629" w:rsidRDefault="00F36629">
      <w:pPr>
        <w:widowControl w:val="0"/>
        <w:tabs>
          <w:tab w:val="left" w:pos="859"/>
          <w:tab w:val="left" w:pos="860"/>
        </w:tabs>
        <w:spacing w:after="120" w:line="360" w:lineRule="auto"/>
        <w:ind w:left="147" w:right="130"/>
        <w:jc w:val="both"/>
        <w:rPr>
          <w:rFonts w:ascii="Arial" w:eastAsia="Arial" w:hAnsi="Arial" w:cs="Arial"/>
          <w:sz w:val="24"/>
          <w:szCs w:val="24"/>
        </w:rPr>
      </w:pPr>
    </w:p>
    <w:tbl>
      <w:tblPr>
        <w:tblStyle w:val="afb"/>
        <w:tblW w:w="108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1230"/>
        <w:gridCol w:w="1230"/>
        <w:gridCol w:w="1230"/>
        <w:gridCol w:w="1230"/>
        <w:gridCol w:w="1230"/>
        <w:gridCol w:w="1230"/>
      </w:tblGrid>
      <w:tr w:rsidR="00F36629" w14:paraId="408F2A67" w14:textId="77777777">
        <w:trPr>
          <w:jc w:val="center"/>
        </w:trPr>
        <w:tc>
          <w:tcPr>
            <w:tcW w:w="3510" w:type="dxa"/>
            <w:vAlign w:val="center"/>
          </w:tcPr>
          <w:p w14:paraId="06CBC13F" w14:textId="77777777" w:rsidR="00F36629" w:rsidRDefault="00000000">
            <w:pPr>
              <w:widowControl w:val="0"/>
              <w:tabs>
                <w:tab w:val="left" w:pos="859"/>
                <w:tab w:val="left" w:pos="860"/>
              </w:tabs>
              <w:spacing w:after="120" w:line="360" w:lineRule="auto"/>
              <w:ind w:right="130"/>
              <w:jc w:val="center"/>
              <w:rPr>
                <w:rFonts w:ascii="Arial" w:eastAsia="Arial" w:hAnsi="Arial" w:cs="Arial"/>
                <w:b/>
                <w:bCs/>
              </w:rPr>
            </w:pPr>
            <w:r>
              <w:rPr>
                <w:rFonts w:ascii="Arial" w:eastAsia="Arial" w:hAnsi="Arial" w:cs="Arial"/>
                <w:b/>
                <w:bCs/>
              </w:rPr>
              <w:t>UNIDADE ESCOLAR</w:t>
            </w:r>
          </w:p>
        </w:tc>
        <w:tc>
          <w:tcPr>
            <w:tcW w:w="1230" w:type="dxa"/>
            <w:vAlign w:val="center"/>
          </w:tcPr>
          <w:p w14:paraId="51C131C7" w14:textId="77777777" w:rsidR="00F36629" w:rsidRDefault="00000000">
            <w:pPr>
              <w:widowControl w:val="0"/>
              <w:tabs>
                <w:tab w:val="left" w:pos="859"/>
                <w:tab w:val="left" w:pos="860"/>
              </w:tabs>
              <w:spacing w:line="360" w:lineRule="auto"/>
              <w:ind w:right="130"/>
              <w:jc w:val="center"/>
              <w:rPr>
                <w:rFonts w:ascii="Arial" w:eastAsia="Arial" w:hAnsi="Arial" w:cs="Arial"/>
                <w:b/>
                <w:bCs/>
                <w:sz w:val="18"/>
                <w:szCs w:val="18"/>
              </w:rPr>
            </w:pPr>
            <w:r>
              <w:rPr>
                <w:rFonts w:ascii="Arial" w:eastAsia="Arial" w:hAnsi="Arial" w:cs="Arial"/>
                <w:b/>
                <w:bCs/>
                <w:sz w:val="18"/>
                <w:szCs w:val="18"/>
              </w:rPr>
              <w:t>VAGAS RM</w:t>
            </w:r>
          </w:p>
        </w:tc>
        <w:tc>
          <w:tcPr>
            <w:tcW w:w="1230" w:type="dxa"/>
            <w:vAlign w:val="center"/>
          </w:tcPr>
          <w:p w14:paraId="7B9F795A" w14:textId="77777777" w:rsidR="00F36629" w:rsidRDefault="00000000">
            <w:pPr>
              <w:widowControl w:val="0"/>
              <w:tabs>
                <w:tab w:val="left" w:pos="859"/>
                <w:tab w:val="left" w:pos="860"/>
              </w:tabs>
              <w:spacing w:line="360" w:lineRule="auto"/>
              <w:ind w:right="130"/>
              <w:jc w:val="center"/>
              <w:rPr>
                <w:rFonts w:ascii="Arial" w:eastAsia="Arial" w:hAnsi="Arial" w:cs="Arial"/>
                <w:b/>
                <w:bCs/>
                <w:sz w:val="18"/>
                <w:szCs w:val="18"/>
              </w:rPr>
            </w:pPr>
            <w:r>
              <w:rPr>
                <w:rFonts w:ascii="Arial" w:eastAsia="Arial" w:hAnsi="Arial" w:cs="Arial"/>
                <w:b/>
                <w:bCs/>
                <w:sz w:val="18"/>
                <w:szCs w:val="18"/>
              </w:rPr>
              <w:t>VAGAS PR, PA, IND, QUIL</w:t>
            </w:r>
          </w:p>
        </w:tc>
        <w:tc>
          <w:tcPr>
            <w:tcW w:w="1230" w:type="dxa"/>
            <w:vAlign w:val="center"/>
          </w:tcPr>
          <w:p w14:paraId="2FFF7EA3" w14:textId="77777777" w:rsidR="00F36629" w:rsidRDefault="00000000">
            <w:pPr>
              <w:widowControl w:val="0"/>
              <w:tabs>
                <w:tab w:val="left" w:pos="859"/>
                <w:tab w:val="left" w:pos="860"/>
              </w:tabs>
              <w:spacing w:after="120" w:line="360" w:lineRule="auto"/>
              <w:ind w:right="130"/>
              <w:jc w:val="center"/>
              <w:rPr>
                <w:rFonts w:ascii="Arial" w:eastAsia="Arial" w:hAnsi="Arial" w:cs="Arial"/>
                <w:b/>
                <w:bCs/>
                <w:sz w:val="18"/>
                <w:szCs w:val="18"/>
              </w:rPr>
            </w:pPr>
            <w:r>
              <w:rPr>
                <w:rFonts w:ascii="Arial" w:eastAsia="Arial" w:hAnsi="Arial" w:cs="Arial"/>
                <w:b/>
                <w:bCs/>
                <w:sz w:val="18"/>
                <w:szCs w:val="18"/>
              </w:rPr>
              <w:t>VAGAS RP</w:t>
            </w:r>
          </w:p>
        </w:tc>
        <w:tc>
          <w:tcPr>
            <w:tcW w:w="1230" w:type="dxa"/>
            <w:vAlign w:val="center"/>
          </w:tcPr>
          <w:p w14:paraId="77AA0050" w14:textId="77777777" w:rsidR="00F36629" w:rsidRDefault="00000000">
            <w:pPr>
              <w:widowControl w:val="0"/>
              <w:tabs>
                <w:tab w:val="left" w:pos="859"/>
                <w:tab w:val="left" w:pos="860"/>
              </w:tabs>
              <w:spacing w:line="360" w:lineRule="auto"/>
              <w:ind w:right="130"/>
              <w:jc w:val="center"/>
              <w:rPr>
                <w:rFonts w:ascii="Arial" w:eastAsia="Arial" w:hAnsi="Arial" w:cs="Arial"/>
                <w:b/>
                <w:bCs/>
                <w:sz w:val="18"/>
                <w:szCs w:val="18"/>
              </w:rPr>
            </w:pPr>
            <w:r>
              <w:rPr>
                <w:rFonts w:ascii="Arial" w:eastAsia="Arial" w:hAnsi="Arial" w:cs="Arial"/>
                <w:b/>
                <w:bCs/>
                <w:sz w:val="18"/>
                <w:szCs w:val="18"/>
              </w:rPr>
              <w:t>VAGAS PR, PA, IND, QUIL</w:t>
            </w:r>
          </w:p>
        </w:tc>
        <w:tc>
          <w:tcPr>
            <w:tcW w:w="1230" w:type="dxa"/>
            <w:vAlign w:val="center"/>
          </w:tcPr>
          <w:p w14:paraId="4FDAF9BE" w14:textId="77777777" w:rsidR="00F36629" w:rsidRDefault="00000000">
            <w:pPr>
              <w:widowControl w:val="0"/>
              <w:tabs>
                <w:tab w:val="left" w:pos="859"/>
                <w:tab w:val="left" w:pos="860"/>
              </w:tabs>
              <w:spacing w:after="120" w:line="360" w:lineRule="auto"/>
              <w:ind w:right="130"/>
              <w:jc w:val="center"/>
              <w:rPr>
                <w:rFonts w:ascii="Arial" w:eastAsia="Arial" w:hAnsi="Arial" w:cs="Arial"/>
                <w:b/>
                <w:bCs/>
                <w:sz w:val="18"/>
                <w:szCs w:val="18"/>
              </w:rPr>
            </w:pPr>
            <w:r>
              <w:rPr>
                <w:rFonts w:ascii="Arial" w:eastAsia="Arial" w:hAnsi="Arial" w:cs="Arial"/>
                <w:b/>
                <w:bCs/>
                <w:sz w:val="18"/>
                <w:szCs w:val="18"/>
              </w:rPr>
              <w:t xml:space="preserve">VAGAS </w:t>
            </w:r>
            <w:proofErr w:type="spellStart"/>
            <w:r>
              <w:rPr>
                <w:rFonts w:ascii="Arial" w:eastAsia="Arial" w:hAnsi="Arial" w:cs="Arial"/>
                <w:b/>
                <w:bCs/>
                <w:sz w:val="18"/>
                <w:szCs w:val="18"/>
              </w:rPr>
              <w:t>PcD</w:t>
            </w:r>
            <w:proofErr w:type="spellEnd"/>
          </w:p>
        </w:tc>
        <w:tc>
          <w:tcPr>
            <w:tcW w:w="1230" w:type="dxa"/>
            <w:vAlign w:val="center"/>
          </w:tcPr>
          <w:p w14:paraId="1EABD175" w14:textId="77777777" w:rsidR="00F36629" w:rsidRDefault="00000000">
            <w:pPr>
              <w:widowControl w:val="0"/>
              <w:tabs>
                <w:tab w:val="left" w:pos="859"/>
                <w:tab w:val="left" w:pos="860"/>
              </w:tabs>
              <w:spacing w:line="360" w:lineRule="auto"/>
              <w:ind w:right="130"/>
              <w:jc w:val="center"/>
              <w:rPr>
                <w:rFonts w:ascii="Arial" w:eastAsia="Arial" w:hAnsi="Arial" w:cs="Arial"/>
                <w:b/>
                <w:bCs/>
                <w:sz w:val="18"/>
                <w:szCs w:val="18"/>
              </w:rPr>
            </w:pPr>
            <w:r>
              <w:rPr>
                <w:rFonts w:ascii="Arial" w:eastAsia="Arial" w:hAnsi="Arial" w:cs="Arial"/>
                <w:b/>
                <w:bCs/>
                <w:sz w:val="18"/>
                <w:szCs w:val="18"/>
              </w:rPr>
              <w:t>TOTAL DE VAGAS</w:t>
            </w:r>
          </w:p>
        </w:tc>
      </w:tr>
      <w:tr w:rsidR="00F36629" w14:paraId="3FB38C44" w14:textId="77777777">
        <w:trPr>
          <w:jc w:val="center"/>
        </w:trPr>
        <w:tc>
          <w:tcPr>
            <w:tcW w:w="3510" w:type="dxa"/>
            <w:vAlign w:val="center"/>
          </w:tcPr>
          <w:p w14:paraId="4F5A9466" w14:textId="77777777" w:rsidR="00F36629" w:rsidRDefault="00000000">
            <w:pPr>
              <w:widowControl w:val="0"/>
              <w:tabs>
                <w:tab w:val="left" w:pos="859"/>
                <w:tab w:val="left" w:pos="860"/>
              </w:tabs>
              <w:spacing w:after="120" w:line="360" w:lineRule="auto"/>
              <w:ind w:right="130"/>
              <w:jc w:val="center"/>
              <w:rPr>
                <w:rFonts w:ascii="Arial" w:eastAsia="Arial" w:hAnsi="Arial" w:cs="Arial"/>
                <w:b/>
                <w:bCs/>
              </w:rPr>
            </w:pPr>
            <w:r>
              <w:rPr>
                <w:rFonts w:ascii="Arial" w:eastAsia="Arial" w:hAnsi="Arial" w:cs="Arial"/>
                <w:b/>
                <w:bCs/>
              </w:rPr>
              <w:t xml:space="preserve">Escola Bilíngue M. Sueli Amaral </w:t>
            </w:r>
          </w:p>
          <w:p w14:paraId="60FBE4DE" w14:textId="40AE2608" w:rsidR="00F36629" w:rsidRDefault="00000000">
            <w:pPr>
              <w:widowControl w:val="0"/>
              <w:tabs>
                <w:tab w:val="left" w:pos="859"/>
                <w:tab w:val="left" w:pos="860"/>
              </w:tabs>
              <w:spacing w:after="120" w:line="360" w:lineRule="auto"/>
              <w:ind w:right="130"/>
              <w:jc w:val="center"/>
              <w:rPr>
                <w:rFonts w:ascii="Arial" w:eastAsia="Arial" w:hAnsi="Arial" w:cs="Arial"/>
                <w:b/>
                <w:bCs/>
              </w:rPr>
            </w:pPr>
            <w:r>
              <w:rPr>
                <w:rFonts w:ascii="Arial" w:eastAsia="Arial" w:hAnsi="Arial" w:cs="Arial"/>
              </w:rPr>
              <w:t>(Orientação Cívico Militar e Tecnológico)</w:t>
            </w:r>
          </w:p>
        </w:tc>
        <w:tc>
          <w:tcPr>
            <w:tcW w:w="1230" w:type="dxa"/>
            <w:vAlign w:val="center"/>
          </w:tcPr>
          <w:p w14:paraId="3A88145B" w14:textId="77777777" w:rsidR="00F36629" w:rsidRDefault="00000000">
            <w:pPr>
              <w:widowControl w:val="0"/>
              <w:tabs>
                <w:tab w:val="left" w:pos="859"/>
                <w:tab w:val="left" w:pos="860"/>
              </w:tabs>
              <w:spacing w:after="120" w:line="360" w:lineRule="auto"/>
              <w:ind w:right="130"/>
              <w:jc w:val="center"/>
              <w:rPr>
                <w:rFonts w:ascii="Arial" w:eastAsia="Arial" w:hAnsi="Arial" w:cs="Arial"/>
              </w:rPr>
            </w:pPr>
            <w:r>
              <w:rPr>
                <w:rFonts w:ascii="Arial" w:eastAsia="Arial" w:hAnsi="Arial" w:cs="Arial"/>
              </w:rPr>
              <w:t xml:space="preserve">61 vagas </w:t>
            </w:r>
          </w:p>
        </w:tc>
        <w:tc>
          <w:tcPr>
            <w:tcW w:w="1230" w:type="dxa"/>
            <w:vAlign w:val="center"/>
          </w:tcPr>
          <w:p w14:paraId="1181BCA1" w14:textId="77777777" w:rsidR="00F36629" w:rsidRDefault="00000000">
            <w:pPr>
              <w:widowControl w:val="0"/>
              <w:tabs>
                <w:tab w:val="left" w:pos="859"/>
                <w:tab w:val="left" w:pos="860"/>
              </w:tabs>
              <w:spacing w:line="360" w:lineRule="auto"/>
              <w:ind w:right="130"/>
              <w:jc w:val="center"/>
              <w:rPr>
                <w:rFonts w:ascii="Arial" w:eastAsia="Arial" w:hAnsi="Arial" w:cs="Arial"/>
              </w:rPr>
            </w:pPr>
            <w:r>
              <w:rPr>
                <w:rFonts w:ascii="Arial" w:eastAsia="Arial" w:hAnsi="Arial" w:cs="Arial"/>
              </w:rPr>
              <w:t>7 vagas</w:t>
            </w:r>
          </w:p>
        </w:tc>
        <w:tc>
          <w:tcPr>
            <w:tcW w:w="1230" w:type="dxa"/>
            <w:vAlign w:val="center"/>
          </w:tcPr>
          <w:p w14:paraId="392E3099" w14:textId="77777777" w:rsidR="00F36629" w:rsidRDefault="00000000">
            <w:pPr>
              <w:widowControl w:val="0"/>
              <w:tabs>
                <w:tab w:val="left" w:pos="859"/>
                <w:tab w:val="left" w:pos="860"/>
              </w:tabs>
              <w:spacing w:after="120" w:line="360" w:lineRule="auto"/>
              <w:ind w:right="130"/>
              <w:jc w:val="center"/>
              <w:rPr>
                <w:rFonts w:ascii="Arial" w:eastAsia="Arial" w:hAnsi="Arial" w:cs="Arial"/>
              </w:rPr>
            </w:pPr>
            <w:r>
              <w:rPr>
                <w:rFonts w:ascii="Arial" w:eastAsia="Arial" w:hAnsi="Arial" w:cs="Arial"/>
              </w:rPr>
              <w:t>16 vagas</w:t>
            </w:r>
          </w:p>
        </w:tc>
        <w:tc>
          <w:tcPr>
            <w:tcW w:w="1230" w:type="dxa"/>
            <w:vAlign w:val="center"/>
          </w:tcPr>
          <w:p w14:paraId="3C0B3BB1" w14:textId="77777777" w:rsidR="00F36629" w:rsidRDefault="00000000">
            <w:pPr>
              <w:widowControl w:val="0"/>
              <w:tabs>
                <w:tab w:val="left" w:pos="859"/>
                <w:tab w:val="left" w:pos="860"/>
              </w:tabs>
              <w:spacing w:line="360" w:lineRule="auto"/>
              <w:ind w:right="130"/>
              <w:jc w:val="center"/>
              <w:rPr>
                <w:rFonts w:ascii="Arial" w:eastAsia="Arial" w:hAnsi="Arial" w:cs="Arial"/>
              </w:rPr>
            </w:pPr>
            <w:r>
              <w:rPr>
                <w:rFonts w:ascii="Arial" w:eastAsia="Arial" w:hAnsi="Arial" w:cs="Arial"/>
              </w:rPr>
              <w:t>02 vagas</w:t>
            </w:r>
          </w:p>
        </w:tc>
        <w:tc>
          <w:tcPr>
            <w:tcW w:w="1230" w:type="dxa"/>
            <w:vAlign w:val="center"/>
          </w:tcPr>
          <w:p w14:paraId="15FDD48A" w14:textId="77777777" w:rsidR="00F36629" w:rsidRDefault="00000000">
            <w:pPr>
              <w:widowControl w:val="0"/>
              <w:tabs>
                <w:tab w:val="left" w:pos="859"/>
                <w:tab w:val="left" w:pos="860"/>
              </w:tabs>
              <w:spacing w:after="120" w:line="360" w:lineRule="auto"/>
              <w:ind w:right="130"/>
              <w:jc w:val="center"/>
              <w:rPr>
                <w:rFonts w:ascii="Arial" w:eastAsia="Arial" w:hAnsi="Arial" w:cs="Arial"/>
              </w:rPr>
            </w:pPr>
            <w:r>
              <w:rPr>
                <w:rFonts w:ascii="Arial" w:eastAsia="Arial" w:hAnsi="Arial" w:cs="Arial"/>
              </w:rPr>
              <w:t>5 vagas</w:t>
            </w:r>
          </w:p>
        </w:tc>
        <w:tc>
          <w:tcPr>
            <w:tcW w:w="1230" w:type="dxa"/>
            <w:vAlign w:val="center"/>
          </w:tcPr>
          <w:p w14:paraId="45CF6070" w14:textId="77777777" w:rsidR="00F36629" w:rsidRDefault="00000000">
            <w:pPr>
              <w:widowControl w:val="0"/>
              <w:tabs>
                <w:tab w:val="left" w:pos="859"/>
                <w:tab w:val="left" w:pos="860"/>
              </w:tabs>
              <w:spacing w:after="120" w:line="360" w:lineRule="auto"/>
              <w:ind w:right="130"/>
              <w:jc w:val="center"/>
              <w:rPr>
                <w:rFonts w:ascii="Arial" w:eastAsia="Arial" w:hAnsi="Arial" w:cs="Arial"/>
                <w:b/>
                <w:bCs/>
              </w:rPr>
            </w:pPr>
            <w:r>
              <w:rPr>
                <w:rFonts w:ascii="Arial" w:eastAsia="Arial" w:hAnsi="Arial" w:cs="Arial"/>
                <w:b/>
                <w:bCs/>
              </w:rPr>
              <w:t>91 vagas</w:t>
            </w:r>
          </w:p>
        </w:tc>
      </w:tr>
      <w:tr w:rsidR="00F36629" w14:paraId="12367871" w14:textId="77777777">
        <w:trPr>
          <w:jc w:val="center"/>
        </w:trPr>
        <w:tc>
          <w:tcPr>
            <w:tcW w:w="3510" w:type="dxa"/>
            <w:vAlign w:val="center"/>
          </w:tcPr>
          <w:p w14:paraId="6618F5E7" w14:textId="77777777" w:rsidR="00F36629" w:rsidRDefault="00000000">
            <w:pPr>
              <w:widowControl w:val="0"/>
              <w:tabs>
                <w:tab w:val="left" w:pos="859"/>
                <w:tab w:val="left" w:pos="860"/>
              </w:tabs>
              <w:spacing w:after="120" w:line="360" w:lineRule="auto"/>
              <w:ind w:right="130"/>
              <w:jc w:val="center"/>
              <w:rPr>
                <w:rFonts w:ascii="Arial" w:eastAsia="Arial" w:hAnsi="Arial" w:cs="Arial"/>
                <w:b/>
                <w:bCs/>
              </w:rPr>
            </w:pPr>
            <w:r>
              <w:rPr>
                <w:rFonts w:ascii="Arial" w:eastAsia="Arial" w:hAnsi="Arial" w:cs="Arial"/>
                <w:b/>
                <w:bCs/>
              </w:rPr>
              <w:t>Escola Bilíngue M. Prof. João Raposo</w:t>
            </w:r>
          </w:p>
          <w:p w14:paraId="669E79A7" w14:textId="77777777" w:rsidR="00F36629" w:rsidRDefault="00000000">
            <w:pPr>
              <w:widowControl w:val="0"/>
              <w:tabs>
                <w:tab w:val="left" w:pos="859"/>
                <w:tab w:val="left" w:pos="860"/>
              </w:tabs>
              <w:spacing w:after="120" w:line="360" w:lineRule="auto"/>
              <w:ind w:right="130"/>
              <w:jc w:val="center"/>
              <w:rPr>
                <w:rFonts w:ascii="Arial" w:eastAsia="Arial" w:hAnsi="Arial" w:cs="Arial"/>
                <w:b/>
                <w:bCs/>
              </w:rPr>
            </w:pPr>
            <w:r>
              <w:rPr>
                <w:rFonts w:ascii="Arial" w:eastAsia="Arial" w:hAnsi="Arial" w:cs="Arial"/>
                <w:b/>
                <w:bCs/>
              </w:rPr>
              <w:t xml:space="preserve"> </w:t>
            </w:r>
            <w:r>
              <w:rPr>
                <w:rFonts w:ascii="Arial" w:eastAsia="Arial" w:hAnsi="Arial" w:cs="Arial"/>
              </w:rPr>
              <w:t>(Orientação em Gastronomia e Hotelaria)</w:t>
            </w:r>
          </w:p>
        </w:tc>
        <w:tc>
          <w:tcPr>
            <w:tcW w:w="1230" w:type="dxa"/>
            <w:vAlign w:val="center"/>
          </w:tcPr>
          <w:p w14:paraId="68ADFA98" w14:textId="77777777" w:rsidR="00F36629" w:rsidRDefault="00000000">
            <w:pPr>
              <w:widowControl w:val="0"/>
              <w:tabs>
                <w:tab w:val="left" w:pos="859"/>
                <w:tab w:val="left" w:pos="860"/>
              </w:tabs>
              <w:spacing w:after="120" w:line="360" w:lineRule="auto"/>
              <w:ind w:right="130"/>
              <w:jc w:val="center"/>
              <w:rPr>
                <w:rFonts w:ascii="Arial" w:eastAsia="Arial" w:hAnsi="Arial" w:cs="Arial"/>
              </w:rPr>
            </w:pPr>
            <w:r>
              <w:rPr>
                <w:rFonts w:ascii="Arial" w:eastAsia="Arial" w:hAnsi="Arial" w:cs="Arial"/>
              </w:rPr>
              <w:t>40 vagas</w:t>
            </w:r>
          </w:p>
        </w:tc>
        <w:tc>
          <w:tcPr>
            <w:tcW w:w="1230" w:type="dxa"/>
            <w:vAlign w:val="center"/>
          </w:tcPr>
          <w:p w14:paraId="75738DE1" w14:textId="77777777" w:rsidR="00F36629" w:rsidRDefault="00000000">
            <w:pPr>
              <w:widowControl w:val="0"/>
              <w:tabs>
                <w:tab w:val="left" w:pos="859"/>
                <w:tab w:val="left" w:pos="860"/>
              </w:tabs>
              <w:spacing w:after="120" w:line="360" w:lineRule="auto"/>
              <w:ind w:right="130"/>
              <w:jc w:val="center"/>
              <w:rPr>
                <w:rFonts w:ascii="Arial" w:eastAsia="Arial" w:hAnsi="Arial" w:cs="Arial"/>
              </w:rPr>
            </w:pPr>
            <w:r>
              <w:rPr>
                <w:rFonts w:ascii="Arial" w:eastAsia="Arial" w:hAnsi="Arial" w:cs="Arial"/>
              </w:rPr>
              <w:t>5 vagas</w:t>
            </w:r>
          </w:p>
        </w:tc>
        <w:tc>
          <w:tcPr>
            <w:tcW w:w="1230" w:type="dxa"/>
            <w:vAlign w:val="center"/>
          </w:tcPr>
          <w:p w14:paraId="6D16E9D2" w14:textId="77777777" w:rsidR="00F36629" w:rsidRDefault="00000000">
            <w:pPr>
              <w:widowControl w:val="0"/>
              <w:tabs>
                <w:tab w:val="left" w:pos="859"/>
                <w:tab w:val="left" w:pos="860"/>
              </w:tabs>
              <w:spacing w:after="120" w:line="360" w:lineRule="auto"/>
              <w:ind w:right="130"/>
              <w:jc w:val="center"/>
              <w:rPr>
                <w:rFonts w:ascii="Arial" w:eastAsia="Arial" w:hAnsi="Arial" w:cs="Arial"/>
              </w:rPr>
            </w:pPr>
            <w:r>
              <w:rPr>
                <w:rFonts w:ascii="Arial" w:eastAsia="Arial" w:hAnsi="Arial" w:cs="Arial"/>
              </w:rPr>
              <w:t>11 vagas</w:t>
            </w:r>
          </w:p>
        </w:tc>
        <w:tc>
          <w:tcPr>
            <w:tcW w:w="1230" w:type="dxa"/>
            <w:vAlign w:val="center"/>
          </w:tcPr>
          <w:p w14:paraId="23150B83" w14:textId="77777777" w:rsidR="00F36629" w:rsidRDefault="00000000">
            <w:pPr>
              <w:widowControl w:val="0"/>
              <w:tabs>
                <w:tab w:val="left" w:pos="859"/>
                <w:tab w:val="left" w:pos="860"/>
              </w:tabs>
              <w:spacing w:after="120" w:line="360" w:lineRule="auto"/>
              <w:ind w:right="130"/>
              <w:jc w:val="center"/>
              <w:rPr>
                <w:rFonts w:ascii="Arial" w:eastAsia="Arial" w:hAnsi="Arial" w:cs="Arial"/>
              </w:rPr>
            </w:pPr>
            <w:r>
              <w:rPr>
                <w:rFonts w:ascii="Arial" w:eastAsia="Arial" w:hAnsi="Arial" w:cs="Arial"/>
              </w:rPr>
              <w:t>1 vaga</w:t>
            </w:r>
          </w:p>
        </w:tc>
        <w:tc>
          <w:tcPr>
            <w:tcW w:w="1230" w:type="dxa"/>
            <w:vAlign w:val="center"/>
          </w:tcPr>
          <w:p w14:paraId="79675B8E" w14:textId="77777777" w:rsidR="00F36629" w:rsidRDefault="00000000">
            <w:pPr>
              <w:widowControl w:val="0"/>
              <w:tabs>
                <w:tab w:val="left" w:pos="859"/>
                <w:tab w:val="left" w:pos="860"/>
              </w:tabs>
              <w:spacing w:after="120" w:line="360" w:lineRule="auto"/>
              <w:ind w:right="130"/>
              <w:jc w:val="center"/>
              <w:rPr>
                <w:rFonts w:ascii="Arial" w:eastAsia="Arial" w:hAnsi="Arial" w:cs="Arial"/>
              </w:rPr>
            </w:pPr>
            <w:r>
              <w:rPr>
                <w:rFonts w:ascii="Arial" w:eastAsia="Arial" w:hAnsi="Arial" w:cs="Arial"/>
              </w:rPr>
              <w:t>3 vagas</w:t>
            </w:r>
          </w:p>
        </w:tc>
        <w:tc>
          <w:tcPr>
            <w:tcW w:w="1230" w:type="dxa"/>
            <w:vAlign w:val="center"/>
          </w:tcPr>
          <w:p w14:paraId="0D3054EB" w14:textId="77777777" w:rsidR="00F36629" w:rsidRDefault="00000000">
            <w:pPr>
              <w:widowControl w:val="0"/>
              <w:tabs>
                <w:tab w:val="left" w:pos="859"/>
                <w:tab w:val="left" w:pos="860"/>
              </w:tabs>
              <w:spacing w:after="120" w:line="360" w:lineRule="auto"/>
              <w:ind w:right="130"/>
              <w:jc w:val="center"/>
              <w:rPr>
                <w:rFonts w:ascii="Arial" w:eastAsia="Arial" w:hAnsi="Arial" w:cs="Arial"/>
                <w:b/>
                <w:bCs/>
              </w:rPr>
            </w:pPr>
            <w:r>
              <w:rPr>
                <w:rFonts w:ascii="Arial" w:eastAsia="Arial" w:hAnsi="Arial" w:cs="Arial"/>
                <w:b/>
                <w:bCs/>
              </w:rPr>
              <w:t>60 vagas</w:t>
            </w:r>
          </w:p>
        </w:tc>
      </w:tr>
      <w:tr w:rsidR="00F36629" w14:paraId="097C897D" w14:textId="77777777">
        <w:trPr>
          <w:trHeight w:val="1454"/>
          <w:jc w:val="center"/>
        </w:trPr>
        <w:tc>
          <w:tcPr>
            <w:tcW w:w="3510" w:type="dxa"/>
            <w:vAlign w:val="center"/>
          </w:tcPr>
          <w:p w14:paraId="4EB73BF3" w14:textId="77777777" w:rsidR="00F36629" w:rsidRDefault="00000000">
            <w:pPr>
              <w:widowControl w:val="0"/>
              <w:tabs>
                <w:tab w:val="left" w:pos="859"/>
                <w:tab w:val="left" w:pos="860"/>
              </w:tabs>
              <w:spacing w:after="120" w:line="360" w:lineRule="auto"/>
              <w:ind w:right="130"/>
              <w:jc w:val="center"/>
              <w:rPr>
                <w:rFonts w:ascii="Arial" w:eastAsia="Arial" w:hAnsi="Arial" w:cs="Arial"/>
                <w:b/>
                <w:bCs/>
              </w:rPr>
            </w:pPr>
            <w:r>
              <w:rPr>
                <w:rFonts w:ascii="Arial" w:eastAsia="Arial" w:hAnsi="Arial" w:cs="Arial"/>
                <w:b/>
                <w:bCs/>
              </w:rPr>
              <w:t xml:space="preserve">Escola Bilíngue M. Oscarino Pereira de Andrade </w:t>
            </w:r>
          </w:p>
          <w:p w14:paraId="6683BC41" w14:textId="77777777" w:rsidR="00F36629" w:rsidRDefault="00000000">
            <w:pPr>
              <w:widowControl w:val="0"/>
              <w:tabs>
                <w:tab w:val="left" w:pos="859"/>
                <w:tab w:val="left" w:pos="860"/>
              </w:tabs>
              <w:spacing w:after="120" w:line="360" w:lineRule="auto"/>
              <w:ind w:right="130"/>
              <w:jc w:val="center"/>
              <w:rPr>
                <w:rFonts w:ascii="Arial" w:eastAsia="Arial" w:hAnsi="Arial" w:cs="Arial"/>
                <w:b/>
                <w:bCs/>
              </w:rPr>
            </w:pPr>
            <w:r>
              <w:rPr>
                <w:rFonts w:ascii="Arial" w:eastAsia="Arial" w:hAnsi="Arial" w:cs="Arial"/>
              </w:rPr>
              <w:t>(Orientação em Agronegócio e Turismo Rural)</w:t>
            </w:r>
          </w:p>
        </w:tc>
        <w:tc>
          <w:tcPr>
            <w:tcW w:w="1230" w:type="dxa"/>
            <w:vAlign w:val="center"/>
          </w:tcPr>
          <w:p w14:paraId="66DA07CA" w14:textId="77777777" w:rsidR="00F36629" w:rsidRDefault="00000000">
            <w:pPr>
              <w:widowControl w:val="0"/>
              <w:tabs>
                <w:tab w:val="left" w:pos="859"/>
                <w:tab w:val="left" w:pos="860"/>
              </w:tabs>
              <w:spacing w:after="120" w:line="360" w:lineRule="auto"/>
              <w:ind w:right="130"/>
              <w:jc w:val="center"/>
              <w:rPr>
                <w:rFonts w:ascii="Arial" w:eastAsia="Arial" w:hAnsi="Arial" w:cs="Arial"/>
              </w:rPr>
            </w:pPr>
            <w:r>
              <w:rPr>
                <w:rFonts w:ascii="Arial" w:eastAsia="Arial" w:hAnsi="Arial" w:cs="Arial"/>
              </w:rPr>
              <w:t>40 vagas</w:t>
            </w:r>
          </w:p>
        </w:tc>
        <w:tc>
          <w:tcPr>
            <w:tcW w:w="1230" w:type="dxa"/>
            <w:vAlign w:val="center"/>
          </w:tcPr>
          <w:p w14:paraId="5569CC17" w14:textId="77777777" w:rsidR="00F36629" w:rsidRDefault="00000000">
            <w:pPr>
              <w:widowControl w:val="0"/>
              <w:tabs>
                <w:tab w:val="left" w:pos="859"/>
                <w:tab w:val="left" w:pos="860"/>
              </w:tabs>
              <w:spacing w:line="360" w:lineRule="auto"/>
              <w:ind w:right="130"/>
              <w:jc w:val="center"/>
              <w:rPr>
                <w:rFonts w:ascii="Arial" w:eastAsia="Arial" w:hAnsi="Arial" w:cs="Arial"/>
              </w:rPr>
            </w:pPr>
            <w:r>
              <w:rPr>
                <w:rFonts w:ascii="Arial" w:eastAsia="Arial" w:hAnsi="Arial" w:cs="Arial"/>
              </w:rPr>
              <w:t>5 vagas</w:t>
            </w:r>
          </w:p>
        </w:tc>
        <w:tc>
          <w:tcPr>
            <w:tcW w:w="1230" w:type="dxa"/>
            <w:vAlign w:val="center"/>
          </w:tcPr>
          <w:p w14:paraId="56C763EC" w14:textId="77777777" w:rsidR="00F36629" w:rsidRDefault="00000000">
            <w:pPr>
              <w:widowControl w:val="0"/>
              <w:tabs>
                <w:tab w:val="left" w:pos="859"/>
                <w:tab w:val="left" w:pos="860"/>
              </w:tabs>
              <w:spacing w:after="120" w:line="360" w:lineRule="auto"/>
              <w:ind w:right="130"/>
              <w:jc w:val="center"/>
              <w:rPr>
                <w:rFonts w:ascii="Arial" w:eastAsia="Arial" w:hAnsi="Arial" w:cs="Arial"/>
              </w:rPr>
            </w:pPr>
            <w:r>
              <w:rPr>
                <w:rFonts w:ascii="Arial" w:eastAsia="Arial" w:hAnsi="Arial" w:cs="Arial"/>
              </w:rPr>
              <w:t>11 vagas</w:t>
            </w:r>
          </w:p>
        </w:tc>
        <w:tc>
          <w:tcPr>
            <w:tcW w:w="1230" w:type="dxa"/>
            <w:vAlign w:val="center"/>
          </w:tcPr>
          <w:p w14:paraId="3A513F35" w14:textId="77777777" w:rsidR="00F36629" w:rsidRDefault="00000000">
            <w:pPr>
              <w:widowControl w:val="0"/>
              <w:tabs>
                <w:tab w:val="left" w:pos="859"/>
                <w:tab w:val="left" w:pos="860"/>
              </w:tabs>
              <w:spacing w:line="360" w:lineRule="auto"/>
              <w:ind w:right="130"/>
              <w:jc w:val="center"/>
              <w:rPr>
                <w:rFonts w:ascii="Arial" w:eastAsia="Arial" w:hAnsi="Arial" w:cs="Arial"/>
              </w:rPr>
            </w:pPr>
            <w:r>
              <w:rPr>
                <w:rFonts w:ascii="Arial" w:eastAsia="Arial" w:hAnsi="Arial" w:cs="Arial"/>
              </w:rPr>
              <w:t>1 vaga</w:t>
            </w:r>
          </w:p>
        </w:tc>
        <w:tc>
          <w:tcPr>
            <w:tcW w:w="1230" w:type="dxa"/>
            <w:vAlign w:val="center"/>
          </w:tcPr>
          <w:p w14:paraId="59F2B25D" w14:textId="77777777" w:rsidR="00F36629" w:rsidRDefault="00000000">
            <w:pPr>
              <w:widowControl w:val="0"/>
              <w:tabs>
                <w:tab w:val="left" w:pos="859"/>
                <w:tab w:val="left" w:pos="860"/>
              </w:tabs>
              <w:spacing w:after="120" w:line="360" w:lineRule="auto"/>
              <w:ind w:right="130"/>
              <w:jc w:val="center"/>
              <w:rPr>
                <w:rFonts w:ascii="Arial" w:eastAsia="Arial" w:hAnsi="Arial" w:cs="Arial"/>
              </w:rPr>
            </w:pPr>
            <w:r>
              <w:rPr>
                <w:rFonts w:ascii="Arial" w:eastAsia="Arial" w:hAnsi="Arial" w:cs="Arial"/>
              </w:rPr>
              <w:t>3 vagas</w:t>
            </w:r>
          </w:p>
        </w:tc>
        <w:tc>
          <w:tcPr>
            <w:tcW w:w="1230" w:type="dxa"/>
            <w:vAlign w:val="center"/>
          </w:tcPr>
          <w:p w14:paraId="4EB17905" w14:textId="77777777" w:rsidR="00F36629" w:rsidRDefault="00000000">
            <w:pPr>
              <w:widowControl w:val="0"/>
              <w:tabs>
                <w:tab w:val="left" w:pos="859"/>
                <w:tab w:val="left" w:pos="860"/>
              </w:tabs>
              <w:spacing w:after="120" w:line="360" w:lineRule="auto"/>
              <w:ind w:right="130"/>
              <w:jc w:val="center"/>
              <w:rPr>
                <w:rFonts w:ascii="Arial" w:eastAsia="Arial" w:hAnsi="Arial" w:cs="Arial"/>
                <w:b/>
                <w:bCs/>
              </w:rPr>
            </w:pPr>
            <w:r>
              <w:rPr>
                <w:rFonts w:ascii="Arial" w:eastAsia="Arial" w:hAnsi="Arial" w:cs="Arial"/>
                <w:b/>
                <w:bCs/>
              </w:rPr>
              <w:t>60 vagas</w:t>
            </w:r>
          </w:p>
        </w:tc>
      </w:tr>
    </w:tbl>
    <w:p w14:paraId="09B33DA1" w14:textId="77777777" w:rsidR="00F36629" w:rsidRDefault="00000000">
      <w:pPr>
        <w:widowControl w:val="0"/>
        <w:tabs>
          <w:tab w:val="left" w:pos="859"/>
          <w:tab w:val="left" w:pos="860"/>
        </w:tabs>
        <w:spacing w:before="240" w:after="240" w:line="360" w:lineRule="auto"/>
        <w:jc w:val="both"/>
        <w:rPr>
          <w:rFonts w:ascii="Arial" w:eastAsia="Arial" w:hAnsi="Arial" w:cs="Arial"/>
          <w:b/>
          <w:bCs/>
          <w:sz w:val="24"/>
          <w:szCs w:val="24"/>
        </w:rPr>
      </w:pPr>
      <w:r>
        <w:rPr>
          <w:rFonts w:ascii="Arial" w:eastAsia="Arial" w:hAnsi="Arial" w:cs="Arial"/>
          <w:b/>
          <w:bCs/>
          <w:sz w:val="24"/>
          <w:szCs w:val="24"/>
        </w:rPr>
        <w:t>Legenda:</w:t>
      </w:r>
    </w:p>
    <w:p w14:paraId="3C500C53" w14:textId="77777777" w:rsidR="00F36629" w:rsidRDefault="00000000">
      <w:pPr>
        <w:widowControl w:val="0"/>
        <w:numPr>
          <w:ilvl w:val="0"/>
          <w:numId w:val="1"/>
        </w:numPr>
        <w:tabs>
          <w:tab w:val="left" w:pos="859"/>
          <w:tab w:val="left" w:pos="860"/>
        </w:tabs>
        <w:spacing w:before="240" w:line="360" w:lineRule="auto"/>
        <w:jc w:val="both"/>
        <w:rPr>
          <w:rFonts w:ascii="Arial" w:eastAsia="Arial" w:hAnsi="Arial" w:cs="Arial"/>
          <w:sz w:val="24"/>
          <w:szCs w:val="24"/>
        </w:rPr>
      </w:pPr>
      <w:r>
        <w:rPr>
          <w:rFonts w:ascii="Arial" w:eastAsia="Arial" w:hAnsi="Arial" w:cs="Arial"/>
          <w:b/>
          <w:bCs/>
          <w:sz w:val="24"/>
          <w:szCs w:val="24"/>
        </w:rPr>
        <w:t>VAGAS RM:</w:t>
      </w:r>
      <w:r>
        <w:rPr>
          <w:rFonts w:ascii="Arial" w:eastAsia="Arial" w:hAnsi="Arial" w:cs="Arial"/>
          <w:sz w:val="24"/>
          <w:szCs w:val="24"/>
        </w:rPr>
        <w:t xml:space="preserve"> Total de vagas destinadas aos alunos oriundos da </w:t>
      </w:r>
      <w:r>
        <w:rPr>
          <w:rFonts w:ascii="Arial" w:eastAsia="Arial" w:hAnsi="Arial" w:cs="Arial"/>
          <w:b/>
          <w:bCs/>
          <w:sz w:val="24"/>
          <w:szCs w:val="24"/>
        </w:rPr>
        <w:t>Rede Municipal de Ensino de Araruama</w:t>
      </w:r>
      <w:r>
        <w:rPr>
          <w:rFonts w:ascii="Arial" w:eastAsia="Arial" w:hAnsi="Arial" w:cs="Arial"/>
          <w:sz w:val="24"/>
          <w:szCs w:val="24"/>
        </w:rPr>
        <w:t>;</w:t>
      </w:r>
    </w:p>
    <w:p w14:paraId="65F5A6E3" w14:textId="77777777" w:rsidR="00F36629" w:rsidRDefault="00000000">
      <w:pPr>
        <w:widowControl w:val="0"/>
        <w:numPr>
          <w:ilvl w:val="0"/>
          <w:numId w:val="1"/>
        </w:numPr>
        <w:tabs>
          <w:tab w:val="left" w:pos="859"/>
          <w:tab w:val="left" w:pos="860"/>
        </w:tabs>
        <w:spacing w:line="360" w:lineRule="auto"/>
        <w:ind w:right="130"/>
        <w:jc w:val="both"/>
        <w:rPr>
          <w:rFonts w:ascii="Arial" w:eastAsia="Arial" w:hAnsi="Arial" w:cs="Arial"/>
          <w:sz w:val="24"/>
          <w:szCs w:val="24"/>
        </w:rPr>
      </w:pPr>
      <w:r>
        <w:rPr>
          <w:rFonts w:ascii="Arial" w:eastAsia="Arial" w:hAnsi="Arial" w:cs="Arial"/>
          <w:b/>
          <w:bCs/>
          <w:sz w:val="24"/>
          <w:szCs w:val="24"/>
        </w:rPr>
        <w:t xml:space="preserve">VAGAS PR, PA, IND, QUIL: </w:t>
      </w:r>
      <w:r>
        <w:rPr>
          <w:rFonts w:ascii="Arial" w:eastAsia="Arial" w:hAnsi="Arial" w:cs="Arial"/>
          <w:sz w:val="24"/>
          <w:szCs w:val="24"/>
        </w:rPr>
        <w:t>Total de vagas para negros, pardos, indígenas e quilombolas;</w:t>
      </w:r>
    </w:p>
    <w:p w14:paraId="1C105165" w14:textId="77777777" w:rsidR="00F36629" w:rsidRDefault="00000000">
      <w:pPr>
        <w:widowControl w:val="0"/>
        <w:numPr>
          <w:ilvl w:val="0"/>
          <w:numId w:val="1"/>
        </w:numPr>
        <w:tabs>
          <w:tab w:val="left" w:pos="859"/>
          <w:tab w:val="left" w:pos="860"/>
        </w:tabs>
        <w:spacing w:line="360" w:lineRule="auto"/>
        <w:jc w:val="both"/>
        <w:rPr>
          <w:rFonts w:ascii="Arial" w:eastAsia="Arial" w:hAnsi="Arial" w:cs="Arial"/>
          <w:sz w:val="24"/>
          <w:szCs w:val="24"/>
        </w:rPr>
      </w:pPr>
      <w:r>
        <w:rPr>
          <w:rFonts w:ascii="Arial" w:eastAsia="Arial" w:hAnsi="Arial" w:cs="Arial"/>
          <w:b/>
          <w:bCs/>
          <w:sz w:val="24"/>
          <w:szCs w:val="24"/>
        </w:rPr>
        <w:t>VAGAS RP:</w:t>
      </w:r>
      <w:r>
        <w:rPr>
          <w:rFonts w:ascii="Arial" w:eastAsia="Arial" w:hAnsi="Arial" w:cs="Arial"/>
          <w:sz w:val="24"/>
          <w:szCs w:val="24"/>
        </w:rPr>
        <w:t xml:space="preserve"> Total de vagas destinadas aos alunos oriundos da </w:t>
      </w:r>
      <w:r>
        <w:rPr>
          <w:rFonts w:ascii="Arial" w:eastAsia="Arial" w:hAnsi="Arial" w:cs="Arial"/>
          <w:b/>
          <w:bCs/>
          <w:sz w:val="24"/>
          <w:szCs w:val="24"/>
        </w:rPr>
        <w:t>Rede Privada de Ensino</w:t>
      </w:r>
      <w:r>
        <w:rPr>
          <w:rFonts w:ascii="Arial" w:eastAsia="Arial" w:hAnsi="Arial" w:cs="Arial"/>
          <w:sz w:val="24"/>
          <w:szCs w:val="24"/>
        </w:rPr>
        <w:t>;</w:t>
      </w:r>
    </w:p>
    <w:p w14:paraId="390F5DFE" w14:textId="77777777" w:rsidR="00F36629" w:rsidRDefault="00000000">
      <w:pPr>
        <w:widowControl w:val="0"/>
        <w:numPr>
          <w:ilvl w:val="0"/>
          <w:numId w:val="1"/>
        </w:numPr>
        <w:tabs>
          <w:tab w:val="left" w:pos="859"/>
          <w:tab w:val="left" w:pos="860"/>
        </w:tabs>
        <w:spacing w:after="240" w:line="360" w:lineRule="auto"/>
        <w:jc w:val="both"/>
        <w:rPr>
          <w:rFonts w:ascii="Arial" w:eastAsia="Arial" w:hAnsi="Arial" w:cs="Arial"/>
          <w:sz w:val="24"/>
          <w:szCs w:val="24"/>
        </w:rPr>
      </w:pPr>
      <w:r>
        <w:rPr>
          <w:rFonts w:ascii="Arial" w:eastAsia="Arial" w:hAnsi="Arial" w:cs="Arial"/>
          <w:b/>
          <w:bCs/>
          <w:sz w:val="24"/>
          <w:szCs w:val="24"/>
        </w:rPr>
        <w:t xml:space="preserve">VAGAS </w:t>
      </w:r>
      <w:proofErr w:type="spellStart"/>
      <w:r>
        <w:rPr>
          <w:rFonts w:ascii="Arial" w:eastAsia="Arial" w:hAnsi="Arial" w:cs="Arial"/>
          <w:b/>
          <w:bCs/>
          <w:sz w:val="24"/>
          <w:szCs w:val="24"/>
        </w:rPr>
        <w:t>PcD</w:t>
      </w:r>
      <w:proofErr w:type="spellEnd"/>
      <w:r>
        <w:rPr>
          <w:rFonts w:ascii="Arial" w:eastAsia="Arial" w:hAnsi="Arial" w:cs="Arial"/>
          <w:b/>
          <w:bCs/>
          <w:sz w:val="24"/>
          <w:szCs w:val="24"/>
        </w:rPr>
        <w:t>:</w:t>
      </w:r>
      <w:r>
        <w:rPr>
          <w:rFonts w:ascii="Arial" w:eastAsia="Arial" w:hAnsi="Arial" w:cs="Arial"/>
          <w:sz w:val="24"/>
          <w:szCs w:val="24"/>
        </w:rPr>
        <w:t xml:space="preserve"> Total de vagas destinadas aos </w:t>
      </w:r>
      <w:r>
        <w:rPr>
          <w:rFonts w:ascii="Arial" w:eastAsia="Arial" w:hAnsi="Arial" w:cs="Arial"/>
          <w:b/>
          <w:bCs/>
          <w:sz w:val="24"/>
          <w:szCs w:val="24"/>
        </w:rPr>
        <w:t>alunos com deficiência</w:t>
      </w:r>
      <w:r>
        <w:rPr>
          <w:rFonts w:ascii="Arial" w:eastAsia="Arial" w:hAnsi="Arial" w:cs="Arial"/>
          <w:sz w:val="24"/>
          <w:szCs w:val="24"/>
        </w:rPr>
        <w:t>, nos termos da legislação vigente.</w:t>
      </w:r>
    </w:p>
    <w:p w14:paraId="1D95ABFF" w14:textId="77777777" w:rsidR="00F36629" w:rsidRDefault="00000000">
      <w:pPr>
        <w:widowControl w:val="0"/>
        <w:tabs>
          <w:tab w:val="left" w:pos="859"/>
          <w:tab w:val="left" w:pos="860"/>
        </w:tabs>
        <w:spacing w:after="120" w:line="360" w:lineRule="auto"/>
        <w:ind w:right="130"/>
        <w:jc w:val="both"/>
        <w:rPr>
          <w:rFonts w:ascii="Arial" w:eastAsia="Arial" w:hAnsi="Arial" w:cs="Arial"/>
          <w:sz w:val="24"/>
          <w:szCs w:val="24"/>
        </w:rPr>
      </w:pPr>
      <w:r>
        <w:rPr>
          <w:rFonts w:ascii="Arial" w:eastAsia="Arial" w:hAnsi="Arial" w:cs="Arial"/>
          <w:b/>
          <w:bCs/>
          <w:sz w:val="24"/>
          <w:szCs w:val="24"/>
        </w:rPr>
        <w:t>7.3.</w:t>
      </w:r>
      <w:r>
        <w:rPr>
          <w:rFonts w:ascii="Arial" w:eastAsia="Arial" w:hAnsi="Arial" w:cs="Arial"/>
          <w:sz w:val="24"/>
          <w:szCs w:val="24"/>
        </w:rPr>
        <w:t xml:space="preserve"> No caso de não preenchimento, total ou parcial, das vagas destinadas aos alunos com deficiência, as vagas remanescentes são destinadas exclusivamente aos alunos oriundos da </w:t>
      </w:r>
      <w:r>
        <w:rPr>
          <w:rFonts w:ascii="Arial" w:eastAsia="Arial" w:hAnsi="Arial" w:cs="Arial"/>
          <w:b/>
          <w:bCs/>
          <w:sz w:val="24"/>
          <w:szCs w:val="24"/>
        </w:rPr>
        <w:t>Rede Municipal de Ensino de Araruama</w:t>
      </w:r>
      <w:r>
        <w:rPr>
          <w:rFonts w:ascii="Arial" w:eastAsia="Arial" w:hAnsi="Arial" w:cs="Arial"/>
          <w:sz w:val="24"/>
          <w:szCs w:val="24"/>
        </w:rPr>
        <w:t xml:space="preserve">. </w:t>
      </w:r>
    </w:p>
    <w:p w14:paraId="11F41D7F" w14:textId="77777777" w:rsidR="00F36629" w:rsidRDefault="00F36629">
      <w:pPr>
        <w:widowControl w:val="0"/>
        <w:tabs>
          <w:tab w:val="left" w:pos="859"/>
          <w:tab w:val="left" w:pos="860"/>
        </w:tabs>
        <w:spacing w:after="120" w:line="360" w:lineRule="auto"/>
        <w:ind w:left="147" w:right="130"/>
        <w:jc w:val="both"/>
        <w:rPr>
          <w:rFonts w:ascii="Arial" w:eastAsia="Arial" w:hAnsi="Arial" w:cs="Arial"/>
          <w:sz w:val="24"/>
          <w:szCs w:val="24"/>
        </w:rPr>
      </w:pPr>
    </w:p>
    <w:p w14:paraId="5D1C4C07" w14:textId="77777777" w:rsidR="00F36629" w:rsidRDefault="00F36629">
      <w:pPr>
        <w:widowControl w:val="0"/>
        <w:tabs>
          <w:tab w:val="left" w:pos="859"/>
          <w:tab w:val="left" w:pos="860"/>
        </w:tabs>
        <w:spacing w:after="120" w:line="360" w:lineRule="auto"/>
        <w:ind w:left="147" w:right="130"/>
        <w:jc w:val="both"/>
        <w:rPr>
          <w:rFonts w:ascii="Arial" w:eastAsia="Arial" w:hAnsi="Arial" w:cs="Arial"/>
          <w:sz w:val="24"/>
          <w:szCs w:val="24"/>
        </w:rPr>
      </w:pPr>
    </w:p>
    <w:p w14:paraId="219D9FE8" w14:textId="77777777" w:rsidR="00F36629" w:rsidRDefault="00000000">
      <w:pPr>
        <w:widowControl w:val="0"/>
        <w:tabs>
          <w:tab w:val="left" w:pos="859"/>
          <w:tab w:val="left" w:pos="860"/>
        </w:tabs>
        <w:spacing w:line="360" w:lineRule="auto"/>
        <w:ind w:right="133"/>
        <w:jc w:val="both"/>
        <w:rPr>
          <w:rFonts w:ascii="Arial" w:eastAsia="Arial" w:hAnsi="Arial" w:cs="Arial"/>
          <w:sz w:val="24"/>
          <w:szCs w:val="24"/>
        </w:rPr>
      </w:pPr>
      <w:r>
        <w:rPr>
          <w:rFonts w:ascii="Arial" w:eastAsia="Arial" w:hAnsi="Arial" w:cs="Arial"/>
          <w:b/>
          <w:bCs/>
          <w:sz w:val="24"/>
          <w:szCs w:val="24"/>
        </w:rPr>
        <w:t xml:space="preserve">8 - </w:t>
      </w:r>
      <w:r>
        <w:rPr>
          <w:rFonts w:ascii="Arial" w:eastAsia="Arial" w:hAnsi="Arial" w:cs="Arial"/>
          <w:b/>
          <w:bCs/>
          <w:sz w:val="24"/>
          <w:szCs w:val="24"/>
          <w:u w:val="single"/>
        </w:rPr>
        <w:t>DA CLASSIFICAÇÃO</w:t>
      </w:r>
    </w:p>
    <w:p w14:paraId="370C4852" w14:textId="2BC7DD7F" w:rsidR="00F36629" w:rsidRDefault="00000000">
      <w:pPr>
        <w:widowControl w:val="0"/>
        <w:tabs>
          <w:tab w:val="left" w:pos="859"/>
          <w:tab w:val="left" w:pos="860"/>
        </w:tabs>
        <w:spacing w:after="120" w:line="360" w:lineRule="auto"/>
        <w:ind w:right="130"/>
        <w:jc w:val="both"/>
        <w:rPr>
          <w:rFonts w:ascii="Arial" w:eastAsia="Arial" w:hAnsi="Arial" w:cs="Arial"/>
          <w:sz w:val="24"/>
          <w:szCs w:val="24"/>
        </w:rPr>
      </w:pPr>
      <w:r>
        <w:rPr>
          <w:rFonts w:ascii="Arial" w:eastAsia="Arial" w:hAnsi="Arial" w:cs="Arial"/>
          <w:b/>
          <w:bCs/>
          <w:sz w:val="24"/>
          <w:szCs w:val="24"/>
        </w:rPr>
        <w:t>8.1.</w:t>
      </w:r>
      <w:r>
        <w:rPr>
          <w:rFonts w:ascii="Arial" w:eastAsia="Arial" w:hAnsi="Arial" w:cs="Arial"/>
          <w:sz w:val="24"/>
          <w:szCs w:val="24"/>
        </w:rPr>
        <w:t xml:space="preserve"> Classificam-se todos os candidatos que obtenham pontuação final igual ou superior a 70 pontos, observada a ordem decrescente de pontuação, considerando, para fins de matrícula, os candidatos classificados até o limite do número de vagas disponibilizadas para cada modalidade de concorrência.</w:t>
      </w:r>
    </w:p>
    <w:p w14:paraId="6D3F3EBD" w14:textId="77777777" w:rsidR="00F36629" w:rsidRDefault="00000000">
      <w:pPr>
        <w:widowControl w:val="0"/>
        <w:tabs>
          <w:tab w:val="left" w:pos="859"/>
          <w:tab w:val="left" w:pos="860"/>
        </w:tabs>
        <w:spacing w:after="200" w:line="360" w:lineRule="auto"/>
        <w:ind w:right="130"/>
        <w:jc w:val="both"/>
        <w:rPr>
          <w:rFonts w:ascii="Arial" w:eastAsia="Arial" w:hAnsi="Arial" w:cs="Arial"/>
          <w:sz w:val="24"/>
          <w:szCs w:val="24"/>
        </w:rPr>
      </w:pPr>
      <w:r>
        <w:rPr>
          <w:rFonts w:ascii="Arial" w:eastAsia="Arial" w:hAnsi="Arial" w:cs="Arial"/>
          <w:b/>
          <w:bCs/>
          <w:sz w:val="24"/>
          <w:szCs w:val="24"/>
        </w:rPr>
        <w:t>8.2.</w:t>
      </w:r>
      <w:r>
        <w:rPr>
          <w:rFonts w:ascii="Arial" w:eastAsia="Arial" w:hAnsi="Arial" w:cs="Arial"/>
          <w:sz w:val="24"/>
          <w:szCs w:val="24"/>
        </w:rPr>
        <w:t xml:space="preserve"> A classificação é organizada em listas distintas, por Unidade Escolar, de acordo com a </w:t>
      </w:r>
      <w:r>
        <w:rPr>
          <w:rFonts w:ascii="Arial" w:eastAsia="Arial" w:hAnsi="Arial" w:cs="Arial"/>
          <w:sz w:val="24"/>
          <w:szCs w:val="24"/>
        </w:rPr>
        <w:lastRenderedPageBreak/>
        <w:t>modalidade de vaga para a qual o candidato se inscreveu, conforme estabelecido a seguir:</w:t>
      </w:r>
    </w:p>
    <w:p w14:paraId="2E56C768" w14:textId="77777777" w:rsidR="00F36629" w:rsidRDefault="00000000">
      <w:pPr>
        <w:widowControl w:val="0"/>
        <w:tabs>
          <w:tab w:val="left" w:pos="859"/>
          <w:tab w:val="left" w:pos="860"/>
        </w:tabs>
        <w:spacing w:after="200" w:line="360" w:lineRule="auto"/>
        <w:ind w:right="130"/>
        <w:jc w:val="both"/>
        <w:rPr>
          <w:rFonts w:ascii="Arial" w:eastAsia="Arial" w:hAnsi="Arial" w:cs="Arial"/>
          <w:b/>
          <w:bCs/>
          <w:sz w:val="24"/>
          <w:szCs w:val="24"/>
        </w:rPr>
      </w:pPr>
      <w:r>
        <w:rPr>
          <w:rFonts w:ascii="Arial" w:eastAsia="Arial" w:hAnsi="Arial" w:cs="Arial"/>
          <w:b/>
          <w:bCs/>
          <w:sz w:val="24"/>
          <w:szCs w:val="24"/>
        </w:rPr>
        <w:t>8.2.1.</w:t>
      </w:r>
      <w:r>
        <w:rPr>
          <w:rFonts w:ascii="Arial" w:eastAsia="Arial" w:hAnsi="Arial" w:cs="Arial"/>
          <w:sz w:val="24"/>
          <w:szCs w:val="24"/>
        </w:rPr>
        <w:t xml:space="preserve"> </w:t>
      </w:r>
      <w:r>
        <w:rPr>
          <w:rFonts w:ascii="Arial" w:eastAsia="Arial" w:hAnsi="Arial" w:cs="Arial"/>
          <w:b/>
          <w:bCs/>
          <w:sz w:val="24"/>
          <w:szCs w:val="24"/>
        </w:rPr>
        <w:t xml:space="preserve">Lista de Classificados – Alunos oriundos da Rede Municipal de Ensino de </w:t>
      </w:r>
      <w:r>
        <w:rPr>
          <w:rFonts w:ascii="Arial" w:eastAsia="Arial" w:hAnsi="Arial" w:cs="Arial"/>
          <w:b/>
          <w:bCs/>
          <w:sz w:val="24"/>
          <w:szCs w:val="24"/>
        </w:rPr>
        <w:tab/>
        <w:t>Araruama;</w:t>
      </w:r>
    </w:p>
    <w:p w14:paraId="522CA63D" w14:textId="77777777" w:rsidR="00F36629" w:rsidRDefault="00000000">
      <w:pPr>
        <w:widowControl w:val="0"/>
        <w:tabs>
          <w:tab w:val="left" w:pos="859"/>
          <w:tab w:val="left" w:pos="860"/>
        </w:tabs>
        <w:spacing w:before="240" w:after="200" w:line="360" w:lineRule="auto"/>
        <w:jc w:val="both"/>
        <w:rPr>
          <w:rFonts w:ascii="Arial" w:eastAsia="Arial" w:hAnsi="Arial" w:cs="Arial"/>
          <w:b/>
          <w:bCs/>
          <w:sz w:val="24"/>
          <w:szCs w:val="24"/>
        </w:rPr>
      </w:pPr>
      <w:r>
        <w:rPr>
          <w:rFonts w:ascii="Arial" w:eastAsia="Arial" w:hAnsi="Arial" w:cs="Arial"/>
          <w:b/>
          <w:bCs/>
          <w:sz w:val="24"/>
          <w:szCs w:val="24"/>
        </w:rPr>
        <w:t>8.2.2.</w:t>
      </w:r>
      <w:r>
        <w:rPr>
          <w:rFonts w:ascii="Arial" w:eastAsia="Arial" w:hAnsi="Arial" w:cs="Arial"/>
          <w:sz w:val="24"/>
          <w:szCs w:val="24"/>
        </w:rPr>
        <w:t xml:space="preserve"> </w:t>
      </w:r>
      <w:r>
        <w:rPr>
          <w:rFonts w:ascii="Arial" w:eastAsia="Arial" w:hAnsi="Arial" w:cs="Arial"/>
          <w:b/>
          <w:bCs/>
          <w:sz w:val="24"/>
          <w:szCs w:val="24"/>
        </w:rPr>
        <w:t>Lista de Classificados – Alunos oriundos da Rede Privada de Ensino de Araruama;</w:t>
      </w:r>
    </w:p>
    <w:p w14:paraId="15F25A9D" w14:textId="77777777" w:rsidR="00F36629" w:rsidRDefault="00000000">
      <w:pPr>
        <w:widowControl w:val="0"/>
        <w:tabs>
          <w:tab w:val="left" w:pos="859"/>
          <w:tab w:val="left" w:pos="860"/>
        </w:tabs>
        <w:spacing w:after="200" w:line="360" w:lineRule="auto"/>
        <w:ind w:right="130"/>
        <w:jc w:val="both"/>
        <w:rPr>
          <w:rFonts w:ascii="Arial" w:eastAsia="Arial" w:hAnsi="Arial" w:cs="Arial"/>
          <w:sz w:val="24"/>
          <w:szCs w:val="24"/>
        </w:rPr>
      </w:pPr>
      <w:r>
        <w:rPr>
          <w:rFonts w:ascii="Arial" w:eastAsia="Arial" w:hAnsi="Arial" w:cs="Arial"/>
          <w:b/>
          <w:bCs/>
          <w:sz w:val="24"/>
          <w:szCs w:val="24"/>
        </w:rPr>
        <w:t>8.2.3.</w:t>
      </w:r>
      <w:r>
        <w:rPr>
          <w:rFonts w:ascii="Arial" w:eastAsia="Arial" w:hAnsi="Arial" w:cs="Arial"/>
          <w:sz w:val="24"/>
          <w:szCs w:val="24"/>
        </w:rPr>
        <w:t xml:space="preserve"> </w:t>
      </w:r>
      <w:r>
        <w:rPr>
          <w:rFonts w:ascii="Arial" w:eastAsia="Arial" w:hAnsi="Arial" w:cs="Arial"/>
          <w:b/>
          <w:bCs/>
          <w:sz w:val="24"/>
          <w:szCs w:val="24"/>
        </w:rPr>
        <w:t>Lista de Classificados – Alunos com Deficiência (</w:t>
      </w:r>
      <w:proofErr w:type="spellStart"/>
      <w:r>
        <w:rPr>
          <w:rFonts w:ascii="Arial" w:eastAsia="Arial" w:hAnsi="Arial" w:cs="Arial"/>
          <w:b/>
          <w:bCs/>
          <w:sz w:val="24"/>
          <w:szCs w:val="24"/>
        </w:rPr>
        <w:t>PcD</w:t>
      </w:r>
      <w:proofErr w:type="spellEnd"/>
      <w:r>
        <w:rPr>
          <w:rFonts w:ascii="Arial" w:eastAsia="Arial" w:hAnsi="Arial" w:cs="Arial"/>
          <w:b/>
          <w:bCs/>
          <w:sz w:val="24"/>
          <w:szCs w:val="24"/>
        </w:rPr>
        <w:t>)</w:t>
      </w:r>
      <w:r>
        <w:rPr>
          <w:rFonts w:ascii="Arial" w:eastAsia="Arial" w:hAnsi="Arial" w:cs="Arial"/>
          <w:sz w:val="24"/>
          <w:szCs w:val="24"/>
        </w:rPr>
        <w:t xml:space="preserve">, conforme disposto no </w:t>
      </w:r>
      <w:r>
        <w:rPr>
          <w:rFonts w:ascii="Arial" w:eastAsia="Arial" w:hAnsi="Arial" w:cs="Arial"/>
          <w:b/>
          <w:bCs/>
          <w:sz w:val="24"/>
          <w:szCs w:val="24"/>
        </w:rPr>
        <w:t>item 2.8 deste Edital</w:t>
      </w:r>
      <w:r>
        <w:rPr>
          <w:rFonts w:ascii="Arial" w:eastAsia="Arial" w:hAnsi="Arial" w:cs="Arial"/>
          <w:sz w:val="24"/>
          <w:szCs w:val="24"/>
        </w:rPr>
        <w:t xml:space="preserve">. </w:t>
      </w:r>
    </w:p>
    <w:p w14:paraId="0D8AF475" w14:textId="2D89273B" w:rsidR="00F36629" w:rsidRDefault="00000000">
      <w:pPr>
        <w:widowControl w:val="0"/>
        <w:tabs>
          <w:tab w:val="left" w:pos="859"/>
          <w:tab w:val="left" w:pos="860"/>
        </w:tabs>
        <w:spacing w:after="200" w:line="360" w:lineRule="auto"/>
        <w:ind w:right="130"/>
        <w:jc w:val="both"/>
        <w:rPr>
          <w:rFonts w:ascii="Arial" w:eastAsia="Arial" w:hAnsi="Arial" w:cs="Arial"/>
          <w:sz w:val="24"/>
          <w:szCs w:val="24"/>
        </w:rPr>
      </w:pPr>
      <w:r>
        <w:rPr>
          <w:rFonts w:ascii="Arial" w:eastAsia="Arial" w:hAnsi="Arial" w:cs="Arial"/>
          <w:b/>
          <w:bCs/>
          <w:sz w:val="24"/>
          <w:szCs w:val="24"/>
        </w:rPr>
        <w:t>8.2.4.</w:t>
      </w:r>
      <w:r>
        <w:rPr>
          <w:rFonts w:ascii="Arial" w:eastAsia="Arial" w:hAnsi="Arial" w:cs="Arial"/>
          <w:sz w:val="24"/>
          <w:szCs w:val="24"/>
        </w:rPr>
        <w:t xml:space="preserve"> </w:t>
      </w:r>
      <w:r>
        <w:rPr>
          <w:rFonts w:ascii="Arial" w:eastAsia="Arial" w:hAnsi="Arial" w:cs="Arial"/>
          <w:b/>
          <w:bCs/>
          <w:sz w:val="24"/>
          <w:szCs w:val="24"/>
        </w:rPr>
        <w:t xml:space="preserve">Lista de Classificados – Alunos negros, pardos, indígenas e quilombolas </w:t>
      </w:r>
      <w:r>
        <w:rPr>
          <w:rFonts w:ascii="Arial" w:eastAsia="Arial" w:hAnsi="Arial" w:cs="Arial"/>
          <w:sz w:val="24"/>
          <w:szCs w:val="24"/>
        </w:rPr>
        <w:t xml:space="preserve">conforme disposto no </w:t>
      </w:r>
      <w:r>
        <w:rPr>
          <w:rFonts w:ascii="Arial" w:eastAsia="Arial" w:hAnsi="Arial" w:cs="Arial"/>
          <w:b/>
          <w:bCs/>
          <w:sz w:val="24"/>
          <w:szCs w:val="24"/>
        </w:rPr>
        <w:t>item 2.6 deste Edital</w:t>
      </w:r>
      <w:r>
        <w:rPr>
          <w:rFonts w:ascii="Arial" w:eastAsia="Arial" w:hAnsi="Arial" w:cs="Arial"/>
          <w:sz w:val="24"/>
          <w:szCs w:val="24"/>
        </w:rPr>
        <w:t xml:space="preserve">. </w:t>
      </w:r>
    </w:p>
    <w:p w14:paraId="26D0E18E" w14:textId="77777777" w:rsidR="00F36629" w:rsidRDefault="00F36629">
      <w:pPr>
        <w:widowControl w:val="0"/>
        <w:tabs>
          <w:tab w:val="left" w:pos="859"/>
          <w:tab w:val="left" w:pos="860"/>
        </w:tabs>
        <w:spacing w:after="200" w:line="360" w:lineRule="auto"/>
        <w:ind w:right="130"/>
        <w:jc w:val="both"/>
        <w:rPr>
          <w:rFonts w:ascii="Arial" w:eastAsia="Arial" w:hAnsi="Arial" w:cs="Arial"/>
          <w:sz w:val="24"/>
          <w:szCs w:val="24"/>
        </w:rPr>
      </w:pPr>
    </w:p>
    <w:p w14:paraId="3669CF24" w14:textId="77777777" w:rsidR="00F36629" w:rsidRDefault="00000000">
      <w:pPr>
        <w:widowControl w:val="0"/>
        <w:tabs>
          <w:tab w:val="left" w:pos="859"/>
          <w:tab w:val="left" w:pos="860"/>
        </w:tabs>
        <w:spacing w:after="200" w:line="360" w:lineRule="auto"/>
        <w:ind w:right="133"/>
        <w:jc w:val="both"/>
        <w:rPr>
          <w:rFonts w:ascii="Arial" w:eastAsia="Arial" w:hAnsi="Arial" w:cs="Arial"/>
          <w:sz w:val="24"/>
          <w:szCs w:val="24"/>
        </w:rPr>
      </w:pPr>
      <w:r>
        <w:rPr>
          <w:rFonts w:ascii="Arial" w:eastAsia="Arial" w:hAnsi="Arial" w:cs="Arial"/>
          <w:b/>
          <w:bCs/>
          <w:sz w:val="24"/>
          <w:szCs w:val="24"/>
        </w:rPr>
        <w:t xml:space="preserve">9 - </w:t>
      </w:r>
      <w:r>
        <w:rPr>
          <w:rFonts w:ascii="Arial" w:eastAsia="Arial" w:hAnsi="Arial" w:cs="Arial"/>
          <w:b/>
          <w:bCs/>
          <w:sz w:val="24"/>
          <w:szCs w:val="24"/>
          <w:u w:val="single"/>
        </w:rPr>
        <w:t>DA DESCLASSIFICAÇÃO</w:t>
      </w:r>
    </w:p>
    <w:p w14:paraId="143C67A8" w14:textId="77777777" w:rsidR="00F36629" w:rsidRDefault="00000000">
      <w:pPr>
        <w:widowControl w:val="0"/>
        <w:tabs>
          <w:tab w:val="left" w:pos="859"/>
          <w:tab w:val="left" w:pos="860"/>
        </w:tabs>
        <w:spacing w:after="200" w:line="360" w:lineRule="auto"/>
        <w:ind w:right="130"/>
        <w:jc w:val="both"/>
        <w:rPr>
          <w:rFonts w:ascii="Arial" w:eastAsia="Arial" w:hAnsi="Arial" w:cs="Arial"/>
          <w:sz w:val="24"/>
          <w:szCs w:val="24"/>
        </w:rPr>
      </w:pPr>
      <w:r>
        <w:rPr>
          <w:rFonts w:ascii="Arial" w:eastAsia="Arial" w:hAnsi="Arial" w:cs="Arial"/>
          <w:b/>
          <w:bCs/>
          <w:sz w:val="24"/>
          <w:szCs w:val="24"/>
        </w:rPr>
        <w:t>9.1.</w:t>
      </w:r>
      <w:r>
        <w:rPr>
          <w:rFonts w:ascii="Arial" w:eastAsia="Arial" w:hAnsi="Arial" w:cs="Arial"/>
          <w:sz w:val="24"/>
          <w:szCs w:val="24"/>
        </w:rPr>
        <w:t xml:space="preserve"> É desclassificado do presente Processo Seletivo o candidato que, ao final do ano letivo de 2026, </w:t>
      </w:r>
      <w:r>
        <w:rPr>
          <w:rFonts w:ascii="Arial" w:eastAsia="Arial" w:hAnsi="Arial" w:cs="Arial"/>
          <w:b/>
          <w:bCs/>
          <w:sz w:val="24"/>
          <w:szCs w:val="24"/>
        </w:rPr>
        <w:t>for reprovado no 5º ano do Ensino Fundamental</w:t>
      </w:r>
      <w:r>
        <w:rPr>
          <w:rFonts w:ascii="Arial" w:eastAsia="Arial" w:hAnsi="Arial" w:cs="Arial"/>
          <w:sz w:val="24"/>
          <w:szCs w:val="24"/>
        </w:rPr>
        <w:t>, ainda que tenha sido aprovado neste Processo Seletivo e atendido aos demais requisitos estabelecidos neste Edital.</w:t>
      </w:r>
    </w:p>
    <w:p w14:paraId="6C6147C2" w14:textId="77777777" w:rsidR="00F36629" w:rsidRDefault="00000000">
      <w:pPr>
        <w:widowControl w:val="0"/>
        <w:tabs>
          <w:tab w:val="left" w:pos="859"/>
          <w:tab w:val="left" w:pos="860"/>
        </w:tabs>
        <w:spacing w:before="240" w:after="200" w:line="360" w:lineRule="auto"/>
        <w:rPr>
          <w:rFonts w:ascii="Arial" w:eastAsia="Arial" w:hAnsi="Arial" w:cs="Arial"/>
          <w:sz w:val="24"/>
          <w:szCs w:val="24"/>
        </w:rPr>
      </w:pPr>
      <w:r>
        <w:rPr>
          <w:rFonts w:ascii="Arial" w:eastAsia="Arial" w:hAnsi="Arial" w:cs="Arial"/>
          <w:b/>
          <w:bCs/>
          <w:sz w:val="24"/>
          <w:szCs w:val="24"/>
        </w:rPr>
        <w:t>9.2.</w:t>
      </w:r>
      <w:r>
        <w:rPr>
          <w:rFonts w:ascii="Arial" w:eastAsia="Arial" w:hAnsi="Arial" w:cs="Arial"/>
          <w:sz w:val="24"/>
          <w:szCs w:val="24"/>
        </w:rPr>
        <w:t xml:space="preserve"> É automaticamente desclassificado o candidato que:</w:t>
      </w:r>
    </w:p>
    <w:p w14:paraId="6B0AD25D" w14:textId="77777777" w:rsidR="00F36629" w:rsidRDefault="00000000">
      <w:pPr>
        <w:widowControl w:val="0"/>
        <w:tabs>
          <w:tab w:val="left" w:pos="859"/>
          <w:tab w:val="left" w:pos="860"/>
        </w:tabs>
        <w:spacing w:before="240" w:after="200" w:line="360" w:lineRule="auto"/>
        <w:rPr>
          <w:rFonts w:ascii="Arial" w:eastAsia="Arial" w:hAnsi="Arial" w:cs="Arial"/>
          <w:sz w:val="24"/>
          <w:szCs w:val="24"/>
        </w:rPr>
      </w:pPr>
      <w:r>
        <w:rPr>
          <w:rFonts w:ascii="Arial" w:eastAsia="Arial" w:hAnsi="Arial" w:cs="Arial"/>
          <w:b/>
          <w:bCs/>
          <w:sz w:val="24"/>
          <w:szCs w:val="24"/>
        </w:rPr>
        <w:t>9.2.1.</w:t>
      </w:r>
      <w:r>
        <w:rPr>
          <w:rFonts w:ascii="Arial" w:eastAsia="Arial" w:hAnsi="Arial" w:cs="Arial"/>
          <w:sz w:val="24"/>
          <w:szCs w:val="24"/>
        </w:rPr>
        <w:t xml:space="preserve"> Obtiver </w:t>
      </w:r>
      <w:r>
        <w:rPr>
          <w:rFonts w:ascii="Arial" w:eastAsia="Arial" w:hAnsi="Arial" w:cs="Arial"/>
          <w:b/>
          <w:bCs/>
          <w:sz w:val="24"/>
          <w:szCs w:val="24"/>
        </w:rPr>
        <w:t>nota inferior a 30 (trinta) pontos na prova objetiva</w:t>
      </w:r>
      <w:r>
        <w:rPr>
          <w:rFonts w:ascii="Arial" w:eastAsia="Arial" w:hAnsi="Arial" w:cs="Arial"/>
          <w:sz w:val="24"/>
          <w:szCs w:val="24"/>
        </w:rPr>
        <w:t>; ou</w:t>
      </w:r>
    </w:p>
    <w:p w14:paraId="1935216A" w14:textId="77777777" w:rsidR="00F36629" w:rsidRDefault="00000000">
      <w:pPr>
        <w:widowControl w:val="0"/>
        <w:tabs>
          <w:tab w:val="left" w:pos="859"/>
          <w:tab w:val="left" w:pos="860"/>
        </w:tabs>
        <w:spacing w:before="240" w:after="240" w:line="360" w:lineRule="auto"/>
        <w:rPr>
          <w:rFonts w:ascii="Arial" w:eastAsia="Arial" w:hAnsi="Arial" w:cs="Arial"/>
          <w:sz w:val="24"/>
          <w:szCs w:val="24"/>
          <w:highlight w:val="yellow"/>
        </w:rPr>
      </w:pPr>
      <w:r>
        <w:rPr>
          <w:rFonts w:ascii="Arial" w:eastAsia="Arial" w:hAnsi="Arial" w:cs="Arial"/>
          <w:b/>
          <w:bCs/>
          <w:sz w:val="24"/>
          <w:szCs w:val="24"/>
        </w:rPr>
        <w:t>9.2.2.</w:t>
      </w:r>
      <w:r>
        <w:rPr>
          <w:rFonts w:ascii="Arial" w:eastAsia="Arial" w:hAnsi="Arial" w:cs="Arial"/>
          <w:sz w:val="24"/>
          <w:szCs w:val="24"/>
        </w:rPr>
        <w:t xml:space="preserve"> Obtiver </w:t>
      </w:r>
      <w:r>
        <w:rPr>
          <w:rFonts w:ascii="Arial" w:eastAsia="Arial" w:hAnsi="Arial" w:cs="Arial"/>
          <w:b/>
          <w:bCs/>
          <w:sz w:val="24"/>
          <w:szCs w:val="24"/>
        </w:rPr>
        <w:t>pontuação final inferior a 70 (setenta) pontos</w:t>
      </w:r>
      <w:r>
        <w:rPr>
          <w:rFonts w:ascii="Arial" w:eastAsia="Arial" w:hAnsi="Arial" w:cs="Arial"/>
          <w:sz w:val="24"/>
          <w:szCs w:val="24"/>
        </w:rPr>
        <w:t>.</w:t>
      </w:r>
    </w:p>
    <w:p w14:paraId="264F9B14" w14:textId="01B2D0F6" w:rsidR="00F36629" w:rsidRDefault="00000000">
      <w:pPr>
        <w:widowControl w:val="0"/>
        <w:tabs>
          <w:tab w:val="left" w:pos="859"/>
          <w:tab w:val="left" w:pos="860"/>
        </w:tabs>
        <w:spacing w:after="120" w:line="360" w:lineRule="auto"/>
        <w:ind w:right="130"/>
        <w:jc w:val="both"/>
        <w:rPr>
          <w:rFonts w:ascii="Arial" w:eastAsia="Arial" w:hAnsi="Arial" w:cs="Arial"/>
          <w:sz w:val="24"/>
          <w:szCs w:val="24"/>
          <w:highlight w:val="white"/>
        </w:rPr>
      </w:pPr>
      <w:r>
        <w:rPr>
          <w:rFonts w:ascii="Arial" w:eastAsia="Arial" w:hAnsi="Arial" w:cs="Arial"/>
          <w:b/>
          <w:bCs/>
          <w:sz w:val="24"/>
          <w:szCs w:val="24"/>
        </w:rPr>
        <w:t xml:space="preserve">9.3. </w:t>
      </w:r>
      <w:r>
        <w:rPr>
          <w:rFonts w:ascii="Arial" w:eastAsia="Arial" w:hAnsi="Arial" w:cs="Arial"/>
          <w:sz w:val="24"/>
          <w:szCs w:val="24"/>
        </w:rPr>
        <w:t xml:space="preserve">É irrecorrível a desclassificação do candidato que não atenda ao requisito disposto no item </w:t>
      </w:r>
      <w:r>
        <w:rPr>
          <w:rFonts w:ascii="Arial" w:eastAsia="Arial" w:hAnsi="Arial" w:cs="Arial"/>
          <w:b/>
          <w:bCs/>
          <w:sz w:val="24"/>
          <w:szCs w:val="24"/>
          <w:highlight w:val="white"/>
        </w:rPr>
        <w:t xml:space="preserve">2.7 </w:t>
      </w:r>
      <w:r>
        <w:rPr>
          <w:rFonts w:ascii="Arial" w:eastAsia="Arial" w:hAnsi="Arial" w:cs="Arial"/>
          <w:sz w:val="24"/>
          <w:szCs w:val="24"/>
          <w:highlight w:val="white"/>
        </w:rPr>
        <w:t>e seus subitens.</w:t>
      </w:r>
    </w:p>
    <w:p w14:paraId="56FD1140" w14:textId="77777777"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9.4.</w:t>
      </w:r>
      <w:r>
        <w:rPr>
          <w:rFonts w:ascii="Arial" w:eastAsia="Arial" w:hAnsi="Arial" w:cs="Arial"/>
          <w:sz w:val="24"/>
          <w:szCs w:val="24"/>
        </w:rPr>
        <w:t xml:space="preserve"> É desclassificado o candidato que, ainda que aprovado ao final do </w:t>
      </w:r>
      <w:r>
        <w:rPr>
          <w:rFonts w:ascii="Arial" w:eastAsia="Arial" w:hAnsi="Arial" w:cs="Arial"/>
          <w:b/>
          <w:bCs/>
          <w:sz w:val="24"/>
          <w:szCs w:val="24"/>
        </w:rPr>
        <w:t>5º ano do Ensino Fundamental</w:t>
      </w:r>
      <w:r>
        <w:rPr>
          <w:rFonts w:ascii="Arial" w:eastAsia="Arial" w:hAnsi="Arial" w:cs="Arial"/>
          <w:sz w:val="24"/>
          <w:szCs w:val="24"/>
        </w:rPr>
        <w:t xml:space="preserve">, não seja aluno da </w:t>
      </w:r>
      <w:r>
        <w:rPr>
          <w:rFonts w:ascii="Arial" w:eastAsia="Arial" w:hAnsi="Arial" w:cs="Arial"/>
          <w:b/>
          <w:bCs/>
          <w:sz w:val="24"/>
          <w:szCs w:val="24"/>
        </w:rPr>
        <w:t>Rede Municipal de Ensino de Araruama</w:t>
      </w:r>
      <w:r>
        <w:rPr>
          <w:rFonts w:ascii="Arial" w:eastAsia="Arial" w:hAnsi="Arial" w:cs="Arial"/>
          <w:sz w:val="24"/>
          <w:szCs w:val="24"/>
        </w:rPr>
        <w:t xml:space="preserve">, quando em desacordo com o requisito estabelecido no </w:t>
      </w:r>
      <w:r>
        <w:rPr>
          <w:rFonts w:ascii="Arial" w:eastAsia="Arial" w:hAnsi="Arial" w:cs="Arial"/>
          <w:b/>
          <w:bCs/>
          <w:sz w:val="24"/>
          <w:szCs w:val="24"/>
        </w:rPr>
        <w:t>item 2.7.2 deste Edital</w:t>
      </w:r>
      <w:r>
        <w:rPr>
          <w:rFonts w:ascii="Arial" w:eastAsia="Arial" w:hAnsi="Arial" w:cs="Arial"/>
          <w:sz w:val="24"/>
          <w:szCs w:val="24"/>
        </w:rPr>
        <w:t>.</w:t>
      </w:r>
    </w:p>
    <w:p w14:paraId="458BACED" w14:textId="77777777"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9.5.</w:t>
      </w:r>
      <w:r>
        <w:rPr>
          <w:rFonts w:ascii="Arial" w:eastAsia="Arial" w:hAnsi="Arial" w:cs="Arial"/>
          <w:sz w:val="24"/>
          <w:szCs w:val="24"/>
        </w:rPr>
        <w:t xml:space="preserve"> É desclassificado o candidato que, </w:t>
      </w:r>
      <w:r>
        <w:rPr>
          <w:rFonts w:ascii="Arial" w:eastAsia="Arial" w:hAnsi="Arial" w:cs="Arial"/>
          <w:b/>
          <w:bCs/>
          <w:sz w:val="24"/>
          <w:szCs w:val="24"/>
        </w:rPr>
        <w:t>em qualquer fase do Processo Seletivo</w:t>
      </w:r>
      <w:r>
        <w:rPr>
          <w:rFonts w:ascii="Arial" w:eastAsia="Arial" w:hAnsi="Arial" w:cs="Arial"/>
          <w:sz w:val="24"/>
          <w:szCs w:val="24"/>
        </w:rPr>
        <w:t>, desde o ato da inscrição até a divulgação do resultado final, deixar de atender a qualquer dos requisitos, condições ou critérios estabelecidos neste Edital.</w:t>
      </w:r>
    </w:p>
    <w:p w14:paraId="1A75D06C" w14:textId="77777777" w:rsidR="00F36629" w:rsidRDefault="00F36629">
      <w:pPr>
        <w:widowControl w:val="0"/>
        <w:tabs>
          <w:tab w:val="left" w:pos="859"/>
          <w:tab w:val="left" w:pos="860"/>
        </w:tabs>
        <w:spacing w:line="360" w:lineRule="auto"/>
        <w:ind w:right="133"/>
        <w:rPr>
          <w:rFonts w:ascii="Arial" w:eastAsia="Arial" w:hAnsi="Arial" w:cs="Arial"/>
          <w:sz w:val="24"/>
          <w:szCs w:val="24"/>
        </w:rPr>
      </w:pPr>
    </w:p>
    <w:p w14:paraId="34C98E49" w14:textId="77777777" w:rsidR="00F36629" w:rsidRDefault="00000000">
      <w:pPr>
        <w:widowControl w:val="0"/>
        <w:tabs>
          <w:tab w:val="left" w:pos="859"/>
          <w:tab w:val="left" w:pos="860"/>
        </w:tabs>
        <w:spacing w:line="360" w:lineRule="auto"/>
        <w:ind w:right="133"/>
        <w:jc w:val="both"/>
        <w:rPr>
          <w:rFonts w:ascii="Arial" w:eastAsia="Arial" w:hAnsi="Arial" w:cs="Arial"/>
          <w:sz w:val="24"/>
          <w:szCs w:val="24"/>
        </w:rPr>
      </w:pPr>
      <w:r>
        <w:rPr>
          <w:rFonts w:ascii="Arial" w:eastAsia="Arial" w:hAnsi="Arial" w:cs="Arial"/>
          <w:b/>
          <w:bCs/>
          <w:sz w:val="24"/>
          <w:szCs w:val="24"/>
        </w:rPr>
        <w:t xml:space="preserve">10 - </w:t>
      </w:r>
      <w:r>
        <w:rPr>
          <w:rFonts w:ascii="Arial" w:eastAsia="Arial" w:hAnsi="Arial" w:cs="Arial"/>
          <w:b/>
          <w:bCs/>
          <w:sz w:val="24"/>
          <w:szCs w:val="24"/>
          <w:u w:val="single"/>
        </w:rPr>
        <w:t>DA MATRÍCULA</w:t>
      </w:r>
    </w:p>
    <w:p w14:paraId="33645233" w14:textId="77777777"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10.1.</w:t>
      </w:r>
      <w:r>
        <w:rPr>
          <w:rFonts w:ascii="Arial" w:eastAsia="Arial" w:hAnsi="Arial" w:cs="Arial"/>
          <w:sz w:val="24"/>
          <w:szCs w:val="24"/>
        </w:rPr>
        <w:t xml:space="preserve"> A matrícula dos candidatos classificados dentro do número de vagas disponibilizadas, nos termos deste Edital, e aprovados para ingresso no </w:t>
      </w:r>
      <w:r>
        <w:rPr>
          <w:rFonts w:ascii="Arial" w:eastAsia="Arial" w:hAnsi="Arial" w:cs="Arial"/>
          <w:b/>
          <w:bCs/>
          <w:sz w:val="24"/>
          <w:szCs w:val="24"/>
        </w:rPr>
        <w:t>6º ano do Ensino Fundamental</w:t>
      </w:r>
      <w:r>
        <w:rPr>
          <w:rFonts w:ascii="Arial" w:eastAsia="Arial" w:hAnsi="Arial" w:cs="Arial"/>
          <w:sz w:val="24"/>
          <w:szCs w:val="24"/>
        </w:rPr>
        <w:t xml:space="preserve"> é realizada conforme </w:t>
      </w:r>
      <w:r>
        <w:rPr>
          <w:rFonts w:ascii="Arial" w:eastAsia="Arial" w:hAnsi="Arial" w:cs="Arial"/>
          <w:b/>
          <w:bCs/>
          <w:sz w:val="24"/>
          <w:szCs w:val="24"/>
        </w:rPr>
        <w:t>cronograma, documentação exigida e demais disposições complementares</w:t>
      </w:r>
      <w:r>
        <w:rPr>
          <w:rFonts w:ascii="Arial" w:eastAsia="Arial" w:hAnsi="Arial" w:cs="Arial"/>
          <w:sz w:val="24"/>
          <w:szCs w:val="24"/>
        </w:rPr>
        <w:t xml:space="preserve"> a serem </w:t>
      </w:r>
      <w:r>
        <w:rPr>
          <w:rFonts w:ascii="Arial" w:eastAsia="Arial" w:hAnsi="Arial" w:cs="Arial"/>
          <w:sz w:val="24"/>
          <w:szCs w:val="24"/>
        </w:rPr>
        <w:lastRenderedPageBreak/>
        <w:t xml:space="preserve">divulgados posteriormente pela </w:t>
      </w:r>
      <w:r>
        <w:rPr>
          <w:rFonts w:ascii="Arial" w:eastAsia="Arial" w:hAnsi="Arial" w:cs="Arial"/>
          <w:b/>
          <w:bCs/>
          <w:sz w:val="24"/>
          <w:szCs w:val="24"/>
        </w:rPr>
        <w:t>Secretaria Municipal de Educação de Araruama</w:t>
      </w:r>
      <w:r>
        <w:rPr>
          <w:rFonts w:ascii="Arial" w:eastAsia="Arial" w:hAnsi="Arial" w:cs="Arial"/>
          <w:sz w:val="24"/>
          <w:szCs w:val="24"/>
        </w:rPr>
        <w:t xml:space="preserve">, em observância ao calendário escolar do ano letivo de </w:t>
      </w:r>
      <w:r>
        <w:rPr>
          <w:rFonts w:ascii="Arial" w:eastAsia="Arial" w:hAnsi="Arial" w:cs="Arial"/>
          <w:b/>
          <w:bCs/>
          <w:sz w:val="24"/>
          <w:szCs w:val="24"/>
        </w:rPr>
        <w:t>2027</w:t>
      </w:r>
      <w:r>
        <w:rPr>
          <w:rFonts w:ascii="Arial" w:eastAsia="Arial" w:hAnsi="Arial" w:cs="Arial"/>
          <w:sz w:val="24"/>
          <w:szCs w:val="24"/>
        </w:rPr>
        <w:t>.</w:t>
      </w:r>
    </w:p>
    <w:p w14:paraId="2AB2338A" w14:textId="77777777"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10.2.</w:t>
      </w:r>
      <w:r>
        <w:rPr>
          <w:rFonts w:ascii="Arial" w:eastAsia="Arial" w:hAnsi="Arial" w:cs="Arial"/>
          <w:sz w:val="24"/>
          <w:szCs w:val="24"/>
        </w:rPr>
        <w:t xml:space="preserve"> Na hipótese de não preenchimento, total ou parcial, das vagas ofertadas, por qualquer motivo, são convocados os candidatos subsequentes classificados para o preenchimento das vagas remanescentes, </w:t>
      </w:r>
      <w:r>
        <w:rPr>
          <w:rFonts w:ascii="Arial" w:eastAsia="Arial" w:hAnsi="Arial" w:cs="Arial"/>
          <w:b/>
          <w:bCs/>
          <w:sz w:val="24"/>
          <w:szCs w:val="24"/>
        </w:rPr>
        <w:t>observada a ordem de classificação e os percentuais estabelecidos para a distribuição das vagas</w:t>
      </w:r>
      <w:r>
        <w:rPr>
          <w:rFonts w:ascii="Arial" w:eastAsia="Arial" w:hAnsi="Arial" w:cs="Arial"/>
          <w:sz w:val="24"/>
          <w:szCs w:val="24"/>
        </w:rPr>
        <w:t>, conforme disposto neste Edital.</w:t>
      </w:r>
    </w:p>
    <w:p w14:paraId="116FF3C7" w14:textId="77777777" w:rsidR="00F36629" w:rsidRDefault="00000000">
      <w:pPr>
        <w:widowControl w:val="0"/>
        <w:tabs>
          <w:tab w:val="left" w:pos="859"/>
          <w:tab w:val="left" w:pos="860"/>
        </w:tabs>
        <w:spacing w:before="240" w:after="240" w:line="360" w:lineRule="auto"/>
        <w:jc w:val="both"/>
        <w:rPr>
          <w:rFonts w:ascii="Arial" w:eastAsia="Arial" w:hAnsi="Arial" w:cs="Arial"/>
          <w:sz w:val="24"/>
          <w:szCs w:val="24"/>
        </w:rPr>
      </w:pPr>
      <w:r>
        <w:rPr>
          <w:rFonts w:ascii="Arial" w:eastAsia="Arial" w:hAnsi="Arial" w:cs="Arial"/>
          <w:b/>
          <w:bCs/>
          <w:sz w:val="24"/>
          <w:szCs w:val="24"/>
        </w:rPr>
        <w:t>10.3.</w:t>
      </w:r>
      <w:r>
        <w:rPr>
          <w:rFonts w:ascii="Arial" w:eastAsia="Arial" w:hAnsi="Arial" w:cs="Arial"/>
          <w:sz w:val="24"/>
          <w:szCs w:val="24"/>
        </w:rPr>
        <w:t xml:space="preserve"> O candidato classificado e convocado para matrícula deve, no ato da matrícula, </w:t>
      </w:r>
      <w:r>
        <w:rPr>
          <w:rFonts w:ascii="Arial" w:eastAsia="Arial" w:hAnsi="Arial" w:cs="Arial"/>
          <w:b/>
          <w:bCs/>
          <w:sz w:val="24"/>
          <w:szCs w:val="24"/>
        </w:rPr>
        <w:t>comprovar a veracidade das informações declaradas no momento da inscrição</w:t>
      </w:r>
      <w:r>
        <w:rPr>
          <w:rFonts w:ascii="Arial" w:eastAsia="Arial" w:hAnsi="Arial" w:cs="Arial"/>
          <w:sz w:val="24"/>
          <w:szCs w:val="24"/>
        </w:rPr>
        <w:t xml:space="preserve">, mediante a apresentação da documentação comprobatória exigida, sob pena de </w:t>
      </w:r>
      <w:r>
        <w:rPr>
          <w:rFonts w:ascii="Arial" w:eastAsia="Arial" w:hAnsi="Arial" w:cs="Arial"/>
          <w:b/>
          <w:bCs/>
          <w:sz w:val="24"/>
          <w:szCs w:val="24"/>
        </w:rPr>
        <w:t>desclassificação do Processo Seletivo e perda do direito à matrícula</w:t>
      </w:r>
      <w:r>
        <w:rPr>
          <w:rFonts w:ascii="Arial" w:eastAsia="Arial" w:hAnsi="Arial" w:cs="Arial"/>
          <w:sz w:val="24"/>
          <w:szCs w:val="24"/>
        </w:rPr>
        <w:t>.</w:t>
      </w:r>
    </w:p>
    <w:p w14:paraId="0EE7C714" w14:textId="77777777" w:rsidR="00F36629" w:rsidRDefault="00F36629">
      <w:pPr>
        <w:widowControl w:val="0"/>
        <w:tabs>
          <w:tab w:val="left" w:pos="859"/>
          <w:tab w:val="left" w:pos="860"/>
        </w:tabs>
        <w:spacing w:before="240" w:after="240" w:line="360" w:lineRule="auto"/>
        <w:jc w:val="both"/>
        <w:rPr>
          <w:rFonts w:ascii="Arial" w:eastAsia="Arial" w:hAnsi="Arial" w:cs="Arial"/>
          <w:sz w:val="24"/>
          <w:szCs w:val="24"/>
        </w:rPr>
      </w:pPr>
    </w:p>
    <w:p w14:paraId="6CCCFD11" w14:textId="77777777" w:rsidR="00F36629" w:rsidRDefault="00000000">
      <w:pPr>
        <w:widowControl w:val="0"/>
        <w:tabs>
          <w:tab w:val="left" w:pos="859"/>
          <w:tab w:val="left" w:pos="860"/>
        </w:tabs>
        <w:spacing w:after="200" w:line="360" w:lineRule="auto"/>
        <w:ind w:right="133"/>
        <w:jc w:val="both"/>
        <w:rPr>
          <w:rFonts w:ascii="Arial" w:eastAsia="Arial" w:hAnsi="Arial" w:cs="Arial"/>
          <w:sz w:val="24"/>
          <w:szCs w:val="24"/>
        </w:rPr>
      </w:pPr>
      <w:r>
        <w:rPr>
          <w:rFonts w:ascii="Arial" w:eastAsia="Arial" w:hAnsi="Arial" w:cs="Arial"/>
          <w:b/>
          <w:bCs/>
          <w:sz w:val="24"/>
          <w:szCs w:val="24"/>
        </w:rPr>
        <w:t xml:space="preserve">11 - </w:t>
      </w:r>
      <w:r>
        <w:rPr>
          <w:rFonts w:ascii="Arial" w:eastAsia="Arial" w:hAnsi="Arial" w:cs="Arial"/>
          <w:b/>
          <w:bCs/>
          <w:sz w:val="24"/>
          <w:szCs w:val="24"/>
          <w:u w:val="single"/>
        </w:rPr>
        <w:t>DISPOSIÇÕES FINAIS</w:t>
      </w:r>
    </w:p>
    <w:p w14:paraId="0F1554DD" w14:textId="77777777" w:rsidR="00F36629" w:rsidRDefault="00000000">
      <w:pPr>
        <w:widowControl w:val="0"/>
        <w:tabs>
          <w:tab w:val="left" w:pos="567"/>
        </w:tabs>
        <w:spacing w:after="200" w:line="360" w:lineRule="auto"/>
        <w:ind w:left="142"/>
        <w:jc w:val="both"/>
        <w:rPr>
          <w:rFonts w:ascii="Arial" w:eastAsia="Arial" w:hAnsi="Arial" w:cs="Arial"/>
          <w:sz w:val="24"/>
          <w:szCs w:val="24"/>
        </w:rPr>
      </w:pPr>
      <w:r>
        <w:rPr>
          <w:rFonts w:ascii="Arial" w:eastAsia="Arial" w:hAnsi="Arial" w:cs="Arial"/>
          <w:b/>
          <w:bCs/>
          <w:sz w:val="24"/>
          <w:szCs w:val="24"/>
        </w:rPr>
        <w:t xml:space="preserve">11.1. </w:t>
      </w:r>
      <w:r>
        <w:rPr>
          <w:rFonts w:ascii="Arial" w:eastAsia="Arial" w:hAnsi="Arial" w:cs="Arial"/>
          <w:sz w:val="24"/>
          <w:szCs w:val="24"/>
        </w:rPr>
        <w:t xml:space="preserve">Não há comunicação individualizada dos resultados das etapas do </w:t>
      </w:r>
      <w:r>
        <w:rPr>
          <w:rFonts w:ascii="Arial" w:eastAsia="Arial" w:hAnsi="Arial" w:cs="Arial"/>
          <w:b/>
          <w:bCs/>
          <w:sz w:val="24"/>
          <w:szCs w:val="24"/>
        </w:rPr>
        <w:t xml:space="preserve">Processo Seletivo que ora trata o presente Edital, </w:t>
      </w:r>
      <w:r>
        <w:rPr>
          <w:rFonts w:ascii="Arial" w:eastAsia="Arial" w:hAnsi="Arial" w:cs="Arial"/>
          <w:sz w:val="24"/>
          <w:szCs w:val="24"/>
        </w:rPr>
        <w:t xml:space="preserve">cabendo ao responsável legal pelo candidato acompanhar as publicações e divulgações oficiais referentes ao certame, realizadas por meio do site </w:t>
      </w:r>
      <w:r>
        <w:rPr>
          <w:rFonts w:ascii="Arial" w:eastAsia="Arial" w:hAnsi="Arial" w:cs="Arial"/>
          <w:i/>
          <w:iCs/>
          <w:sz w:val="24"/>
          <w:szCs w:val="24"/>
        </w:rPr>
        <w:t>educacaoararuama.rj.gov.br</w:t>
      </w:r>
      <w:r>
        <w:rPr>
          <w:rFonts w:ascii="Arial" w:eastAsia="Arial" w:hAnsi="Arial" w:cs="Arial"/>
          <w:sz w:val="24"/>
          <w:szCs w:val="24"/>
        </w:rPr>
        <w:t xml:space="preserve"> e dos demais canais oficiais de comunicação. </w:t>
      </w:r>
    </w:p>
    <w:p w14:paraId="4065541D" w14:textId="77777777" w:rsidR="00F36629" w:rsidRDefault="00000000">
      <w:pPr>
        <w:widowControl w:val="0"/>
        <w:tabs>
          <w:tab w:val="left" w:pos="859"/>
          <w:tab w:val="left" w:pos="860"/>
        </w:tabs>
        <w:spacing w:after="200" w:line="360" w:lineRule="auto"/>
        <w:ind w:left="147" w:right="130"/>
        <w:jc w:val="both"/>
        <w:rPr>
          <w:rFonts w:ascii="Arial" w:eastAsia="Arial" w:hAnsi="Arial" w:cs="Arial"/>
          <w:sz w:val="24"/>
          <w:szCs w:val="24"/>
        </w:rPr>
      </w:pPr>
      <w:r>
        <w:rPr>
          <w:rFonts w:ascii="Arial" w:eastAsia="Arial" w:hAnsi="Arial" w:cs="Arial"/>
          <w:b/>
          <w:bCs/>
          <w:sz w:val="24"/>
          <w:szCs w:val="24"/>
        </w:rPr>
        <w:t>11.2.</w:t>
      </w:r>
      <w:r>
        <w:rPr>
          <w:rFonts w:ascii="Arial" w:eastAsia="Arial" w:hAnsi="Arial" w:cs="Arial"/>
          <w:sz w:val="24"/>
          <w:szCs w:val="24"/>
        </w:rPr>
        <w:t xml:space="preserve"> Os casos omissos são resolvidos pela Secretaria Municipal de Educação de Araruama.</w:t>
      </w:r>
    </w:p>
    <w:p w14:paraId="0A58AE5C" w14:textId="77777777" w:rsidR="00F36629" w:rsidRDefault="00F36629">
      <w:pPr>
        <w:widowControl w:val="0"/>
        <w:tabs>
          <w:tab w:val="left" w:pos="859"/>
          <w:tab w:val="left" w:pos="860"/>
        </w:tabs>
        <w:spacing w:after="200" w:line="360" w:lineRule="auto"/>
        <w:ind w:left="147" w:right="130"/>
        <w:jc w:val="both"/>
        <w:rPr>
          <w:rFonts w:ascii="Arial" w:eastAsia="Arial" w:hAnsi="Arial" w:cs="Arial"/>
          <w:sz w:val="24"/>
          <w:szCs w:val="24"/>
        </w:rPr>
      </w:pPr>
    </w:p>
    <w:p w14:paraId="0725C063" w14:textId="77777777" w:rsidR="00F36629" w:rsidRDefault="00F36629">
      <w:pPr>
        <w:widowControl w:val="0"/>
        <w:tabs>
          <w:tab w:val="left" w:pos="859"/>
          <w:tab w:val="left" w:pos="860"/>
        </w:tabs>
        <w:spacing w:after="200" w:line="360" w:lineRule="auto"/>
        <w:ind w:left="147" w:right="130"/>
        <w:jc w:val="both"/>
        <w:rPr>
          <w:rFonts w:ascii="Arial" w:eastAsia="Arial" w:hAnsi="Arial" w:cs="Arial"/>
          <w:sz w:val="24"/>
          <w:szCs w:val="24"/>
        </w:rPr>
      </w:pPr>
    </w:p>
    <w:p w14:paraId="4E525BF3" w14:textId="77777777" w:rsidR="00F36629" w:rsidRDefault="00F36629">
      <w:pPr>
        <w:widowControl w:val="0"/>
        <w:tabs>
          <w:tab w:val="left" w:pos="859"/>
          <w:tab w:val="left" w:pos="860"/>
        </w:tabs>
        <w:spacing w:after="200" w:line="360" w:lineRule="auto"/>
        <w:ind w:left="147" w:right="130"/>
        <w:jc w:val="both"/>
        <w:rPr>
          <w:rFonts w:ascii="Arial" w:eastAsia="Arial" w:hAnsi="Arial" w:cs="Arial"/>
          <w:sz w:val="24"/>
          <w:szCs w:val="24"/>
        </w:rPr>
      </w:pPr>
    </w:p>
    <w:p w14:paraId="489E45C7" w14:textId="77777777" w:rsidR="00F36629" w:rsidRDefault="00000000">
      <w:pPr>
        <w:widowControl w:val="0"/>
        <w:tabs>
          <w:tab w:val="left" w:pos="859"/>
          <w:tab w:val="left" w:pos="860"/>
        </w:tabs>
        <w:spacing w:line="360" w:lineRule="auto"/>
        <w:ind w:left="150" w:right="133"/>
        <w:jc w:val="center"/>
        <w:rPr>
          <w:rFonts w:ascii="Arial" w:eastAsia="Arial" w:hAnsi="Arial" w:cs="Arial"/>
          <w:b/>
          <w:bCs/>
          <w:sz w:val="24"/>
          <w:szCs w:val="24"/>
        </w:rPr>
      </w:pPr>
      <w:r>
        <w:rPr>
          <w:rFonts w:ascii="Arial" w:eastAsia="Arial" w:hAnsi="Arial" w:cs="Arial"/>
          <w:b/>
          <w:bCs/>
          <w:sz w:val="24"/>
          <w:szCs w:val="24"/>
        </w:rPr>
        <w:t>VALÉRIA AMARAL</w:t>
      </w:r>
    </w:p>
    <w:p w14:paraId="7AE7CE96" w14:textId="77777777" w:rsidR="00F36629" w:rsidRDefault="00000000">
      <w:pPr>
        <w:widowControl w:val="0"/>
        <w:tabs>
          <w:tab w:val="left" w:pos="859"/>
          <w:tab w:val="left" w:pos="860"/>
        </w:tabs>
        <w:spacing w:line="360" w:lineRule="auto"/>
        <w:ind w:left="150" w:right="133"/>
        <w:jc w:val="center"/>
        <w:rPr>
          <w:rFonts w:ascii="Arial" w:eastAsia="Arial" w:hAnsi="Arial" w:cs="Arial"/>
          <w:b/>
          <w:bCs/>
          <w:sz w:val="24"/>
          <w:szCs w:val="24"/>
        </w:rPr>
      </w:pPr>
      <w:r>
        <w:rPr>
          <w:rFonts w:ascii="Arial" w:eastAsia="Arial" w:hAnsi="Arial" w:cs="Arial"/>
          <w:b/>
          <w:bCs/>
          <w:sz w:val="24"/>
          <w:szCs w:val="24"/>
        </w:rPr>
        <w:t>SECRETÁRIA MUNICIPAL DE EDUCAÇÃO</w:t>
      </w:r>
    </w:p>
    <w:p w14:paraId="29ED54E4" w14:textId="77777777" w:rsidR="00F36629" w:rsidRDefault="00F36629">
      <w:pPr>
        <w:widowControl w:val="0"/>
        <w:jc w:val="center"/>
        <w:rPr>
          <w:rFonts w:ascii="Arial" w:eastAsia="Arial" w:hAnsi="Arial" w:cs="Arial"/>
          <w:b/>
          <w:bCs/>
          <w:sz w:val="24"/>
          <w:szCs w:val="24"/>
        </w:rPr>
      </w:pPr>
    </w:p>
    <w:p w14:paraId="10DE872C" w14:textId="77777777" w:rsidR="00F36629" w:rsidRDefault="00F36629">
      <w:pPr>
        <w:widowControl w:val="0"/>
        <w:jc w:val="center"/>
        <w:rPr>
          <w:rFonts w:ascii="Arial" w:eastAsia="Arial" w:hAnsi="Arial" w:cs="Arial"/>
          <w:b/>
          <w:bCs/>
          <w:sz w:val="24"/>
          <w:szCs w:val="24"/>
        </w:rPr>
      </w:pPr>
      <w:bookmarkStart w:id="0" w:name="_heading=h.ecybupweux33" w:colFirst="0" w:colLast="0"/>
      <w:bookmarkEnd w:id="0"/>
    </w:p>
    <w:p w14:paraId="43F45C61" w14:textId="77777777" w:rsidR="00F36629" w:rsidRDefault="00F36629">
      <w:pPr>
        <w:widowControl w:val="0"/>
        <w:jc w:val="center"/>
        <w:rPr>
          <w:rFonts w:ascii="Arial" w:eastAsia="Arial" w:hAnsi="Arial" w:cs="Arial"/>
          <w:b/>
          <w:bCs/>
          <w:sz w:val="24"/>
          <w:szCs w:val="24"/>
        </w:rPr>
      </w:pPr>
      <w:bookmarkStart w:id="1" w:name="_heading=h.s87xeoeydqg7" w:colFirst="0" w:colLast="0"/>
      <w:bookmarkEnd w:id="1"/>
    </w:p>
    <w:p w14:paraId="1088D453" w14:textId="77777777" w:rsidR="00F36629" w:rsidRDefault="00F36629">
      <w:pPr>
        <w:widowControl w:val="0"/>
        <w:jc w:val="center"/>
        <w:rPr>
          <w:rFonts w:ascii="Arial" w:eastAsia="Arial" w:hAnsi="Arial" w:cs="Arial"/>
          <w:b/>
          <w:bCs/>
          <w:sz w:val="24"/>
          <w:szCs w:val="24"/>
        </w:rPr>
      </w:pPr>
      <w:bookmarkStart w:id="2" w:name="_heading=h.ncujcgegjcz" w:colFirst="0" w:colLast="0"/>
      <w:bookmarkEnd w:id="2"/>
    </w:p>
    <w:p w14:paraId="6C463AE2" w14:textId="77777777" w:rsidR="00F36629" w:rsidRDefault="00F36629">
      <w:pPr>
        <w:widowControl w:val="0"/>
        <w:jc w:val="center"/>
        <w:rPr>
          <w:rFonts w:ascii="Arial" w:eastAsia="Arial" w:hAnsi="Arial" w:cs="Arial"/>
          <w:b/>
          <w:bCs/>
          <w:sz w:val="24"/>
          <w:szCs w:val="24"/>
        </w:rPr>
      </w:pPr>
      <w:bookmarkStart w:id="3" w:name="_heading=h.ss8u3ko7tt2l" w:colFirst="0" w:colLast="0"/>
      <w:bookmarkEnd w:id="3"/>
    </w:p>
    <w:p w14:paraId="5D4DDBEC" w14:textId="77777777" w:rsidR="00F36629" w:rsidRDefault="00F36629">
      <w:pPr>
        <w:widowControl w:val="0"/>
        <w:jc w:val="center"/>
        <w:rPr>
          <w:rFonts w:ascii="Arial" w:eastAsia="Arial" w:hAnsi="Arial" w:cs="Arial"/>
          <w:b/>
          <w:bCs/>
          <w:sz w:val="24"/>
          <w:szCs w:val="24"/>
        </w:rPr>
      </w:pPr>
      <w:bookmarkStart w:id="4" w:name="_heading=h.il2uh7pfxtxf" w:colFirst="0" w:colLast="0"/>
      <w:bookmarkEnd w:id="4"/>
    </w:p>
    <w:p w14:paraId="0EFAD543" w14:textId="77777777" w:rsidR="00F36629" w:rsidRDefault="00F36629">
      <w:pPr>
        <w:widowControl w:val="0"/>
        <w:jc w:val="center"/>
        <w:rPr>
          <w:rFonts w:ascii="Arial" w:eastAsia="Arial" w:hAnsi="Arial" w:cs="Arial"/>
          <w:b/>
          <w:bCs/>
          <w:sz w:val="24"/>
          <w:szCs w:val="24"/>
        </w:rPr>
      </w:pPr>
      <w:bookmarkStart w:id="5" w:name="_heading=h.qhtn1ofnz2b2" w:colFirst="0" w:colLast="0"/>
      <w:bookmarkEnd w:id="5"/>
    </w:p>
    <w:p w14:paraId="47D42DBA" w14:textId="77777777" w:rsidR="00F36629" w:rsidRDefault="00F36629">
      <w:pPr>
        <w:widowControl w:val="0"/>
        <w:jc w:val="center"/>
        <w:rPr>
          <w:rFonts w:ascii="Arial" w:eastAsia="Arial" w:hAnsi="Arial" w:cs="Arial"/>
          <w:b/>
          <w:bCs/>
          <w:sz w:val="24"/>
          <w:szCs w:val="24"/>
        </w:rPr>
      </w:pPr>
      <w:bookmarkStart w:id="6" w:name="_heading=h.ctwgje9d2b32" w:colFirst="0" w:colLast="0"/>
      <w:bookmarkEnd w:id="6"/>
    </w:p>
    <w:p w14:paraId="6294B858" w14:textId="77777777" w:rsidR="00A03EA3" w:rsidRDefault="00A03EA3">
      <w:pPr>
        <w:widowControl w:val="0"/>
        <w:jc w:val="center"/>
        <w:rPr>
          <w:rFonts w:ascii="Arial" w:eastAsia="Arial" w:hAnsi="Arial" w:cs="Arial"/>
          <w:b/>
          <w:bCs/>
          <w:sz w:val="24"/>
          <w:szCs w:val="24"/>
        </w:rPr>
      </w:pPr>
    </w:p>
    <w:p w14:paraId="504DBD6D" w14:textId="77777777" w:rsidR="00A03EA3" w:rsidRDefault="00A03EA3">
      <w:pPr>
        <w:widowControl w:val="0"/>
        <w:jc w:val="center"/>
        <w:rPr>
          <w:rFonts w:ascii="Arial" w:eastAsia="Arial" w:hAnsi="Arial" w:cs="Arial"/>
          <w:b/>
          <w:bCs/>
          <w:sz w:val="24"/>
          <w:szCs w:val="24"/>
        </w:rPr>
      </w:pPr>
    </w:p>
    <w:p w14:paraId="3CEB21E1" w14:textId="77777777" w:rsidR="00A03EA3" w:rsidRDefault="00A03EA3">
      <w:pPr>
        <w:widowControl w:val="0"/>
        <w:jc w:val="center"/>
        <w:rPr>
          <w:rFonts w:ascii="Arial" w:eastAsia="Arial" w:hAnsi="Arial" w:cs="Arial"/>
          <w:b/>
          <w:bCs/>
          <w:sz w:val="24"/>
          <w:szCs w:val="24"/>
        </w:rPr>
      </w:pPr>
    </w:p>
    <w:p w14:paraId="6EDB5D74" w14:textId="77777777" w:rsidR="00A03EA3" w:rsidRDefault="00A03EA3">
      <w:pPr>
        <w:widowControl w:val="0"/>
        <w:jc w:val="center"/>
        <w:rPr>
          <w:rFonts w:ascii="Arial" w:eastAsia="Arial" w:hAnsi="Arial" w:cs="Arial"/>
          <w:b/>
          <w:bCs/>
          <w:sz w:val="24"/>
          <w:szCs w:val="24"/>
        </w:rPr>
      </w:pPr>
    </w:p>
    <w:p w14:paraId="568F37FE" w14:textId="77777777" w:rsidR="00A03EA3" w:rsidRDefault="00A03EA3">
      <w:pPr>
        <w:widowControl w:val="0"/>
        <w:jc w:val="center"/>
        <w:rPr>
          <w:rFonts w:ascii="Arial" w:eastAsia="Arial" w:hAnsi="Arial" w:cs="Arial"/>
          <w:b/>
          <w:bCs/>
          <w:sz w:val="24"/>
          <w:szCs w:val="24"/>
        </w:rPr>
      </w:pPr>
    </w:p>
    <w:p w14:paraId="4944B995" w14:textId="77777777" w:rsidR="00A03EA3" w:rsidRDefault="00A03EA3">
      <w:pPr>
        <w:widowControl w:val="0"/>
        <w:jc w:val="center"/>
        <w:rPr>
          <w:rFonts w:ascii="Arial" w:eastAsia="Arial" w:hAnsi="Arial" w:cs="Arial"/>
          <w:b/>
          <w:bCs/>
          <w:sz w:val="24"/>
          <w:szCs w:val="24"/>
        </w:rPr>
      </w:pPr>
    </w:p>
    <w:p w14:paraId="31EB0FDD" w14:textId="77777777" w:rsidR="00F36629" w:rsidRDefault="00F36629">
      <w:pPr>
        <w:widowControl w:val="0"/>
        <w:jc w:val="center"/>
        <w:rPr>
          <w:rFonts w:ascii="Arial" w:eastAsia="Arial" w:hAnsi="Arial" w:cs="Arial"/>
          <w:b/>
          <w:bCs/>
          <w:sz w:val="24"/>
          <w:szCs w:val="24"/>
        </w:rPr>
      </w:pPr>
      <w:bookmarkStart w:id="7" w:name="_heading=h.rkaogbnleijr" w:colFirst="0" w:colLast="0"/>
      <w:bookmarkEnd w:id="7"/>
    </w:p>
    <w:p w14:paraId="21CC5C37"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lastRenderedPageBreak/>
        <w:t>ANEXO I</w:t>
      </w:r>
    </w:p>
    <w:p w14:paraId="37FA7609" w14:textId="77777777" w:rsidR="00F36629" w:rsidRDefault="00F36629">
      <w:pPr>
        <w:widowControl w:val="0"/>
        <w:jc w:val="center"/>
        <w:rPr>
          <w:rFonts w:ascii="Arial" w:eastAsia="Arial" w:hAnsi="Arial" w:cs="Arial"/>
          <w:b/>
          <w:bCs/>
          <w:sz w:val="24"/>
          <w:szCs w:val="24"/>
        </w:rPr>
      </w:pPr>
    </w:p>
    <w:p w14:paraId="1E8EF8C2" w14:textId="10E9074E"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 xml:space="preserve">EDITAL SEDUC Nº </w:t>
      </w:r>
      <w:r w:rsidR="00A03EA3">
        <w:rPr>
          <w:rFonts w:ascii="Arial" w:eastAsia="Arial" w:hAnsi="Arial" w:cs="Arial"/>
          <w:b/>
          <w:bCs/>
          <w:sz w:val="24"/>
          <w:szCs w:val="24"/>
        </w:rPr>
        <w:t>001</w:t>
      </w:r>
      <w:r>
        <w:rPr>
          <w:rFonts w:ascii="Arial" w:eastAsia="Arial" w:hAnsi="Arial" w:cs="Arial"/>
          <w:b/>
          <w:bCs/>
          <w:sz w:val="24"/>
          <w:szCs w:val="24"/>
        </w:rPr>
        <w:t>/2026</w:t>
      </w:r>
    </w:p>
    <w:p w14:paraId="6DE9FADF" w14:textId="77777777" w:rsidR="00F36629" w:rsidRDefault="00F36629">
      <w:pPr>
        <w:widowControl w:val="0"/>
        <w:jc w:val="center"/>
        <w:rPr>
          <w:rFonts w:ascii="Arial" w:eastAsia="Arial" w:hAnsi="Arial" w:cs="Arial"/>
          <w:b/>
          <w:bCs/>
          <w:sz w:val="24"/>
          <w:szCs w:val="24"/>
        </w:rPr>
      </w:pPr>
    </w:p>
    <w:p w14:paraId="444A3965"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UNIDADES ESCOLARES POLO DE APLICAÇÃO DA PROVA DE SELEÇÃO PARA INGRESSO NAS UNIDADES BILÍNGUES MUNICIPAIS</w:t>
      </w:r>
    </w:p>
    <w:p w14:paraId="6E889F3F" w14:textId="77777777" w:rsidR="00F36629" w:rsidRDefault="00F36629">
      <w:pPr>
        <w:widowControl w:val="0"/>
        <w:rPr>
          <w:rFonts w:ascii="Arial" w:eastAsia="Arial" w:hAnsi="Arial" w:cs="Arial"/>
          <w:b/>
          <w:bCs/>
          <w:sz w:val="24"/>
          <w:szCs w:val="24"/>
        </w:rPr>
      </w:pPr>
    </w:p>
    <w:p w14:paraId="0A521FA3" w14:textId="77777777" w:rsidR="00F36629" w:rsidRDefault="00F36629">
      <w:pPr>
        <w:widowControl w:val="0"/>
        <w:rPr>
          <w:rFonts w:ascii="Arial" w:eastAsia="Arial" w:hAnsi="Arial" w:cs="Arial"/>
          <w:b/>
          <w:bCs/>
          <w:sz w:val="24"/>
          <w:szCs w:val="24"/>
        </w:rPr>
      </w:pPr>
    </w:p>
    <w:tbl>
      <w:tblPr>
        <w:tblStyle w:val="afc"/>
        <w:tblW w:w="11081"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2"/>
        <w:gridCol w:w="5309"/>
      </w:tblGrid>
      <w:tr w:rsidR="00F36629" w14:paraId="1D9A847A" w14:textId="77777777">
        <w:trPr>
          <w:trHeight w:val="556"/>
        </w:trPr>
        <w:tc>
          <w:tcPr>
            <w:tcW w:w="5772" w:type="dxa"/>
            <w:vAlign w:val="center"/>
          </w:tcPr>
          <w:p w14:paraId="0B946B7D"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UNIDADE ESCOLAR POLO</w:t>
            </w:r>
          </w:p>
        </w:tc>
        <w:tc>
          <w:tcPr>
            <w:tcW w:w="5309" w:type="dxa"/>
            <w:vAlign w:val="center"/>
          </w:tcPr>
          <w:p w14:paraId="57EC4186"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ENDEREÇO</w:t>
            </w:r>
          </w:p>
        </w:tc>
      </w:tr>
      <w:tr w:rsidR="00F36629" w14:paraId="608D6793" w14:textId="77777777">
        <w:trPr>
          <w:trHeight w:val="556"/>
        </w:trPr>
        <w:tc>
          <w:tcPr>
            <w:tcW w:w="11081" w:type="dxa"/>
            <w:gridSpan w:val="2"/>
            <w:shd w:val="clear" w:color="auto" w:fill="EFEFEF"/>
            <w:vAlign w:val="center"/>
          </w:tcPr>
          <w:p w14:paraId="4BD90B25"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1º DISTRITO</w:t>
            </w:r>
          </w:p>
        </w:tc>
      </w:tr>
      <w:tr w:rsidR="00F36629" w14:paraId="47BE39EE" w14:textId="77777777">
        <w:trPr>
          <w:trHeight w:val="556"/>
        </w:trPr>
        <w:tc>
          <w:tcPr>
            <w:tcW w:w="5772" w:type="dxa"/>
            <w:vAlign w:val="center"/>
          </w:tcPr>
          <w:p w14:paraId="2BCB6A24" w14:textId="77777777" w:rsidR="00F36629" w:rsidRDefault="00000000">
            <w:pPr>
              <w:widowControl w:val="0"/>
              <w:rPr>
                <w:rFonts w:ascii="Arial" w:eastAsia="Arial" w:hAnsi="Arial" w:cs="Arial"/>
                <w:b/>
                <w:bCs/>
                <w:sz w:val="24"/>
                <w:szCs w:val="24"/>
              </w:rPr>
            </w:pPr>
            <w:r>
              <w:rPr>
                <w:rFonts w:ascii="Arial" w:eastAsia="Arial" w:hAnsi="Arial" w:cs="Arial"/>
                <w:b/>
                <w:bCs/>
                <w:sz w:val="24"/>
                <w:szCs w:val="24"/>
              </w:rPr>
              <w:t xml:space="preserve">Colégio Municipal Professora Nair </w:t>
            </w:r>
            <w:proofErr w:type="spellStart"/>
            <w:r>
              <w:rPr>
                <w:rFonts w:ascii="Arial" w:eastAsia="Arial" w:hAnsi="Arial" w:cs="Arial"/>
                <w:b/>
                <w:bCs/>
                <w:sz w:val="24"/>
                <w:szCs w:val="24"/>
              </w:rPr>
              <w:t>Valladares</w:t>
            </w:r>
            <w:proofErr w:type="spellEnd"/>
          </w:p>
        </w:tc>
        <w:tc>
          <w:tcPr>
            <w:tcW w:w="5309" w:type="dxa"/>
            <w:vAlign w:val="center"/>
          </w:tcPr>
          <w:p w14:paraId="35B3A498" w14:textId="77777777" w:rsidR="00F36629" w:rsidRDefault="00000000">
            <w:pPr>
              <w:widowControl w:val="0"/>
              <w:rPr>
                <w:rFonts w:ascii="Arial" w:eastAsia="Arial" w:hAnsi="Arial" w:cs="Arial"/>
                <w:sz w:val="24"/>
                <w:szCs w:val="24"/>
              </w:rPr>
            </w:pPr>
            <w:r>
              <w:rPr>
                <w:rFonts w:ascii="Arial" w:eastAsia="Arial" w:hAnsi="Arial" w:cs="Arial"/>
                <w:sz w:val="24"/>
                <w:szCs w:val="24"/>
              </w:rPr>
              <w:t xml:space="preserve">Rua Prefeito Mário Alves, nº 99 - Parque </w:t>
            </w:r>
            <w:proofErr w:type="spellStart"/>
            <w:r>
              <w:rPr>
                <w:rFonts w:ascii="Arial" w:eastAsia="Arial" w:hAnsi="Arial" w:cs="Arial"/>
                <w:sz w:val="24"/>
                <w:szCs w:val="24"/>
              </w:rPr>
              <w:t>Mataruna</w:t>
            </w:r>
            <w:proofErr w:type="spellEnd"/>
            <w:r>
              <w:rPr>
                <w:rFonts w:ascii="Arial" w:eastAsia="Arial" w:hAnsi="Arial" w:cs="Arial"/>
                <w:sz w:val="24"/>
                <w:szCs w:val="24"/>
              </w:rPr>
              <w:t>.</w:t>
            </w:r>
          </w:p>
        </w:tc>
      </w:tr>
      <w:tr w:rsidR="00F36629" w14:paraId="1C155A13" w14:textId="77777777">
        <w:trPr>
          <w:trHeight w:val="556"/>
        </w:trPr>
        <w:tc>
          <w:tcPr>
            <w:tcW w:w="5772" w:type="dxa"/>
            <w:vAlign w:val="center"/>
          </w:tcPr>
          <w:p w14:paraId="67C129B6" w14:textId="77777777" w:rsidR="00F36629" w:rsidRDefault="00000000">
            <w:pPr>
              <w:widowControl w:val="0"/>
              <w:rPr>
                <w:rFonts w:ascii="Arial" w:eastAsia="Arial" w:hAnsi="Arial" w:cs="Arial"/>
                <w:b/>
                <w:bCs/>
                <w:sz w:val="24"/>
                <w:szCs w:val="24"/>
              </w:rPr>
            </w:pPr>
            <w:r>
              <w:rPr>
                <w:rFonts w:ascii="Arial" w:eastAsia="Arial" w:hAnsi="Arial" w:cs="Arial"/>
                <w:b/>
                <w:bCs/>
                <w:sz w:val="24"/>
                <w:szCs w:val="24"/>
              </w:rPr>
              <w:t>Escola Municipal Vereador Moysés Ramalho</w:t>
            </w:r>
          </w:p>
        </w:tc>
        <w:tc>
          <w:tcPr>
            <w:tcW w:w="5309" w:type="dxa"/>
            <w:vAlign w:val="center"/>
          </w:tcPr>
          <w:p w14:paraId="786A2B8B" w14:textId="77777777" w:rsidR="00F36629" w:rsidRDefault="00000000">
            <w:pPr>
              <w:widowControl w:val="0"/>
              <w:rPr>
                <w:rFonts w:ascii="Arial" w:eastAsia="Arial" w:hAnsi="Arial" w:cs="Arial"/>
                <w:sz w:val="24"/>
                <w:szCs w:val="24"/>
              </w:rPr>
            </w:pPr>
            <w:r>
              <w:rPr>
                <w:rFonts w:ascii="Arial" w:eastAsia="Arial" w:hAnsi="Arial" w:cs="Arial"/>
                <w:sz w:val="24"/>
                <w:szCs w:val="24"/>
              </w:rPr>
              <w:t>Rua Vitória Helena, s/nº - Vila Capri.</w:t>
            </w:r>
          </w:p>
        </w:tc>
      </w:tr>
      <w:tr w:rsidR="00F36629" w14:paraId="6BD89AA3" w14:textId="77777777">
        <w:trPr>
          <w:trHeight w:val="556"/>
        </w:trPr>
        <w:tc>
          <w:tcPr>
            <w:tcW w:w="5772" w:type="dxa"/>
            <w:vAlign w:val="center"/>
          </w:tcPr>
          <w:p w14:paraId="7A2D5800" w14:textId="77777777" w:rsidR="00F36629" w:rsidRDefault="00000000">
            <w:pPr>
              <w:widowControl w:val="0"/>
              <w:rPr>
                <w:rFonts w:ascii="Arial" w:eastAsia="Arial" w:hAnsi="Arial" w:cs="Arial"/>
                <w:b/>
                <w:bCs/>
                <w:sz w:val="24"/>
                <w:szCs w:val="24"/>
              </w:rPr>
            </w:pPr>
            <w:r>
              <w:rPr>
                <w:rFonts w:ascii="Arial" w:eastAsia="Arial" w:hAnsi="Arial" w:cs="Arial"/>
                <w:b/>
                <w:bCs/>
                <w:sz w:val="24"/>
                <w:szCs w:val="24"/>
              </w:rPr>
              <w:t>Escola Municipal Menino Robson Júnior</w:t>
            </w:r>
          </w:p>
        </w:tc>
        <w:tc>
          <w:tcPr>
            <w:tcW w:w="5309" w:type="dxa"/>
            <w:vAlign w:val="center"/>
          </w:tcPr>
          <w:p w14:paraId="3895F4AE" w14:textId="77777777" w:rsidR="00F36629" w:rsidRDefault="00000000">
            <w:pPr>
              <w:widowControl w:val="0"/>
              <w:rPr>
                <w:rFonts w:ascii="Arial" w:eastAsia="Arial" w:hAnsi="Arial" w:cs="Arial"/>
                <w:sz w:val="24"/>
                <w:szCs w:val="24"/>
              </w:rPr>
            </w:pPr>
            <w:r>
              <w:rPr>
                <w:rFonts w:ascii="Arial" w:eastAsia="Arial" w:hAnsi="Arial" w:cs="Arial"/>
                <w:sz w:val="24"/>
                <w:szCs w:val="24"/>
              </w:rPr>
              <w:t>Rua Bonfim, s/n° - Areal.</w:t>
            </w:r>
          </w:p>
        </w:tc>
      </w:tr>
      <w:tr w:rsidR="00F36629" w14:paraId="02DCFB3D" w14:textId="77777777">
        <w:trPr>
          <w:trHeight w:val="556"/>
        </w:trPr>
        <w:tc>
          <w:tcPr>
            <w:tcW w:w="11081" w:type="dxa"/>
            <w:gridSpan w:val="2"/>
            <w:shd w:val="clear" w:color="auto" w:fill="EFEFEF"/>
            <w:vAlign w:val="center"/>
          </w:tcPr>
          <w:p w14:paraId="6FB160D7"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2º DISTRITO</w:t>
            </w:r>
          </w:p>
        </w:tc>
      </w:tr>
      <w:tr w:rsidR="00F36629" w14:paraId="4B365F70" w14:textId="77777777">
        <w:trPr>
          <w:trHeight w:val="556"/>
        </w:trPr>
        <w:tc>
          <w:tcPr>
            <w:tcW w:w="5772" w:type="dxa"/>
            <w:vAlign w:val="center"/>
          </w:tcPr>
          <w:p w14:paraId="729F129F" w14:textId="77777777" w:rsidR="00F36629" w:rsidRDefault="00000000">
            <w:pPr>
              <w:widowControl w:val="0"/>
              <w:rPr>
                <w:rFonts w:ascii="Arial" w:eastAsia="Arial" w:hAnsi="Arial" w:cs="Arial"/>
                <w:b/>
                <w:bCs/>
                <w:sz w:val="24"/>
                <w:szCs w:val="24"/>
              </w:rPr>
            </w:pPr>
            <w:r>
              <w:rPr>
                <w:rFonts w:ascii="Arial" w:eastAsia="Arial" w:hAnsi="Arial" w:cs="Arial"/>
                <w:b/>
                <w:bCs/>
                <w:sz w:val="24"/>
                <w:szCs w:val="24"/>
              </w:rPr>
              <w:t xml:space="preserve">Praça Escola Pref. Afrânio </w:t>
            </w:r>
            <w:proofErr w:type="spellStart"/>
            <w:r>
              <w:rPr>
                <w:rFonts w:ascii="Arial" w:eastAsia="Arial" w:hAnsi="Arial" w:cs="Arial"/>
                <w:b/>
                <w:bCs/>
                <w:sz w:val="24"/>
                <w:szCs w:val="24"/>
              </w:rPr>
              <w:t>Valladares</w:t>
            </w:r>
            <w:proofErr w:type="spellEnd"/>
          </w:p>
        </w:tc>
        <w:tc>
          <w:tcPr>
            <w:tcW w:w="5309" w:type="dxa"/>
            <w:vAlign w:val="center"/>
          </w:tcPr>
          <w:p w14:paraId="5B9A5832" w14:textId="77777777" w:rsidR="00F36629" w:rsidRDefault="00000000">
            <w:pPr>
              <w:widowControl w:val="0"/>
              <w:rPr>
                <w:rFonts w:ascii="Arial" w:eastAsia="Arial" w:hAnsi="Arial" w:cs="Arial"/>
                <w:sz w:val="24"/>
                <w:szCs w:val="24"/>
              </w:rPr>
            </w:pPr>
            <w:r>
              <w:rPr>
                <w:rFonts w:ascii="Arial" w:eastAsia="Arial" w:hAnsi="Arial" w:cs="Arial"/>
                <w:sz w:val="24"/>
                <w:szCs w:val="24"/>
              </w:rPr>
              <w:t xml:space="preserve">Estrada de Morro Grande, s/nº, LT 01/02 – QD. F </w:t>
            </w:r>
            <w:proofErr w:type="spellStart"/>
            <w:r>
              <w:rPr>
                <w:rFonts w:ascii="Arial" w:eastAsia="Arial" w:hAnsi="Arial" w:cs="Arial"/>
                <w:sz w:val="24"/>
                <w:szCs w:val="24"/>
              </w:rPr>
              <w:t>Itatiquara</w:t>
            </w:r>
            <w:proofErr w:type="spellEnd"/>
          </w:p>
        </w:tc>
      </w:tr>
      <w:tr w:rsidR="00F36629" w14:paraId="6EF25022" w14:textId="77777777">
        <w:trPr>
          <w:trHeight w:val="556"/>
        </w:trPr>
        <w:tc>
          <w:tcPr>
            <w:tcW w:w="11081" w:type="dxa"/>
            <w:gridSpan w:val="2"/>
            <w:shd w:val="clear" w:color="auto" w:fill="EFEFEF"/>
            <w:vAlign w:val="center"/>
          </w:tcPr>
          <w:p w14:paraId="7FF82D64"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 xml:space="preserve">  3º DISTRITO</w:t>
            </w:r>
          </w:p>
        </w:tc>
      </w:tr>
      <w:tr w:rsidR="00F36629" w14:paraId="33A5E26B" w14:textId="77777777">
        <w:trPr>
          <w:trHeight w:val="556"/>
        </w:trPr>
        <w:tc>
          <w:tcPr>
            <w:tcW w:w="5772" w:type="dxa"/>
            <w:vAlign w:val="center"/>
          </w:tcPr>
          <w:p w14:paraId="60F91D76" w14:textId="77777777" w:rsidR="00F36629" w:rsidRDefault="00000000">
            <w:pPr>
              <w:widowControl w:val="0"/>
              <w:rPr>
                <w:rFonts w:ascii="Arial" w:eastAsia="Arial" w:hAnsi="Arial" w:cs="Arial"/>
                <w:b/>
                <w:bCs/>
                <w:sz w:val="24"/>
                <w:szCs w:val="24"/>
              </w:rPr>
            </w:pPr>
            <w:r>
              <w:rPr>
                <w:rFonts w:ascii="Arial" w:eastAsia="Arial" w:hAnsi="Arial" w:cs="Arial"/>
                <w:b/>
                <w:bCs/>
                <w:sz w:val="24"/>
                <w:szCs w:val="24"/>
              </w:rPr>
              <w:t>Colégio Municipal Professor Pedro Paulo de Bragança Pimentel</w:t>
            </w:r>
          </w:p>
        </w:tc>
        <w:tc>
          <w:tcPr>
            <w:tcW w:w="5309" w:type="dxa"/>
            <w:vAlign w:val="center"/>
          </w:tcPr>
          <w:p w14:paraId="4FEC3479" w14:textId="56C9EED0" w:rsidR="00F36629" w:rsidRDefault="00000000">
            <w:pPr>
              <w:widowControl w:val="0"/>
              <w:rPr>
                <w:rFonts w:ascii="Arial" w:eastAsia="Arial" w:hAnsi="Arial" w:cs="Arial"/>
                <w:sz w:val="24"/>
                <w:szCs w:val="24"/>
              </w:rPr>
            </w:pPr>
            <w:r>
              <w:rPr>
                <w:rFonts w:ascii="Arial" w:eastAsia="Arial" w:hAnsi="Arial" w:cs="Arial"/>
                <w:sz w:val="24"/>
                <w:szCs w:val="24"/>
              </w:rPr>
              <w:t xml:space="preserve">Rua Terezinha, s/nº </w:t>
            </w:r>
            <w:proofErr w:type="spellStart"/>
            <w:r>
              <w:rPr>
                <w:rFonts w:ascii="Arial" w:eastAsia="Arial" w:hAnsi="Arial" w:cs="Arial"/>
                <w:sz w:val="24"/>
                <w:szCs w:val="24"/>
              </w:rPr>
              <w:t>Lot</w:t>
            </w:r>
            <w:proofErr w:type="spellEnd"/>
            <w:r>
              <w:rPr>
                <w:rFonts w:ascii="Arial" w:eastAsia="Arial" w:hAnsi="Arial" w:cs="Arial"/>
                <w:sz w:val="24"/>
                <w:szCs w:val="24"/>
              </w:rPr>
              <w:t>. Nova São Vicente, São Vicente.</w:t>
            </w:r>
          </w:p>
        </w:tc>
      </w:tr>
      <w:tr w:rsidR="00F36629" w14:paraId="621F5A38" w14:textId="77777777">
        <w:trPr>
          <w:trHeight w:val="556"/>
        </w:trPr>
        <w:tc>
          <w:tcPr>
            <w:tcW w:w="11081" w:type="dxa"/>
            <w:gridSpan w:val="2"/>
            <w:shd w:val="clear" w:color="auto" w:fill="EFEFEF"/>
            <w:vAlign w:val="center"/>
          </w:tcPr>
          <w:p w14:paraId="7DEC0240"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4º DISTRITO</w:t>
            </w:r>
          </w:p>
        </w:tc>
      </w:tr>
      <w:tr w:rsidR="00F36629" w14:paraId="4CE91A97" w14:textId="77777777">
        <w:trPr>
          <w:trHeight w:val="556"/>
        </w:trPr>
        <w:tc>
          <w:tcPr>
            <w:tcW w:w="5772" w:type="dxa"/>
            <w:vAlign w:val="center"/>
          </w:tcPr>
          <w:p w14:paraId="67D4F1AE" w14:textId="77777777" w:rsidR="00F36629" w:rsidRDefault="00000000">
            <w:pPr>
              <w:widowControl w:val="0"/>
              <w:rPr>
                <w:rFonts w:ascii="Arial" w:eastAsia="Arial" w:hAnsi="Arial" w:cs="Arial"/>
                <w:b/>
                <w:bCs/>
                <w:sz w:val="24"/>
                <w:szCs w:val="24"/>
              </w:rPr>
            </w:pPr>
            <w:r>
              <w:rPr>
                <w:rFonts w:ascii="Arial" w:eastAsia="Arial" w:hAnsi="Arial" w:cs="Arial"/>
                <w:b/>
                <w:bCs/>
                <w:sz w:val="24"/>
                <w:szCs w:val="24"/>
              </w:rPr>
              <w:t>Praça Escola Comandante Sérgio Ribeiro de Vasconcellos</w:t>
            </w:r>
          </w:p>
        </w:tc>
        <w:tc>
          <w:tcPr>
            <w:tcW w:w="5309" w:type="dxa"/>
            <w:vAlign w:val="center"/>
          </w:tcPr>
          <w:p w14:paraId="6F488A28" w14:textId="77777777" w:rsidR="00F36629" w:rsidRDefault="00000000">
            <w:pPr>
              <w:widowControl w:val="0"/>
              <w:rPr>
                <w:rFonts w:ascii="Arial" w:eastAsia="Arial" w:hAnsi="Arial" w:cs="Arial"/>
                <w:sz w:val="24"/>
                <w:szCs w:val="24"/>
              </w:rPr>
            </w:pPr>
            <w:r>
              <w:rPr>
                <w:rFonts w:ascii="Arial" w:eastAsia="Arial" w:hAnsi="Arial" w:cs="Arial"/>
                <w:sz w:val="24"/>
                <w:szCs w:val="24"/>
              </w:rPr>
              <w:t>Rua Heron Domingues, s/nº, Praia Seca.</w:t>
            </w:r>
          </w:p>
        </w:tc>
      </w:tr>
      <w:tr w:rsidR="00F36629" w14:paraId="1BC30152" w14:textId="77777777">
        <w:trPr>
          <w:trHeight w:val="556"/>
        </w:trPr>
        <w:tc>
          <w:tcPr>
            <w:tcW w:w="11081" w:type="dxa"/>
            <w:gridSpan w:val="2"/>
            <w:shd w:val="clear" w:color="auto" w:fill="EFEFEF"/>
            <w:vAlign w:val="center"/>
          </w:tcPr>
          <w:p w14:paraId="25ADE8A6"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5º DISTRITO</w:t>
            </w:r>
          </w:p>
        </w:tc>
      </w:tr>
      <w:tr w:rsidR="00F36629" w14:paraId="16E0BC18" w14:textId="77777777">
        <w:trPr>
          <w:trHeight w:val="556"/>
        </w:trPr>
        <w:tc>
          <w:tcPr>
            <w:tcW w:w="5772" w:type="dxa"/>
            <w:vAlign w:val="center"/>
          </w:tcPr>
          <w:p w14:paraId="2316788A" w14:textId="77777777" w:rsidR="00F36629" w:rsidRDefault="00000000">
            <w:pPr>
              <w:widowControl w:val="0"/>
              <w:rPr>
                <w:rFonts w:ascii="Arial" w:eastAsia="Arial" w:hAnsi="Arial" w:cs="Arial"/>
                <w:b/>
                <w:bCs/>
                <w:sz w:val="24"/>
                <w:szCs w:val="24"/>
              </w:rPr>
            </w:pPr>
            <w:r>
              <w:rPr>
                <w:rFonts w:ascii="Arial" w:eastAsia="Arial" w:hAnsi="Arial" w:cs="Arial"/>
                <w:b/>
                <w:bCs/>
                <w:sz w:val="24"/>
                <w:szCs w:val="24"/>
              </w:rPr>
              <w:t>Escola Municipal André Gomes dos Santos</w:t>
            </w:r>
          </w:p>
        </w:tc>
        <w:tc>
          <w:tcPr>
            <w:tcW w:w="5309" w:type="dxa"/>
            <w:vAlign w:val="center"/>
          </w:tcPr>
          <w:p w14:paraId="301B0021" w14:textId="77777777" w:rsidR="00F36629" w:rsidRDefault="00000000">
            <w:pPr>
              <w:widowControl w:val="0"/>
              <w:rPr>
                <w:rFonts w:ascii="Arial" w:eastAsia="Arial" w:hAnsi="Arial" w:cs="Arial"/>
                <w:sz w:val="24"/>
                <w:szCs w:val="24"/>
              </w:rPr>
            </w:pPr>
            <w:r>
              <w:rPr>
                <w:rFonts w:ascii="Arial" w:eastAsia="Arial" w:hAnsi="Arial" w:cs="Arial"/>
                <w:sz w:val="24"/>
                <w:szCs w:val="24"/>
              </w:rPr>
              <w:t>Rua Novo Horizonte, s/nº, Bananeiras.</w:t>
            </w:r>
          </w:p>
        </w:tc>
      </w:tr>
    </w:tbl>
    <w:p w14:paraId="469CB0D9" w14:textId="77777777" w:rsidR="00F36629" w:rsidRDefault="00F36629">
      <w:pPr>
        <w:widowControl w:val="0"/>
        <w:rPr>
          <w:rFonts w:ascii="Arial" w:eastAsia="Arial" w:hAnsi="Arial" w:cs="Arial"/>
          <w:b/>
          <w:bCs/>
          <w:sz w:val="24"/>
          <w:szCs w:val="24"/>
        </w:rPr>
      </w:pPr>
    </w:p>
    <w:p w14:paraId="04393D4B" w14:textId="77777777" w:rsidR="00F36629" w:rsidRDefault="00F36629">
      <w:pPr>
        <w:widowControl w:val="0"/>
        <w:spacing w:before="1"/>
        <w:rPr>
          <w:rFonts w:ascii="Arial" w:eastAsia="Arial" w:hAnsi="Arial" w:cs="Arial"/>
          <w:sz w:val="24"/>
          <w:szCs w:val="24"/>
        </w:rPr>
      </w:pPr>
    </w:p>
    <w:p w14:paraId="22F10C29" w14:textId="77777777" w:rsidR="00F36629" w:rsidRDefault="00F36629">
      <w:pPr>
        <w:widowControl w:val="0"/>
        <w:spacing w:before="1"/>
        <w:rPr>
          <w:rFonts w:ascii="Arial" w:eastAsia="Arial" w:hAnsi="Arial" w:cs="Arial"/>
          <w:sz w:val="24"/>
          <w:szCs w:val="24"/>
        </w:rPr>
      </w:pPr>
    </w:p>
    <w:p w14:paraId="146C574A" w14:textId="77777777" w:rsidR="00F36629" w:rsidRDefault="00F36629">
      <w:pPr>
        <w:widowControl w:val="0"/>
        <w:spacing w:before="1"/>
        <w:rPr>
          <w:rFonts w:ascii="Arial" w:eastAsia="Arial" w:hAnsi="Arial" w:cs="Arial"/>
          <w:sz w:val="24"/>
          <w:szCs w:val="24"/>
        </w:rPr>
      </w:pPr>
    </w:p>
    <w:p w14:paraId="1B5D75EC" w14:textId="77777777" w:rsidR="00F36629" w:rsidRDefault="00F36629">
      <w:pPr>
        <w:widowControl w:val="0"/>
        <w:spacing w:before="1"/>
        <w:rPr>
          <w:rFonts w:ascii="Arial" w:eastAsia="Arial" w:hAnsi="Arial" w:cs="Arial"/>
          <w:sz w:val="24"/>
          <w:szCs w:val="24"/>
        </w:rPr>
      </w:pPr>
    </w:p>
    <w:p w14:paraId="6B818F83" w14:textId="77777777" w:rsidR="00F36629" w:rsidRDefault="00F36629">
      <w:pPr>
        <w:widowControl w:val="0"/>
        <w:spacing w:before="1"/>
        <w:rPr>
          <w:rFonts w:ascii="Arial" w:eastAsia="Arial" w:hAnsi="Arial" w:cs="Arial"/>
          <w:sz w:val="24"/>
          <w:szCs w:val="24"/>
        </w:rPr>
      </w:pPr>
    </w:p>
    <w:p w14:paraId="646B77F1" w14:textId="77777777" w:rsidR="00F36629" w:rsidRDefault="00F36629">
      <w:pPr>
        <w:widowControl w:val="0"/>
        <w:spacing w:before="1"/>
        <w:rPr>
          <w:rFonts w:ascii="Arial" w:eastAsia="Arial" w:hAnsi="Arial" w:cs="Arial"/>
          <w:sz w:val="24"/>
          <w:szCs w:val="24"/>
        </w:rPr>
      </w:pPr>
    </w:p>
    <w:p w14:paraId="09E5535D" w14:textId="77777777" w:rsidR="00F36629" w:rsidRDefault="00F36629">
      <w:pPr>
        <w:widowControl w:val="0"/>
        <w:spacing w:before="1"/>
        <w:rPr>
          <w:rFonts w:ascii="Arial" w:eastAsia="Arial" w:hAnsi="Arial" w:cs="Arial"/>
          <w:sz w:val="24"/>
          <w:szCs w:val="24"/>
        </w:rPr>
      </w:pPr>
    </w:p>
    <w:p w14:paraId="3DBBBF19" w14:textId="77777777" w:rsidR="00F36629" w:rsidRDefault="00F36629">
      <w:pPr>
        <w:widowControl w:val="0"/>
        <w:spacing w:before="1"/>
        <w:rPr>
          <w:rFonts w:ascii="Arial" w:eastAsia="Arial" w:hAnsi="Arial" w:cs="Arial"/>
          <w:sz w:val="24"/>
          <w:szCs w:val="24"/>
        </w:rPr>
      </w:pPr>
    </w:p>
    <w:p w14:paraId="669EF147" w14:textId="77777777" w:rsidR="00F36629" w:rsidRDefault="00F36629">
      <w:pPr>
        <w:widowControl w:val="0"/>
        <w:spacing w:before="1"/>
        <w:rPr>
          <w:rFonts w:ascii="Arial" w:eastAsia="Arial" w:hAnsi="Arial" w:cs="Arial"/>
          <w:sz w:val="24"/>
          <w:szCs w:val="24"/>
        </w:rPr>
      </w:pPr>
    </w:p>
    <w:p w14:paraId="7A9B30C4" w14:textId="77777777" w:rsidR="00F36629" w:rsidRDefault="00F36629">
      <w:pPr>
        <w:widowControl w:val="0"/>
        <w:spacing w:before="1"/>
        <w:rPr>
          <w:rFonts w:ascii="Arial" w:eastAsia="Arial" w:hAnsi="Arial" w:cs="Arial"/>
          <w:sz w:val="24"/>
          <w:szCs w:val="24"/>
        </w:rPr>
      </w:pPr>
    </w:p>
    <w:p w14:paraId="2EAAD8B3" w14:textId="77777777" w:rsidR="00F36629" w:rsidRDefault="00F36629">
      <w:pPr>
        <w:widowControl w:val="0"/>
        <w:spacing w:before="1"/>
        <w:rPr>
          <w:rFonts w:ascii="Arial" w:eastAsia="Arial" w:hAnsi="Arial" w:cs="Arial"/>
          <w:sz w:val="24"/>
          <w:szCs w:val="24"/>
        </w:rPr>
      </w:pPr>
    </w:p>
    <w:p w14:paraId="6B480A7D" w14:textId="77777777" w:rsidR="00F36629" w:rsidRDefault="00F36629">
      <w:pPr>
        <w:widowControl w:val="0"/>
        <w:spacing w:before="1"/>
        <w:rPr>
          <w:rFonts w:ascii="Arial" w:eastAsia="Arial" w:hAnsi="Arial" w:cs="Arial"/>
          <w:sz w:val="24"/>
          <w:szCs w:val="24"/>
        </w:rPr>
      </w:pPr>
    </w:p>
    <w:p w14:paraId="45C757D8" w14:textId="77777777" w:rsidR="00F36629" w:rsidRDefault="00F36629">
      <w:pPr>
        <w:widowControl w:val="0"/>
        <w:spacing w:before="1"/>
        <w:rPr>
          <w:rFonts w:ascii="Arial" w:eastAsia="Arial" w:hAnsi="Arial" w:cs="Arial"/>
          <w:sz w:val="24"/>
          <w:szCs w:val="24"/>
        </w:rPr>
      </w:pPr>
    </w:p>
    <w:p w14:paraId="0B81CBD2" w14:textId="77777777" w:rsidR="00F36629" w:rsidRDefault="00F36629">
      <w:pPr>
        <w:widowControl w:val="0"/>
        <w:spacing w:before="1"/>
        <w:rPr>
          <w:rFonts w:ascii="Arial" w:eastAsia="Arial" w:hAnsi="Arial" w:cs="Arial"/>
          <w:sz w:val="24"/>
          <w:szCs w:val="24"/>
        </w:rPr>
      </w:pPr>
    </w:p>
    <w:p w14:paraId="0D74DC4F" w14:textId="77777777" w:rsidR="00F36629" w:rsidRDefault="00F36629">
      <w:pPr>
        <w:widowControl w:val="0"/>
        <w:spacing w:before="1"/>
        <w:rPr>
          <w:rFonts w:ascii="Arial" w:eastAsia="Arial" w:hAnsi="Arial" w:cs="Arial"/>
          <w:sz w:val="24"/>
          <w:szCs w:val="24"/>
        </w:rPr>
      </w:pPr>
    </w:p>
    <w:p w14:paraId="57346BD5" w14:textId="77777777" w:rsidR="00F36629" w:rsidRDefault="00F36629">
      <w:pPr>
        <w:widowControl w:val="0"/>
        <w:spacing w:before="1"/>
        <w:rPr>
          <w:rFonts w:ascii="Arial" w:eastAsia="Arial" w:hAnsi="Arial" w:cs="Arial"/>
          <w:sz w:val="24"/>
          <w:szCs w:val="24"/>
        </w:rPr>
      </w:pPr>
    </w:p>
    <w:p w14:paraId="1119BFDF" w14:textId="77777777" w:rsidR="00F36629" w:rsidRDefault="00F36629">
      <w:pPr>
        <w:widowControl w:val="0"/>
        <w:spacing w:before="1"/>
        <w:rPr>
          <w:rFonts w:ascii="Arial" w:eastAsia="Arial" w:hAnsi="Arial" w:cs="Arial"/>
          <w:sz w:val="24"/>
          <w:szCs w:val="24"/>
        </w:rPr>
      </w:pPr>
    </w:p>
    <w:p w14:paraId="23E27A4C" w14:textId="77777777" w:rsidR="00F36629" w:rsidRDefault="00F36629">
      <w:pPr>
        <w:widowControl w:val="0"/>
        <w:spacing w:before="1"/>
        <w:rPr>
          <w:rFonts w:ascii="Arial" w:eastAsia="Arial" w:hAnsi="Arial" w:cs="Arial"/>
          <w:sz w:val="24"/>
          <w:szCs w:val="24"/>
        </w:rPr>
      </w:pPr>
    </w:p>
    <w:p w14:paraId="427A767F" w14:textId="77777777" w:rsidR="00F36629" w:rsidRDefault="00F36629">
      <w:pPr>
        <w:widowControl w:val="0"/>
        <w:spacing w:before="1"/>
        <w:rPr>
          <w:rFonts w:ascii="Arial" w:eastAsia="Arial" w:hAnsi="Arial" w:cs="Arial"/>
          <w:sz w:val="24"/>
          <w:szCs w:val="24"/>
        </w:rPr>
      </w:pPr>
    </w:p>
    <w:p w14:paraId="6F20CB83" w14:textId="77777777" w:rsidR="00F36629" w:rsidRDefault="00F36629">
      <w:pPr>
        <w:widowControl w:val="0"/>
        <w:spacing w:before="1"/>
        <w:rPr>
          <w:rFonts w:ascii="Arial" w:eastAsia="Arial" w:hAnsi="Arial" w:cs="Arial"/>
          <w:sz w:val="24"/>
          <w:szCs w:val="24"/>
        </w:rPr>
      </w:pPr>
    </w:p>
    <w:p w14:paraId="582C5793" w14:textId="77777777" w:rsidR="00F36629" w:rsidRDefault="00000000">
      <w:pPr>
        <w:widowControl w:val="0"/>
        <w:spacing w:before="1"/>
        <w:jc w:val="center"/>
        <w:rPr>
          <w:rFonts w:ascii="Arial" w:eastAsia="Arial" w:hAnsi="Arial" w:cs="Arial"/>
          <w:b/>
          <w:bCs/>
          <w:sz w:val="24"/>
          <w:szCs w:val="24"/>
        </w:rPr>
      </w:pPr>
      <w:r>
        <w:rPr>
          <w:rFonts w:ascii="Arial" w:eastAsia="Arial" w:hAnsi="Arial" w:cs="Arial"/>
          <w:b/>
          <w:bCs/>
          <w:sz w:val="24"/>
          <w:szCs w:val="24"/>
        </w:rPr>
        <w:lastRenderedPageBreak/>
        <w:t>ANEXO II</w:t>
      </w:r>
    </w:p>
    <w:p w14:paraId="38288D53" w14:textId="77777777" w:rsidR="00F36629" w:rsidRDefault="00F36629">
      <w:pPr>
        <w:widowControl w:val="0"/>
        <w:spacing w:before="1"/>
        <w:jc w:val="center"/>
        <w:rPr>
          <w:rFonts w:ascii="Arial" w:eastAsia="Arial" w:hAnsi="Arial" w:cs="Arial"/>
          <w:b/>
          <w:bCs/>
          <w:sz w:val="24"/>
          <w:szCs w:val="24"/>
        </w:rPr>
      </w:pPr>
    </w:p>
    <w:p w14:paraId="06C28AB6" w14:textId="77664904" w:rsidR="00F36629" w:rsidRDefault="00000000">
      <w:pPr>
        <w:widowControl w:val="0"/>
        <w:spacing w:before="1"/>
        <w:jc w:val="center"/>
        <w:rPr>
          <w:rFonts w:ascii="Arial" w:eastAsia="Arial" w:hAnsi="Arial" w:cs="Arial"/>
          <w:b/>
          <w:bCs/>
          <w:sz w:val="24"/>
          <w:szCs w:val="24"/>
        </w:rPr>
      </w:pPr>
      <w:r>
        <w:rPr>
          <w:rFonts w:ascii="Arial" w:eastAsia="Arial" w:hAnsi="Arial" w:cs="Arial"/>
          <w:b/>
          <w:bCs/>
          <w:sz w:val="24"/>
          <w:szCs w:val="24"/>
        </w:rPr>
        <w:t xml:space="preserve">EDITAL SEDUC Nº </w:t>
      </w:r>
      <w:r w:rsidR="00A03EA3">
        <w:rPr>
          <w:rFonts w:ascii="Arial" w:eastAsia="Arial" w:hAnsi="Arial" w:cs="Arial"/>
          <w:b/>
          <w:bCs/>
          <w:sz w:val="24"/>
          <w:szCs w:val="24"/>
        </w:rPr>
        <w:t>001</w:t>
      </w:r>
      <w:r>
        <w:rPr>
          <w:rFonts w:ascii="Arial" w:eastAsia="Arial" w:hAnsi="Arial" w:cs="Arial"/>
          <w:b/>
          <w:bCs/>
          <w:sz w:val="24"/>
          <w:szCs w:val="24"/>
        </w:rPr>
        <w:t>/2026</w:t>
      </w:r>
    </w:p>
    <w:p w14:paraId="70502E9F" w14:textId="77777777" w:rsidR="00F36629" w:rsidRDefault="00F36629">
      <w:pPr>
        <w:widowControl w:val="0"/>
        <w:spacing w:before="1"/>
        <w:jc w:val="both"/>
        <w:rPr>
          <w:rFonts w:ascii="Arial" w:eastAsia="Arial" w:hAnsi="Arial" w:cs="Arial"/>
          <w:b/>
          <w:bCs/>
          <w:sz w:val="24"/>
          <w:szCs w:val="24"/>
        </w:rPr>
      </w:pPr>
    </w:p>
    <w:p w14:paraId="4F19870B" w14:textId="77777777" w:rsidR="00F36629" w:rsidRDefault="00000000">
      <w:pPr>
        <w:widowControl w:val="0"/>
        <w:spacing w:before="1"/>
        <w:jc w:val="center"/>
        <w:rPr>
          <w:rFonts w:ascii="Arial" w:eastAsia="Arial" w:hAnsi="Arial" w:cs="Arial"/>
          <w:b/>
          <w:bCs/>
          <w:sz w:val="24"/>
          <w:szCs w:val="24"/>
        </w:rPr>
      </w:pPr>
      <w:r>
        <w:rPr>
          <w:rFonts w:ascii="Arial" w:eastAsia="Arial" w:hAnsi="Arial" w:cs="Arial"/>
          <w:b/>
          <w:bCs/>
          <w:sz w:val="24"/>
          <w:szCs w:val="24"/>
        </w:rPr>
        <w:t>PROCESSO SELETIVO PARA INGRESSO NAS UNIDADES ESCOLARES BILÍNGUES DA REDE MUNICIPAL DE ENSINO DE ARARUAMA – 2027</w:t>
      </w:r>
    </w:p>
    <w:p w14:paraId="215E7F73" w14:textId="77777777" w:rsidR="00F36629" w:rsidRDefault="00000000">
      <w:pPr>
        <w:widowControl w:val="0"/>
        <w:spacing w:before="1"/>
        <w:jc w:val="center"/>
        <w:rPr>
          <w:rFonts w:ascii="Arial" w:eastAsia="Arial" w:hAnsi="Arial" w:cs="Arial"/>
          <w:b/>
          <w:bCs/>
          <w:sz w:val="24"/>
          <w:szCs w:val="24"/>
        </w:rPr>
      </w:pPr>
      <w:r>
        <w:rPr>
          <w:rFonts w:ascii="Arial" w:eastAsia="Arial" w:hAnsi="Arial" w:cs="Arial"/>
          <w:b/>
          <w:bCs/>
          <w:sz w:val="24"/>
          <w:szCs w:val="24"/>
        </w:rPr>
        <w:t>REQUERIMENTO DE RECURSO – INSCRIÇÃO</w:t>
      </w:r>
    </w:p>
    <w:p w14:paraId="414C1912" w14:textId="77777777" w:rsidR="00F36629" w:rsidRDefault="00F36629">
      <w:pPr>
        <w:widowControl w:val="0"/>
        <w:spacing w:before="1"/>
        <w:jc w:val="both"/>
        <w:rPr>
          <w:rFonts w:ascii="Arial" w:eastAsia="Arial" w:hAnsi="Arial" w:cs="Arial"/>
          <w:b/>
          <w:bCs/>
          <w:sz w:val="24"/>
          <w:szCs w:val="24"/>
        </w:rPr>
      </w:pPr>
    </w:p>
    <w:p w14:paraId="1F6AAD85"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 xml:space="preserve">Ao </w:t>
      </w:r>
      <w:r>
        <w:rPr>
          <w:rFonts w:ascii="Arial" w:eastAsia="Arial" w:hAnsi="Arial" w:cs="Arial"/>
          <w:b/>
          <w:bCs/>
          <w:sz w:val="24"/>
          <w:szCs w:val="24"/>
          <w:u w:val="single"/>
        </w:rPr>
        <w:t>Departamento de Gestão Escolar</w:t>
      </w:r>
      <w:r>
        <w:rPr>
          <w:rFonts w:ascii="Arial" w:eastAsia="Arial" w:hAnsi="Arial" w:cs="Arial"/>
          <w:sz w:val="24"/>
          <w:szCs w:val="24"/>
        </w:rPr>
        <w:t xml:space="preserve"> – Secretaria Municipal de Educação de Araruama</w:t>
      </w:r>
    </w:p>
    <w:p w14:paraId="5A8F82F5" w14:textId="77777777" w:rsidR="00F36629" w:rsidRDefault="00F36629">
      <w:pPr>
        <w:widowControl w:val="0"/>
        <w:spacing w:before="1"/>
        <w:jc w:val="both"/>
        <w:rPr>
          <w:rFonts w:ascii="Arial" w:eastAsia="Arial" w:hAnsi="Arial" w:cs="Arial"/>
          <w:sz w:val="24"/>
          <w:szCs w:val="24"/>
        </w:rPr>
      </w:pPr>
    </w:p>
    <w:p w14:paraId="4E9FE152"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1. IDENTIFICAÇÃO</w:t>
      </w:r>
    </w:p>
    <w:p w14:paraId="6693EB57" w14:textId="77777777" w:rsidR="00F36629" w:rsidRDefault="00F36629">
      <w:pPr>
        <w:widowControl w:val="0"/>
        <w:spacing w:before="1"/>
        <w:jc w:val="both"/>
        <w:rPr>
          <w:rFonts w:ascii="Arial" w:eastAsia="Arial" w:hAnsi="Arial" w:cs="Arial"/>
          <w:sz w:val="24"/>
          <w:szCs w:val="24"/>
        </w:rPr>
      </w:pPr>
    </w:p>
    <w:p w14:paraId="53B85FAA"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Candidato: _____________________________________________________________________</w:t>
      </w:r>
    </w:p>
    <w:p w14:paraId="633AEEA6" w14:textId="77777777" w:rsidR="00F36629" w:rsidRDefault="00F36629">
      <w:pPr>
        <w:widowControl w:val="0"/>
        <w:spacing w:before="1"/>
        <w:jc w:val="both"/>
        <w:rPr>
          <w:rFonts w:ascii="Arial" w:eastAsia="Arial" w:hAnsi="Arial" w:cs="Arial"/>
          <w:sz w:val="24"/>
          <w:szCs w:val="24"/>
        </w:rPr>
      </w:pPr>
    </w:p>
    <w:p w14:paraId="66E233BD" w14:textId="2A0C10A6"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CPF: _____________________________   ID da Inscrição: _____________________________</w:t>
      </w:r>
    </w:p>
    <w:p w14:paraId="0EE7C6E9" w14:textId="77777777" w:rsidR="00F36629" w:rsidRDefault="00F36629">
      <w:pPr>
        <w:widowControl w:val="0"/>
        <w:spacing w:before="1"/>
        <w:jc w:val="both"/>
        <w:rPr>
          <w:rFonts w:ascii="Arial" w:eastAsia="Arial" w:hAnsi="Arial" w:cs="Arial"/>
          <w:sz w:val="24"/>
          <w:szCs w:val="24"/>
        </w:rPr>
      </w:pPr>
    </w:p>
    <w:p w14:paraId="6CC685AD"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Unidade Escolar Bilíngue: _________________________________________________________</w:t>
      </w:r>
    </w:p>
    <w:p w14:paraId="17031E0F" w14:textId="77777777" w:rsidR="00F36629" w:rsidRDefault="00F36629">
      <w:pPr>
        <w:widowControl w:val="0"/>
        <w:spacing w:before="1"/>
        <w:jc w:val="both"/>
        <w:rPr>
          <w:rFonts w:ascii="Arial" w:eastAsia="Arial" w:hAnsi="Arial" w:cs="Arial"/>
          <w:sz w:val="24"/>
          <w:szCs w:val="24"/>
        </w:rPr>
      </w:pPr>
    </w:p>
    <w:p w14:paraId="6DA4E19D"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Responsável legal: ______________________________________________________________</w:t>
      </w:r>
    </w:p>
    <w:p w14:paraId="69703EC4" w14:textId="77777777" w:rsidR="00F36629" w:rsidRDefault="00F36629">
      <w:pPr>
        <w:widowControl w:val="0"/>
        <w:spacing w:before="1"/>
        <w:jc w:val="both"/>
        <w:rPr>
          <w:rFonts w:ascii="Arial" w:eastAsia="Arial" w:hAnsi="Arial" w:cs="Arial"/>
          <w:sz w:val="24"/>
          <w:szCs w:val="24"/>
        </w:rPr>
      </w:pPr>
    </w:p>
    <w:p w14:paraId="1224D36D"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CPF: ___________________________ Telefone: ______________________________________</w:t>
      </w:r>
    </w:p>
    <w:p w14:paraId="29CFB77E" w14:textId="77777777" w:rsidR="00F36629" w:rsidRDefault="00F36629">
      <w:pPr>
        <w:widowControl w:val="0"/>
        <w:spacing w:before="1"/>
        <w:jc w:val="both"/>
        <w:rPr>
          <w:rFonts w:ascii="Arial" w:eastAsia="Arial" w:hAnsi="Arial" w:cs="Arial"/>
          <w:sz w:val="24"/>
          <w:szCs w:val="24"/>
        </w:rPr>
      </w:pPr>
    </w:p>
    <w:p w14:paraId="20BF2DC6"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2. MOTIVO DO RECURSO</w:t>
      </w:r>
    </w:p>
    <w:p w14:paraId="614BC5F7" w14:textId="77777777" w:rsidR="00F36629" w:rsidRDefault="00F36629">
      <w:pPr>
        <w:widowControl w:val="0"/>
        <w:spacing w:before="1"/>
        <w:jc w:val="both"/>
        <w:rPr>
          <w:rFonts w:ascii="Arial" w:eastAsia="Arial" w:hAnsi="Arial" w:cs="Arial"/>
          <w:sz w:val="24"/>
          <w:szCs w:val="24"/>
        </w:rPr>
      </w:pPr>
    </w:p>
    <w:p w14:paraId="32F6880C" w14:textId="77777777" w:rsidR="00F36629" w:rsidRDefault="00000000">
      <w:pPr>
        <w:widowControl w:val="0"/>
        <w:spacing w:before="1"/>
        <w:jc w:val="both"/>
        <w:rPr>
          <w:rFonts w:ascii="Arial" w:eastAsia="Arial" w:hAnsi="Arial" w:cs="Arial"/>
          <w:sz w:val="24"/>
          <w:szCs w:val="24"/>
        </w:rPr>
      </w:pPr>
      <w:r>
        <w:rPr>
          <w:rFonts w:ascii="Arial" w:eastAsia="Arial" w:hAnsi="Arial" w:cs="Arial"/>
          <w:sz w:val="32"/>
          <w:szCs w:val="32"/>
        </w:rPr>
        <w:t>☐</w:t>
      </w:r>
      <w:r>
        <w:rPr>
          <w:rFonts w:ascii="Arial" w:eastAsia="Arial" w:hAnsi="Arial" w:cs="Arial"/>
          <w:sz w:val="24"/>
          <w:szCs w:val="24"/>
        </w:rPr>
        <w:t xml:space="preserve"> Dados pessoais/inscrição</w:t>
      </w:r>
    </w:p>
    <w:p w14:paraId="36CDFCBE" w14:textId="77777777" w:rsidR="00F36629" w:rsidRDefault="00000000">
      <w:pPr>
        <w:widowControl w:val="0"/>
        <w:spacing w:before="1"/>
        <w:jc w:val="both"/>
        <w:rPr>
          <w:rFonts w:ascii="Arial" w:eastAsia="Arial" w:hAnsi="Arial" w:cs="Arial"/>
          <w:sz w:val="24"/>
          <w:szCs w:val="24"/>
        </w:rPr>
      </w:pPr>
      <w:r>
        <w:rPr>
          <w:rFonts w:ascii="Arial" w:eastAsia="Arial" w:hAnsi="Arial" w:cs="Arial"/>
          <w:sz w:val="32"/>
          <w:szCs w:val="32"/>
        </w:rPr>
        <w:t>☐</w:t>
      </w:r>
      <w:r>
        <w:rPr>
          <w:rFonts w:ascii="Arial" w:eastAsia="Arial" w:hAnsi="Arial" w:cs="Arial"/>
          <w:sz w:val="24"/>
          <w:szCs w:val="24"/>
        </w:rPr>
        <w:t xml:space="preserve"> Modalidade de vaga</w:t>
      </w:r>
    </w:p>
    <w:p w14:paraId="1765CA56" w14:textId="77777777" w:rsidR="00F36629" w:rsidRDefault="00000000">
      <w:pPr>
        <w:widowControl w:val="0"/>
        <w:spacing w:before="1"/>
        <w:jc w:val="both"/>
        <w:rPr>
          <w:rFonts w:ascii="Arial" w:eastAsia="Arial" w:hAnsi="Arial" w:cs="Arial"/>
          <w:sz w:val="24"/>
          <w:szCs w:val="24"/>
        </w:rPr>
      </w:pPr>
      <w:r>
        <w:rPr>
          <w:rFonts w:ascii="Arial" w:eastAsia="Arial" w:hAnsi="Arial" w:cs="Arial"/>
          <w:sz w:val="32"/>
          <w:szCs w:val="32"/>
        </w:rPr>
        <w:t>☐</w:t>
      </w:r>
      <w:r>
        <w:rPr>
          <w:rFonts w:ascii="Arial" w:eastAsia="Arial" w:hAnsi="Arial" w:cs="Arial"/>
          <w:sz w:val="24"/>
          <w:szCs w:val="24"/>
        </w:rPr>
        <w:t xml:space="preserve"> Unidade Escolar</w:t>
      </w:r>
    </w:p>
    <w:p w14:paraId="370FF965" w14:textId="77777777" w:rsidR="00F36629" w:rsidRDefault="00000000">
      <w:pPr>
        <w:widowControl w:val="0"/>
        <w:spacing w:before="1"/>
        <w:jc w:val="both"/>
        <w:rPr>
          <w:rFonts w:ascii="Arial" w:eastAsia="Arial" w:hAnsi="Arial" w:cs="Arial"/>
          <w:sz w:val="24"/>
          <w:szCs w:val="24"/>
        </w:rPr>
      </w:pPr>
      <w:r>
        <w:rPr>
          <w:rFonts w:ascii="Arial" w:eastAsia="Arial" w:hAnsi="Arial" w:cs="Arial"/>
          <w:sz w:val="32"/>
          <w:szCs w:val="32"/>
        </w:rPr>
        <w:t>☐</w:t>
      </w:r>
      <w:r>
        <w:rPr>
          <w:rFonts w:ascii="Arial" w:eastAsia="Arial" w:hAnsi="Arial" w:cs="Arial"/>
          <w:sz w:val="24"/>
          <w:szCs w:val="24"/>
        </w:rPr>
        <w:t xml:space="preserve"> Documentação</w:t>
      </w:r>
    </w:p>
    <w:p w14:paraId="7ADF5B59" w14:textId="77777777" w:rsidR="00F36629" w:rsidRDefault="00000000">
      <w:pPr>
        <w:widowControl w:val="0"/>
        <w:spacing w:before="1"/>
        <w:jc w:val="both"/>
        <w:rPr>
          <w:rFonts w:ascii="Arial" w:eastAsia="Arial" w:hAnsi="Arial" w:cs="Arial"/>
          <w:sz w:val="24"/>
          <w:szCs w:val="24"/>
        </w:rPr>
      </w:pPr>
      <w:r>
        <w:rPr>
          <w:rFonts w:ascii="Arial" w:eastAsia="Arial" w:hAnsi="Arial" w:cs="Arial"/>
          <w:sz w:val="32"/>
          <w:szCs w:val="32"/>
        </w:rPr>
        <w:t xml:space="preserve">☐ </w:t>
      </w:r>
      <w:r>
        <w:rPr>
          <w:rFonts w:ascii="Arial" w:eastAsia="Arial" w:hAnsi="Arial" w:cs="Arial"/>
          <w:sz w:val="24"/>
          <w:szCs w:val="24"/>
        </w:rPr>
        <w:t>Inscrição não localizada/validada</w:t>
      </w:r>
    </w:p>
    <w:p w14:paraId="65C0665B" w14:textId="77777777" w:rsidR="00F36629" w:rsidRDefault="00000000">
      <w:pPr>
        <w:widowControl w:val="0"/>
        <w:spacing w:before="1"/>
        <w:jc w:val="both"/>
        <w:rPr>
          <w:rFonts w:ascii="Arial" w:eastAsia="Arial" w:hAnsi="Arial" w:cs="Arial"/>
          <w:sz w:val="24"/>
          <w:szCs w:val="24"/>
        </w:rPr>
      </w:pPr>
      <w:r>
        <w:rPr>
          <w:rFonts w:ascii="Arial" w:eastAsia="Arial" w:hAnsi="Arial" w:cs="Arial"/>
          <w:sz w:val="32"/>
          <w:szCs w:val="32"/>
        </w:rPr>
        <w:t>☐</w:t>
      </w:r>
      <w:r>
        <w:rPr>
          <w:rFonts w:ascii="Arial" w:eastAsia="Arial" w:hAnsi="Arial" w:cs="Arial"/>
          <w:sz w:val="24"/>
          <w:szCs w:val="24"/>
        </w:rPr>
        <w:t xml:space="preserve"> Outro: ______________________________________________________________________</w:t>
      </w:r>
    </w:p>
    <w:p w14:paraId="2123A92C" w14:textId="77777777" w:rsidR="00F36629" w:rsidRDefault="00F36629">
      <w:pPr>
        <w:widowControl w:val="0"/>
        <w:spacing w:before="1"/>
        <w:jc w:val="both"/>
        <w:rPr>
          <w:rFonts w:ascii="Arial" w:eastAsia="Arial" w:hAnsi="Arial" w:cs="Arial"/>
          <w:sz w:val="24"/>
          <w:szCs w:val="24"/>
        </w:rPr>
      </w:pPr>
    </w:p>
    <w:p w14:paraId="701DB6FA"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3. JUSTIFICATIVA</w:t>
      </w:r>
    </w:p>
    <w:p w14:paraId="3F01854A" w14:textId="77777777" w:rsidR="00F36629" w:rsidRDefault="00F36629">
      <w:pPr>
        <w:widowControl w:val="0"/>
        <w:spacing w:before="1"/>
        <w:jc w:val="both"/>
        <w:rPr>
          <w:rFonts w:ascii="Arial" w:eastAsia="Arial" w:hAnsi="Arial" w:cs="Arial"/>
          <w:sz w:val="24"/>
          <w:szCs w:val="24"/>
        </w:rPr>
      </w:pPr>
    </w:p>
    <w:p w14:paraId="38633416"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Documentos anexados: ___________________________________________________________</w:t>
      </w:r>
    </w:p>
    <w:p w14:paraId="50D1FF6A" w14:textId="77777777" w:rsidR="00F36629" w:rsidRDefault="00F36629">
      <w:pPr>
        <w:widowControl w:val="0"/>
        <w:spacing w:before="1"/>
        <w:jc w:val="both"/>
        <w:rPr>
          <w:rFonts w:ascii="Arial" w:eastAsia="Arial" w:hAnsi="Arial" w:cs="Arial"/>
          <w:sz w:val="24"/>
          <w:szCs w:val="24"/>
        </w:rPr>
      </w:pPr>
    </w:p>
    <w:p w14:paraId="23407407"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4. PEDIDO</w:t>
      </w:r>
    </w:p>
    <w:p w14:paraId="7AB0074F" w14:textId="77777777" w:rsidR="00F36629" w:rsidRDefault="00F36629">
      <w:pPr>
        <w:widowControl w:val="0"/>
        <w:spacing w:before="1"/>
        <w:jc w:val="both"/>
        <w:rPr>
          <w:rFonts w:ascii="Arial" w:eastAsia="Arial" w:hAnsi="Arial" w:cs="Arial"/>
          <w:sz w:val="24"/>
          <w:szCs w:val="24"/>
        </w:rPr>
      </w:pPr>
    </w:p>
    <w:p w14:paraId="4E154893"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Solicito a análise do recurso e, se procedente, a correção da inscrição, nos termos do Edital.</w:t>
      </w:r>
    </w:p>
    <w:p w14:paraId="218E1861" w14:textId="77777777" w:rsidR="00F36629" w:rsidRDefault="00F36629">
      <w:pPr>
        <w:widowControl w:val="0"/>
        <w:spacing w:before="1"/>
        <w:jc w:val="both"/>
        <w:rPr>
          <w:rFonts w:ascii="Arial" w:eastAsia="Arial" w:hAnsi="Arial" w:cs="Arial"/>
          <w:sz w:val="24"/>
          <w:szCs w:val="24"/>
        </w:rPr>
      </w:pPr>
    </w:p>
    <w:p w14:paraId="634A0712"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Declaro serem verdadeiras as informações prestadas e autênticos os documentos apresentados.</w:t>
      </w:r>
    </w:p>
    <w:p w14:paraId="29FE2278" w14:textId="77777777" w:rsidR="00F36629" w:rsidRDefault="00F36629">
      <w:pPr>
        <w:widowControl w:val="0"/>
        <w:spacing w:before="1"/>
        <w:jc w:val="both"/>
        <w:rPr>
          <w:rFonts w:ascii="Arial" w:eastAsia="Arial" w:hAnsi="Arial" w:cs="Arial"/>
          <w:sz w:val="24"/>
          <w:szCs w:val="24"/>
        </w:rPr>
      </w:pPr>
    </w:p>
    <w:p w14:paraId="157D22C6" w14:textId="77777777" w:rsidR="00F36629" w:rsidRDefault="00000000">
      <w:pPr>
        <w:widowControl w:val="0"/>
        <w:spacing w:before="1"/>
        <w:jc w:val="center"/>
        <w:rPr>
          <w:rFonts w:ascii="Arial" w:eastAsia="Arial" w:hAnsi="Arial" w:cs="Arial"/>
          <w:sz w:val="24"/>
          <w:szCs w:val="24"/>
        </w:rPr>
      </w:pPr>
      <w:r>
        <w:rPr>
          <w:rFonts w:ascii="Arial" w:eastAsia="Arial" w:hAnsi="Arial" w:cs="Arial"/>
          <w:sz w:val="24"/>
          <w:szCs w:val="24"/>
        </w:rPr>
        <w:t xml:space="preserve">Araruama, _____ de __________________ </w:t>
      </w:r>
      <w:proofErr w:type="spellStart"/>
      <w:r>
        <w:rPr>
          <w:rFonts w:ascii="Arial" w:eastAsia="Arial" w:hAnsi="Arial" w:cs="Arial"/>
          <w:sz w:val="24"/>
          <w:szCs w:val="24"/>
        </w:rPr>
        <w:t>de</w:t>
      </w:r>
      <w:proofErr w:type="spellEnd"/>
      <w:r>
        <w:rPr>
          <w:rFonts w:ascii="Arial" w:eastAsia="Arial" w:hAnsi="Arial" w:cs="Arial"/>
          <w:sz w:val="24"/>
          <w:szCs w:val="24"/>
        </w:rPr>
        <w:t xml:space="preserve"> 2026.</w:t>
      </w:r>
    </w:p>
    <w:p w14:paraId="7CABBCD9" w14:textId="77777777" w:rsidR="00F36629" w:rsidRDefault="00F36629">
      <w:pPr>
        <w:widowControl w:val="0"/>
        <w:spacing w:before="1"/>
        <w:jc w:val="center"/>
        <w:rPr>
          <w:rFonts w:ascii="Arial" w:eastAsia="Arial" w:hAnsi="Arial" w:cs="Arial"/>
          <w:sz w:val="24"/>
          <w:szCs w:val="24"/>
        </w:rPr>
      </w:pPr>
    </w:p>
    <w:p w14:paraId="6378D681" w14:textId="77777777" w:rsidR="00F36629" w:rsidRDefault="00F36629">
      <w:pPr>
        <w:widowControl w:val="0"/>
        <w:spacing w:before="1"/>
        <w:jc w:val="both"/>
        <w:rPr>
          <w:rFonts w:ascii="Arial" w:eastAsia="Arial" w:hAnsi="Arial" w:cs="Arial"/>
          <w:sz w:val="24"/>
          <w:szCs w:val="24"/>
        </w:rPr>
      </w:pPr>
    </w:p>
    <w:p w14:paraId="2DC9EE81" w14:textId="77777777" w:rsidR="00F36629" w:rsidRDefault="00000000">
      <w:pPr>
        <w:widowControl w:val="0"/>
        <w:spacing w:before="1"/>
        <w:jc w:val="both"/>
        <w:rPr>
          <w:rFonts w:ascii="Arial" w:eastAsia="Arial" w:hAnsi="Arial" w:cs="Arial"/>
          <w:sz w:val="24"/>
          <w:szCs w:val="24"/>
        </w:rPr>
      </w:pPr>
      <w:r>
        <w:rPr>
          <w:rFonts w:ascii="Arial" w:eastAsia="Arial" w:hAnsi="Arial" w:cs="Arial"/>
          <w:sz w:val="24"/>
          <w:szCs w:val="24"/>
        </w:rPr>
        <w:t>Assinatura do responsável legal: __________________________________________</w:t>
      </w:r>
    </w:p>
    <w:p w14:paraId="36CF83F6" w14:textId="77777777" w:rsidR="00F36629" w:rsidRDefault="00F36629">
      <w:pPr>
        <w:widowControl w:val="0"/>
        <w:spacing w:before="1"/>
        <w:jc w:val="center"/>
        <w:rPr>
          <w:rFonts w:ascii="Arial" w:eastAsia="Arial" w:hAnsi="Arial" w:cs="Arial"/>
          <w:sz w:val="24"/>
          <w:szCs w:val="24"/>
        </w:rPr>
      </w:pPr>
    </w:p>
    <w:p w14:paraId="52063794" w14:textId="77777777" w:rsidR="00F36629" w:rsidRDefault="00F36629">
      <w:pPr>
        <w:widowControl w:val="0"/>
        <w:spacing w:before="1"/>
        <w:jc w:val="center"/>
        <w:rPr>
          <w:rFonts w:ascii="Arial" w:eastAsia="Arial" w:hAnsi="Arial" w:cs="Arial"/>
          <w:sz w:val="24"/>
          <w:szCs w:val="24"/>
        </w:rPr>
      </w:pPr>
    </w:p>
    <w:p w14:paraId="538EFFFB" w14:textId="77777777" w:rsidR="00F36629" w:rsidRDefault="00F36629">
      <w:pPr>
        <w:widowControl w:val="0"/>
        <w:spacing w:before="1"/>
        <w:jc w:val="center"/>
        <w:rPr>
          <w:rFonts w:ascii="Arial" w:eastAsia="Arial" w:hAnsi="Arial" w:cs="Arial"/>
          <w:b/>
          <w:bCs/>
          <w:sz w:val="24"/>
          <w:szCs w:val="24"/>
        </w:rPr>
      </w:pPr>
    </w:p>
    <w:p w14:paraId="2FFF2A82" w14:textId="77777777" w:rsidR="00F36629" w:rsidRDefault="00F36629">
      <w:pPr>
        <w:widowControl w:val="0"/>
        <w:spacing w:before="1"/>
        <w:jc w:val="center"/>
        <w:rPr>
          <w:rFonts w:ascii="Arial" w:eastAsia="Arial" w:hAnsi="Arial" w:cs="Arial"/>
          <w:b/>
          <w:bCs/>
          <w:sz w:val="24"/>
          <w:szCs w:val="24"/>
        </w:rPr>
      </w:pPr>
    </w:p>
    <w:p w14:paraId="679DF94F" w14:textId="77777777" w:rsidR="00A03EA3" w:rsidRDefault="00A03EA3">
      <w:pPr>
        <w:widowControl w:val="0"/>
        <w:spacing w:before="1"/>
        <w:jc w:val="center"/>
        <w:rPr>
          <w:rFonts w:ascii="Arial" w:eastAsia="Arial" w:hAnsi="Arial" w:cs="Arial"/>
          <w:b/>
          <w:bCs/>
          <w:sz w:val="24"/>
          <w:szCs w:val="24"/>
        </w:rPr>
      </w:pPr>
    </w:p>
    <w:p w14:paraId="61F9DB13" w14:textId="77777777" w:rsidR="00A03EA3" w:rsidRDefault="00A03EA3">
      <w:pPr>
        <w:widowControl w:val="0"/>
        <w:spacing w:before="1"/>
        <w:jc w:val="center"/>
        <w:rPr>
          <w:rFonts w:ascii="Arial" w:eastAsia="Arial" w:hAnsi="Arial" w:cs="Arial"/>
          <w:b/>
          <w:bCs/>
          <w:sz w:val="24"/>
          <w:szCs w:val="24"/>
        </w:rPr>
      </w:pPr>
    </w:p>
    <w:p w14:paraId="7581F60B" w14:textId="77777777" w:rsidR="00A03EA3" w:rsidRDefault="00A03EA3">
      <w:pPr>
        <w:widowControl w:val="0"/>
        <w:spacing w:before="1"/>
        <w:jc w:val="center"/>
        <w:rPr>
          <w:rFonts w:ascii="Arial" w:eastAsia="Arial" w:hAnsi="Arial" w:cs="Arial"/>
          <w:b/>
          <w:bCs/>
          <w:sz w:val="24"/>
          <w:szCs w:val="24"/>
        </w:rPr>
      </w:pPr>
    </w:p>
    <w:p w14:paraId="6B0E8D66" w14:textId="77777777" w:rsidR="00F36629" w:rsidRDefault="00F36629">
      <w:pPr>
        <w:widowControl w:val="0"/>
        <w:spacing w:before="1"/>
        <w:jc w:val="center"/>
        <w:rPr>
          <w:rFonts w:ascii="Arial" w:eastAsia="Arial" w:hAnsi="Arial" w:cs="Arial"/>
          <w:b/>
          <w:bCs/>
          <w:sz w:val="24"/>
          <w:szCs w:val="24"/>
        </w:rPr>
      </w:pPr>
    </w:p>
    <w:p w14:paraId="28536988" w14:textId="77777777" w:rsidR="00F36629" w:rsidRDefault="00000000">
      <w:pPr>
        <w:widowControl w:val="0"/>
        <w:spacing w:before="1"/>
        <w:jc w:val="center"/>
        <w:rPr>
          <w:rFonts w:ascii="Arial" w:eastAsia="Arial" w:hAnsi="Arial" w:cs="Arial"/>
          <w:b/>
          <w:bCs/>
          <w:sz w:val="24"/>
          <w:szCs w:val="24"/>
        </w:rPr>
      </w:pPr>
      <w:r>
        <w:rPr>
          <w:rFonts w:ascii="Arial" w:eastAsia="Arial" w:hAnsi="Arial" w:cs="Arial"/>
          <w:b/>
          <w:bCs/>
          <w:sz w:val="24"/>
          <w:szCs w:val="24"/>
        </w:rPr>
        <w:t>ANEXO III</w:t>
      </w:r>
    </w:p>
    <w:p w14:paraId="23045A67" w14:textId="77777777" w:rsidR="00F36629" w:rsidRDefault="00F36629">
      <w:pPr>
        <w:widowControl w:val="0"/>
        <w:spacing w:before="1"/>
        <w:jc w:val="center"/>
        <w:rPr>
          <w:rFonts w:ascii="Arial" w:eastAsia="Arial" w:hAnsi="Arial" w:cs="Arial"/>
          <w:b/>
          <w:bCs/>
          <w:sz w:val="24"/>
          <w:szCs w:val="24"/>
        </w:rPr>
      </w:pPr>
    </w:p>
    <w:p w14:paraId="790CECA5"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EDITAL SEDUC Nº ____/2026</w:t>
      </w:r>
    </w:p>
    <w:p w14:paraId="7FDF5DDD" w14:textId="15C8ECD3" w:rsidR="00F36629" w:rsidRDefault="00000000">
      <w:pPr>
        <w:pStyle w:val="Ttulo3"/>
        <w:keepNext w:val="0"/>
        <w:keepLines w:val="0"/>
        <w:widowControl w:val="0"/>
        <w:jc w:val="center"/>
        <w:rPr>
          <w:rFonts w:ascii="Arial" w:eastAsia="Arial" w:hAnsi="Arial" w:cs="Arial"/>
          <w:sz w:val="24"/>
          <w:szCs w:val="24"/>
        </w:rPr>
      </w:pPr>
      <w:bookmarkStart w:id="8" w:name="_heading=h.2z04d68sa08v" w:colFirst="0" w:colLast="0"/>
      <w:bookmarkEnd w:id="8"/>
      <w:r>
        <w:rPr>
          <w:rFonts w:ascii="Arial" w:eastAsia="Arial" w:hAnsi="Arial" w:cs="Arial"/>
          <w:sz w:val="24"/>
          <w:szCs w:val="24"/>
        </w:rPr>
        <w:t>PROCESSO SELETIVO PARA INGRESSO NAS UNIDADES ESCOLARES BILÍNGUES DA REDE MUNICIPAL DE ENSINO DE ARARUAMA – 2027</w:t>
      </w:r>
    </w:p>
    <w:p w14:paraId="3720E517" w14:textId="77777777" w:rsidR="00F36629" w:rsidRDefault="00F36629">
      <w:pPr>
        <w:widowControl w:val="0"/>
        <w:jc w:val="center"/>
        <w:rPr>
          <w:rFonts w:ascii="Arial" w:eastAsia="Arial" w:hAnsi="Arial" w:cs="Arial"/>
          <w:b/>
          <w:bCs/>
          <w:sz w:val="24"/>
          <w:szCs w:val="24"/>
        </w:rPr>
      </w:pPr>
    </w:p>
    <w:p w14:paraId="04017C4D" w14:textId="77777777" w:rsidR="00F36629" w:rsidRDefault="00000000">
      <w:pPr>
        <w:widowControl w:val="0"/>
        <w:spacing w:before="1"/>
        <w:ind w:firstLine="720"/>
        <w:jc w:val="center"/>
        <w:rPr>
          <w:rFonts w:ascii="Arial" w:eastAsia="Arial" w:hAnsi="Arial" w:cs="Arial"/>
          <w:b/>
          <w:bCs/>
          <w:sz w:val="24"/>
          <w:szCs w:val="24"/>
        </w:rPr>
      </w:pPr>
      <w:r>
        <w:rPr>
          <w:rFonts w:ascii="Arial" w:eastAsia="Arial" w:hAnsi="Arial" w:cs="Arial"/>
          <w:b/>
          <w:bCs/>
          <w:sz w:val="24"/>
          <w:szCs w:val="24"/>
        </w:rPr>
        <w:t>REQUERIMENTO DE INTERPOSIÇÃO DE RECURSO – PROVA OBJETIVA E PRODUÇÃO TEXTUAL</w:t>
      </w:r>
    </w:p>
    <w:p w14:paraId="480A3A63" w14:textId="77777777" w:rsidR="00F36629" w:rsidRDefault="00F36629">
      <w:pPr>
        <w:widowControl w:val="0"/>
        <w:spacing w:before="1"/>
        <w:ind w:firstLine="720"/>
        <w:jc w:val="center"/>
        <w:rPr>
          <w:rFonts w:ascii="Arial" w:eastAsia="Arial" w:hAnsi="Arial" w:cs="Arial"/>
          <w:b/>
          <w:bCs/>
          <w:sz w:val="24"/>
          <w:szCs w:val="24"/>
        </w:rPr>
      </w:pPr>
    </w:p>
    <w:p w14:paraId="4B6ECC71" w14:textId="77777777" w:rsidR="00F36629" w:rsidRDefault="00000000">
      <w:pPr>
        <w:widowControl w:val="0"/>
        <w:spacing w:before="1"/>
        <w:ind w:firstLine="720"/>
        <w:jc w:val="both"/>
        <w:rPr>
          <w:rFonts w:ascii="Arial" w:eastAsia="Arial" w:hAnsi="Arial" w:cs="Arial"/>
          <w:sz w:val="24"/>
          <w:szCs w:val="24"/>
        </w:rPr>
      </w:pPr>
      <w:r>
        <w:rPr>
          <w:rFonts w:ascii="Arial" w:eastAsia="Arial" w:hAnsi="Arial" w:cs="Arial"/>
          <w:sz w:val="24"/>
          <w:szCs w:val="24"/>
        </w:rPr>
        <w:t xml:space="preserve">Ao </w:t>
      </w:r>
      <w:r>
        <w:rPr>
          <w:rFonts w:ascii="Arial" w:eastAsia="Arial" w:hAnsi="Arial" w:cs="Arial"/>
          <w:b/>
          <w:bCs/>
          <w:sz w:val="24"/>
          <w:szCs w:val="24"/>
          <w:u w:val="single"/>
        </w:rPr>
        <w:t>Departamento de Desenvolvimento de Ensino</w:t>
      </w:r>
      <w:r>
        <w:rPr>
          <w:rFonts w:ascii="Arial" w:eastAsia="Arial" w:hAnsi="Arial" w:cs="Arial"/>
          <w:sz w:val="24"/>
          <w:szCs w:val="24"/>
        </w:rPr>
        <w:t xml:space="preserve"> - Secretaria Municipal de Educação</w:t>
      </w:r>
    </w:p>
    <w:p w14:paraId="74A5FB24" w14:textId="77777777" w:rsidR="00F36629" w:rsidRDefault="00F36629">
      <w:pPr>
        <w:widowControl w:val="0"/>
        <w:spacing w:before="1"/>
        <w:ind w:firstLine="720"/>
        <w:jc w:val="both"/>
        <w:rPr>
          <w:rFonts w:ascii="Arial" w:eastAsia="Arial" w:hAnsi="Arial" w:cs="Arial"/>
          <w:b/>
          <w:bCs/>
          <w:sz w:val="24"/>
          <w:szCs w:val="24"/>
        </w:rPr>
      </w:pPr>
    </w:p>
    <w:p w14:paraId="1EA08A18" w14:textId="5832129F" w:rsidR="00F36629" w:rsidRDefault="00000000">
      <w:pPr>
        <w:widowControl w:val="0"/>
        <w:spacing w:before="1"/>
        <w:ind w:firstLine="720"/>
        <w:jc w:val="both"/>
        <w:rPr>
          <w:rFonts w:ascii="Arial" w:eastAsia="Arial" w:hAnsi="Arial" w:cs="Arial"/>
          <w:sz w:val="24"/>
          <w:szCs w:val="24"/>
        </w:rPr>
      </w:pPr>
      <w:r>
        <w:rPr>
          <w:rFonts w:ascii="Arial" w:eastAsia="Arial" w:hAnsi="Arial" w:cs="Arial"/>
          <w:sz w:val="24"/>
          <w:szCs w:val="24"/>
        </w:rPr>
        <w:t>Nome do Candidato: ________________________________________________</w:t>
      </w:r>
    </w:p>
    <w:p w14:paraId="0FDE717F" w14:textId="77777777" w:rsidR="00F36629" w:rsidRDefault="00F36629">
      <w:pPr>
        <w:widowControl w:val="0"/>
        <w:spacing w:before="1"/>
        <w:ind w:firstLine="720"/>
        <w:jc w:val="both"/>
        <w:rPr>
          <w:rFonts w:ascii="Arial" w:eastAsia="Arial" w:hAnsi="Arial" w:cs="Arial"/>
          <w:sz w:val="24"/>
          <w:szCs w:val="24"/>
        </w:rPr>
      </w:pPr>
    </w:p>
    <w:p w14:paraId="63B4C025" w14:textId="77777777" w:rsidR="00F36629" w:rsidRDefault="00000000">
      <w:pPr>
        <w:widowControl w:val="0"/>
        <w:spacing w:before="1"/>
        <w:ind w:firstLine="720"/>
        <w:jc w:val="both"/>
        <w:rPr>
          <w:rFonts w:ascii="Arial" w:eastAsia="Arial" w:hAnsi="Arial" w:cs="Arial"/>
          <w:sz w:val="24"/>
          <w:szCs w:val="24"/>
        </w:rPr>
      </w:pPr>
      <w:r>
        <w:rPr>
          <w:rFonts w:ascii="Arial" w:eastAsia="Arial" w:hAnsi="Arial" w:cs="Arial"/>
          <w:sz w:val="24"/>
          <w:szCs w:val="24"/>
        </w:rPr>
        <w:t>CPF do candidato: ____________________________</w:t>
      </w:r>
    </w:p>
    <w:p w14:paraId="283C2F53" w14:textId="77777777" w:rsidR="00F36629" w:rsidRDefault="00F36629">
      <w:pPr>
        <w:widowControl w:val="0"/>
        <w:spacing w:before="1"/>
        <w:ind w:firstLine="720"/>
        <w:jc w:val="both"/>
        <w:rPr>
          <w:rFonts w:ascii="Arial" w:eastAsia="Arial" w:hAnsi="Arial" w:cs="Arial"/>
          <w:sz w:val="24"/>
          <w:szCs w:val="24"/>
        </w:rPr>
      </w:pPr>
    </w:p>
    <w:p w14:paraId="27F03B80" w14:textId="77777777" w:rsidR="00F36629" w:rsidRDefault="00000000">
      <w:pPr>
        <w:widowControl w:val="0"/>
        <w:spacing w:before="1"/>
        <w:ind w:firstLine="720"/>
        <w:jc w:val="both"/>
        <w:rPr>
          <w:rFonts w:ascii="Arial" w:eastAsia="Arial" w:hAnsi="Arial" w:cs="Arial"/>
          <w:sz w:val="24"/>
          <w:szCs w:val="24"/>
        </w:rPr>
      </w:pPr>
      <w:r>
        <w:rPr>
          <w:rFonts w:ascii="Arial" w:eastAsia="Arial" w:hAnsi="Arial" w:cs="Arial"/>
          <w:sz w:val="24"/>
          <w:szCs w:val="24"/>
        </w:rPr>
        <w:t>Representante Legal do Candidato: _____________________________________</w:t>
      </w:r>
    </w:p>
    <w:p w14:paraId="462767C1" w14:textId="77777777" w:rsidR="00F36629" w:rsidRDefault="00F36629">
      <w:pPr>
        <w:widowControl w:val="0"/>
        <w:spacing w:before="1"/>
        <w:ind w:firstLine="720"/>
        <w:jc w:val="both"/>
        <w:rPr>
          <w:rFonts w:ascii="Arial" w:eastAsia="Arial" w:hAnsi="Arial" w:cs="Arial"/>
          <w:sz w:val="24"/>
          <w:szCs w:val="24"/>
        </w:rPr>
      </w:pPr>
    </w:p>
    <w:p w14:paraId="70C4312D" w14:textId="140151E7" w:rsidR="00F36629" w:rsidRDefault="00000000">
      <w:pPr>
        <w:widowControl w:val="0"/>
        <w:spacing w:before="1"/>
        <w:ind w:firstLine="720"/>
        <w:jc w:val="both"/>
        <w:rPr>
          <w:rFonts w:ascii="Arial" w:eastAsia="Arial" w:hAnsi="Arial" w:cs="Arial"/>
          <w:sz w:val="24"/>
          <w:szCs w:val="24"/>
        </w:rPr>
      </w:pPr>
      <w:r>
        <w:rPr>
          <w:rFonts w:ascii="Arial" w:eastAsia="Arial" w:hAnsi="Arial" w:cs="Arial"/>
          <w:sz w:val="24"/>
          <w:szCs w:val="24"/>
        </w:rPr>
        <w:t>CPF do Representante: ______________________ Contato: _______________</w:t>
      </w:r>
    </w:p>
    <w:p w14:paraId="319F71ED" w14:textId="77777777" w:rsidR="00F36629" w:rsidRDefault="00F36629">
      <w:pPr>
        <w:widowControl w:val="0"/>
        <w:spacing w:before="1"/>
        <w:ind w:firstLine="720"/>
        <w:jc w:val="both"/>
        <w:rPr>
          <w:rFonts w:ascii="Arial" w:eastAsia="Arial" w:hAnsi="Arial" w:cs="Arial"/>
          <w:b/>
          <w:bCs/>
          <w:sz w:val="24"/>
          <w:szCs w:val="24"/>
        </w:rPr>
      </w:pPr>
    </w:p>
    <w:p w14:paraId="4CE25E33" w14:textId="77777777" w:rsidR="00F36629" w:rsidRDefault="00000000">
      <w:pPr>
        <w:widowControl w:val="0"/>
        <w:spacing w:before="1"/>
        <w:ind w:left="709"/>
        <w:jc w:val="both"/>
        <w:rPr>
          <w:rFonts w:ascii="Arial" w:eastAsia="Arial" w:hAnsi="Arial" w:cs="Arial"/>
          <w:b/>
          <w:bCs/>
          <w:sz w:val="24"/>
          <w:szCs w:val="24"/>
        </w:rPr>
      </w:pPr>
      <w:r>
        <w:rPr>
          <w:rFonts w:ascii="Arial" w:eastAsia="Arial" w:hAnsi="Arial" w:cs="Arial"/>
          <w:b/>
          <w:bCs/>
          <w:sz w:val="24"/>
          <w:szCs w:val="24"/>
        </w:rPr>
        <w:t xml:space="preserve">               </w:t>
      </w:r>
      <w:r>
        <w:rPr>
          <w:noProof/>
        </w:rPr>
        <mc:AlternateContent>
          <mc:Choice Requires="wps">
            <w:drawing>
              <wp:anchor distT="0" distB="0" distL="114300" distR="114300" simplePos="0" relativeHeight="251660288" behindDoc="0" locked="0" layoutInCell="1" hidden="0" allowOverlap="1" wp14:anchorId="08E90452" wp14:editId="6E5775E8">
                <wp:simplePos x="0" y="0"/>
                <wp:positionH relativeFrom="column">
                  <wp:posOffset>1209675</wp:posOffset>
                </wp:positionH>
                <wp:positionV relativeFrom="paragraph">
                  <wp:posOffset>-12063</wp:posOffset>
                </wp:positionV>
                <wp:extent cx="5470525" cy="1552058"/>
                <wp:effectExtent l="0" t="0" r="0" b="0"/>
                <wp:wrapNone/>
                <wp:docPr id="20" name="Forma Livre: Forma 20"/>
                <wp:cNvGraphicFramePr/>
                <a:graphic xmlns:a="http://schemas.openxmlformats.org/drawingml/2006/main">
                  <a:graphicData uri="http://schemas.microsoft.com/office/word/2010/wordprocessingShape">
                    <wps:wsp>
                      <wps:cNvSpPr/>
                      <wps:spPr>
                        <a:xfrm>
                          <a:off x="2636138" y="3016413"/>
                          <a:ext cx="5419725" cy="1527175"/>
                        </a:xfrm>
                        <a:custGeom>
                          <a:avLst/>
                          <a:gdLst/>
                          <a:ahLst/>
                          <a:cxnLst/>
                          <a:rect l="l" t="t" r="r" b="b"/>
                          <a:pathLst>
                            <a:path w="5407025" h="1514475" extrusionOk="0">
                              <a:moveTo>
                                <a:pt x="0" y="0"/>
                              </a:moveTo>
                              <a:lnTo>
                                <a:pt x="0" y="1514475"/>
                              </a:lnTo>
                              <a:lnTo>
                                <a:pt x="5407025" y="1514475"/>
                              </a:lnTo>
                              <a:lnTo>
                                <a:pt x="5407025" y="0"/>
                              </a:lnTo>
                              <a:close/>
                            </a:path>
                          </a:pathLst>
                        </a:custGeom>
                        <a:solidFill>
                          <a:srgbClr val="FFFFFF"/>
                        </a:solidFill>
                        <a:ln w="12700" cap="flat" cmpd="sng">
                          <a:solidFill>
                            <a:srgbClr val="FFFFFF"/>
                          </a:solidFill>
                          <a:prstDash val="solid"/>
                          <a:miter lim="0"/>
                          <a:headEnd type="none" w="sm" len="sm"/>
                          <a:tailEnd type="none" w="sm" len="sm"/>
                        </a:ln>
                      </wps:spPr>
                      <wps:txbx>
                        <w:txbxContent>
                          <w:p w14:paraId="5CF02F28" w14:textId="77777777" w:rsidR="00F36629" w:rsidRDefault="00000000">
                            <w:pPr>
                              <w:spacing w:line="360" w:lineRule="auto"/>
                              <w:jc w:val="both"/>
                              <w:textDirection w:val="btLr"/>
                            </w:pPr>
                            <w:r>
                              <w:rPr>
                                <w:rFonts w:ascii="Arial" w:eastAsia="Arial" w:hAnsi="Arial" w:cs="Arial"/>
                                <w:color w:val="000000"/>
                                <w:sz w:val="24"/>
                              </w:rPr>
                              <w:t>Solicito à Comissão Organizadora da Seleção para Ingresso na Escola Bilíngue Municipal _________________________________________ revisão do Gabarito Oficial Preliminar da Prova Objetiva de ______________________ questão nº ______.</w:t>
                            </w:r>
                          </w:p>
                          <w:p w14:paraId="054E0680" w14:textId="77777777" w:rsidR="00F36629" w:rsidRDefault="00000000">
                            <w:pPr>
                              <w:spacing w:line="360" w:lineRule="auto"/>
                              <w:jc w:val="both"/>
                              <w:textDirection w:val="btLr"/>
                            </w:pPr>
                            <w:r>
                              <w:rPr>
                                <w:rFonts w:ascii="Arial" w:eastAsia="Arial" w:hAnsi="Arial" w:cs="Arial"/>
                                <w:color w:val="000000"/>
                                <w:sz w:val="24"/>
                              </w:rPr>
                              <w:t xml:space="preserve">Gabarito Divulgado: ________ Resposta do </w:t>
                            </w:r>
                            <w:proofErr w:type="gramStart"/>
                            <w:r>
                              <w:rPr>
                                <w:rFonts w:ascii="Arial" w:eastAsia="Arial" w:hAnsi="Arial" w:cs="Arial"/>
                                <w:color w:val="000000"/>
                                <w:sz w:val="24"/>
                              </w:rPr>
                              <w:t>Candidato :</w:t>
                            </w:r>
                            <w:proofErr w:type="gramEnd"/>
                            <w:r>
                              <w:rPr>
                                <w:rFonts w:ascii="Arial" w:eastAsia="Arial" w:hAnsi="Arial" w:cs="Arial"/>
                                <w:color w:val="000000"/>
                                <w:sz w:val="24"/>
                              </w:rPr>
                              <w:t xml:space="preserve"> __________</w:t>
                            </w:r>
                          </w:p>
                        </w:txbxContent>
                      </wps:txbx>
                      <wps:bodyPr spcFirstLastPara="1" wrap="square" lIns="88900" tIns="38100" rIns="88900" bIns="38100" anchor="t" anchorCtr="0">
                        <a:noAutofit/>
                      </wps:bodyPr>
                    </wps:wsp>
                  </a:graphicData>
                </a:graphic>
              </wp:anchor>
            </w:drawing>
          </mc:Choice>
          <mc:Fallback>
            <w:pict>
              <v:shape w14:anchorId="08E90452" id="Forma Livre: Forma 20" o:spid="_x0000_s1027" style="position:absolute;left:0;text-align:left;margin-left:95.25pt;margin-top:-.95pt;width:430.75pt;height:122.2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407025,1514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" adj="-11796480,,5400" path="m,l,1514475r5407025,l5407025,,,xe" strokecolor="white" strokeweight="1pt">
                <v:stroke startarrowwidth="narrow" startarrowlength="short" endarrowwidth="narrow" endarrowlength="short" miterlimit="0" joinstyle="miter"/>
                <v:formulas/>
                <v:path arrowok="t" o:extrusionok="f" o:connecttype="custom" textboxrect="0,0,5407025,1514475"/>
                <v:textbox inset="7pt,3pt,7pt,3pt">
                  <w:txbxContent>
                    <w:p w14:paraId="5CF02F28" w14:textId="77777777" w:rsidR="00F36629" w:rsidRDefault="00000000">
                      <w:pPr>
                        <w:spacing w:line="360" w:lineRule="auto"/>
                        <w:jc w:val="both"/>
                        <w:textDirection w:val="btLr"/>
                      </w:pPr>
                      <w:r>
                        <w:rPr>
                          <w:rFonts w:ascii="Arial" w:eastAsia="Arial" w:hAnsi="Arial" w:cs="Arial"/>
                          <w:color w:val="000000"/>
                          <w:sz w:val="24"/>
                        </w:rPr>
                        <w:t>Solicito à Comissão Organizadora da Seleção para Ingresso na Escola Bilíngue Municipal _________________________________________ revisão do Gabarito Oficial Preliminar da Prova Objetiva de ______________________ questão nº ______.</w:t>
                      </w:r>
                    </w:p>
                    <w:p w14:paraId="054E0680" w14:textId="77777777" w:rsidR="00F36629" w:rsidRDefault="00000000">
                      <w:pPr>
                        <w:spacing w:line="360" w:lineRule="auto"/>
                        <w:jc w:val="both"/>
                        <w:textDirection w:val="btLr"/>
                      </w:pPr>
                      <w:r>
                        <w:rPr>
                          <w:rFonts w:ascii="Arial" w:eastAsia="Arial" w:hAnsi="Arial" w:cs="Arial"/>
                          <w:color w:val="000000"/>
                          <w:sz w:val="24"/>
                        </w:rPr>
                        <w:t xml:space="preserve">Gabarito Divulgado: ________ Resposta do </w:t>
                      </w:r>
                      <w:proofErr w:type="gramStart"/>
                      <w:r>
                        <w:rPr>
                          <w:rFonts w:ascii="Arial" w:eastAsia="Arial" w:hAnsi="Arial" w:cs="Arial"/>
                          <w:color w:val="000000"/>
                          <w:sz w:val="24"/>
                        </w:rPr>
                        <w:t>Candidato :</w:t>
                      </w:r>
                      <w:proofErr w:type="gramEnd"/>
                      <w:r>
                        <w:rPr>
                          <w:rFonts w:ascii="Arial" w:eastAsia="Arial" w:hAnsi="Arial" w:cs="Arial"/>
                          <w:color w:val="000000"/>
                          <w:sz w:val="24"/>
                        </w:rPr>
                        <w:t xml:space="preserve"> __________</w:t>
                      </w:r>
                    </w:p>
                  </w:txbxContent>
                </v:textbox>
              </v:shape>
            </w:pict>
          </mc:Fallback>
        </mc:AlternateContent>
      </w:r>
    </w:p>
    <w:p w14:paraId="2344A0D9" w14:textId="77777777" w:rsidR="00F36629" w:rsidRDefault="00F36629">
      <w:pPr>
        <w:widowControl w:val="0"/>
        <w:spacing w:before="1"/>
        <w:ind w:left="709"/>
        <w:jc w:val="both"/>
        <w:rPr>
          <w:rFonts w:ascii="Arial" w:eastAsia="Arial" w:hAnsi="Arial" w:cs="Arial"/>
          <w:b/>
          <w:bCs/>
          <w:sz w:val="24"/>
          <w:szCs w:val="24"/>
        </w:rPr>
      </w:pPr>
    </w:p>
    <w:p w14:paraId="1ADB61E7" w14:textId="77777777" w:rsidR="00F36629" w:rsidRDefault="00000000">
      <w:pPr>
        <w:widowControl w:val="0"/>
        <w:spacing w:before="1"/>
        <w:ind w:left="709"/>
        <w:jc w:val="both"/>
        <w:rPr>
          <w:rFonts w:ascii="Arial" w:eastAsia="Arial" w:hAnsi="Arial" w:cs="Arial"/>
          <w:b/>
          <w:bCs/>
          <w:sz w:val="24"/>
          <w:szCs w:val="24"/>
        </w:rPr>
      </w:pPr>
      <w:r>
        <w:rPr>
          <w:noProof/>
        </w:rPr>
        <mc:AlternateContent>
          <mc:Choice Requires="wps">
            <w:drawing>
              <wp:anchor distT="0" distB="0" distL="114300" distR="114300" simplePos="0" relativeHeight="251661312" behindDoc="0" locked="0" layoutInCell="1" hidden="0" allowOverlap="1" wp14:anchorId="2C53475C" wp14:editId="11E5547D">
                <wp:simplePos x="0" y="0"/>
                <wp:positionH relativeFrom="column">
                  <wp:posOffset>584200</wp:posOffset>
                </wp:positionH>
                <wp:positionV relativeFrom="paragraph">
                  <wp:posOffset>-13332</wp:posOffset>
                </wp:positionV>
                <wp:extent cx="501650" cy="330200"/>
                <wp:effectExtent l="0" t="0" r="0" b="0"/>
                <wp:wrapNone/>
                <wp:docPr id="23" name="Retângulo 23"/>
                <wp:cNvGraphicFramePr/>
                <a:graphic xmlns:a="http://schemas.openxmlformats.org/drawingml/2006/main">
                  <a:graphicData uri="http://schemas.microsoft.com/office/word/2010/wordprocessingShape">
                    <wps:wsp>
                      <wps:cNvSpPr/>
                      <wps:spPr>
                        <a:xfrm>
                          <a:off x="5120575" y="3640300"/>
                          <a:ext cx="450850" cy="279400"/>
                        </a:xfrm>
                        <a:prstGeom prst="rect">
                          <a:avLst/>
                        </a:prstGeom>
                        <a:solidFill>
                          <a:srgbClr val="FFFFFF"/>
                        </a:solidFill>
                        <a:ln w="12700" cap="flat" cmpd="sng">
                          <a:solidFill>
                            <a:srgbClr val="000000"/>
                          </a:solidFill>
                          <a:prstDash val="solid"/>
                          <a:round/>
                          <a:headEnd type="none" w="sm" len="sm"/>
                          <a:tailEnd type="none" w="sm" len="sm"/>
                        </a:ln>
                      </wps:spPr>
                      <wps:txbx>
                        <w:txbxContent>
                          <w:p w14:paraId="6D3A39E2" w14:textId="77777777" w:rsidR="00F36629" w:rsidRDefault="00F36629">
                            <w:pPr>
                              <w:textDirection w:val="btLr"/>
                            </w:pPr>
                          </w:p>
                        </w:txbxContent>
                      </wps:txbx>
                      <wps:bodyPr spcFirstLastPara="1" wrap="square" lIns="91425" tIns="91425" rIns="91425" bIns="91425" anchor="ctr" anchorCtr="0">
                        <a:noAutofit/>
                      </wps:bodyPr>
                    </wps:wsp>
                  </a:graphicData>
                </a:graphic>
              </wp:anchor>
            </w:drawing>
          </mc:Choice>
          <mc:Fallback>
            <w:pict>
              <v:rect w14:anchorId="2C53475C" id="Retângulo 23" o:spid="_x0000_s1028" style="position:absolute;left:0;text-align:left;margin-left:46pt;margin-top:-1.05pt;width:39.5pt;height:2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" strokeweight="1pt">
                <v:stroke startarrowwidth="narrow" startarrowlength="short" endarrowwidth="narrow" endarrowlength="short" joinstyle="round"/>
                <v:textbox inset="2.53958mm,2.53958mm,2.53958mm,2.53958mm">
                  <w:txbxContent>
                    <w:p w14:paraId="6D3A39E2" w14:textId="77777777" w:rsidR="00F36629" w:rsidRDefault="00F36629">
                      <w:pPr>
                        <w:textDirection w:val="btLr"/>
                      </w:pPr>
                    </w:p>
                  </w:txbxContent>
                </v:textbox>
              </v:rect>
            </w:pict>
          </mc:Fallback>
        </mc:AlternateContent>
      </w:r>
    </w:p>
    <w:p w14:paraId="6D478FD1" w14:textId="77777777" w:rsidR="00F36629" w:rsidRDefault="00F36629">
      <w:pPr>
        <w:widowControl w:val="0"/>
        <w:spacing w:before="1"/>
        <w:ind w:left="709"/>
        <w:jc w:val="both"/>
        <w:rPr>
          <w:rFonts w:ascii="Arial" w:eastAsia="Arial" w:hAnsi="Arial" w:cs="Arial"/>
          <w:b/>
          <w:bCs/>
          <w:sz w:val="24"/>
          <w:szCs w:val="24"/>
        </w:rPr>
      </w:pPr>
    </w:p>
    <w:p w14:paraId="6D6527E7" w14:textId="77777777" w:rsidR="00F36629" w:rsidRDefault="00F36629">
      <w:pPr>
        <w:widowControl w:val="0"/>
        <w:spacing w:before="1"/>
        <w:ind w:left="709"/>
        <w:jc w:val="both"/>
        <w:rPr>
          <w:rFonts w:ascii="Arial" w:eastAsia="Arial" w:hAnsi="Arial" w:cs="Arial"/>
          <w:b/>
          <w:bCs/>
          <w:sz w:val="24"/>
          <w:szCs w:val="24"/>
        </w:rPr>
      </w:pPr>
    </w:p>
    <w:p w14:paraId="5CB8C72C" w14:textId="77777777" w:rsidR="00F36629" w:rsidRDefault="00F36629">
      <w:pPr>
        <w:widowControl w:val="0"/>
        <w:spacing w:before="1"/>
        <w:ind w:left="709"/>
        <w:jc w:val="both"/>
        <w:rPr>
          <w:rFonts w:ascii="Arial" w:eastAsia="Arial" w:hAnsi="Arial" w:cs="Arial"/>
          <w:b/>
          <w:bCs/>
          <w:sz w:val="24"/>
          <w:szCs w:val="24"/>
        </w:rPr>
      </w:pPr>
    </w:p>
    <w:p w14:paraId="37BDBF5F" w14:textId="77777777" w:rsidR="00F36629" w:rsidRDefault="00F36629">
      <w:pPr>
        <w:widowControl w:val="0"/>
        <w:spacing w:before="1"/>
        <w:ind w:left="709"/>
        <w:jc w:val="both"/>
        <w:rPr>
          <w:rFonts w:ascii="Arial" w:eastAsia="Arial" w:hAnsi="Arial" w:cs="Arial"/>
          <w:b/>
          <w:bCs/>
          <w:sz w:val="24"/>
          <w:szCs w:val="24"/>
        </w:rPr>
      </w:pPr>
    </w:p>
    <w:p w14:paraId="056377EE" w14:textId="77777777" w:rsidR="00F36629" w:rsidRDefault="00F36629">
      <w:pPr>
        <w:widowControl w:val="0"/>
        <w:spacing w:before="1"/>
        <w:ind w:left="709"/>
        <w:jc w:val="both"/>
        <w:rPr>
          <w:rFonts w:ascii="Arial" w:eastAsia="Arial" w:hAnsi="Arial" w:cs="Arial"/>
          <w:b/>
          <w:bCs/>
          <w:sz w:val="24"/>
          <w:szCs w:val="24"/>
        </w:rPr>
      </w:pPr>
    </w:p>
    <w:p w14:paraId="53FCA5D3" w14:textId="77777777" w:rsidR="00F36629" w:rsidRDefault="00000000">
      <w:pPr>
        <w:widowControl w:val="0"/>
        <w:spacing w:before="1"/>
        <w:ind w:left="709"/>
        <w:rPr>
          <w:rFonts w:ascii="Arial" w:eastAsia="Arial" w:hAnsi="Arial" w:cs="Arial"/>
          <w:sz w:val="24"/>
          <w:szCs w:val="24"/>
        </w:rPr>
      </w:pPr>
      <w:r>
        <w:rPr>
          <w:noProof/>
        </w:rPr>
        <mc:AlternateContent>
          <mc:Choice Requires="wps">
            <w:drawing>
              <wp:anchor distT="0" distB="0" distL="114300" distR="114300" simplePos="0" relativeHeight="251662336" behindDoc="0" locked="0" layoutInCell="1" hidden="0" allowOverlap="1" wp14:anchorId="25E6FE80" wp14:editId="29BE4C18">
                <wp:simplePos x="0" y="0"/>
                <wp:positionH relativeFrom="column">
                  <wp:posOffset>1219200</wp:posOffset>
                </wp:positionH>
                <wp:positionV relativeFrom="paragraph">
                  <wp:posOffset>76200</wp:posOffset>
                </wp:positionV>
                <wp:extent cx="5470525" cy="848995"/>
                <wp:effectExtent l="0" t="0" r="0" b="0"/>
                <wp:wrapNone/>
                <wp:docPr id="22" name="Forma Livre: Forma 22"/>
                <wp:cNvGraphicFramePr/>
                <a:graphic xmlns:a="http://schemas.openxmlformats.org/drawingml/2006/main">
                  <a:graphicData uri="http://schemas.microsoft.com/office/word/2010/wordprocessingShape">
                    <wps:wsp>
                      <wps:cNvSpPr/>
                      <wps:spPr>
                        <a:xfrm>
                          <a:off x="2642488" y="3387253"/>
                          <a:ext cx="5407025" cy="785495"/>
                        </a:xfrm>
                        <a:custGeom>
                          <a:avLst/>
                          <a:gdLst/>
                          <a:ahLst/>
                          <a:cxnLst/>
                          <a:rect l="l" t="t" r="r" b="b"/>
                          <a:pathLst>
                            <a:path w="5407025" h="785495" extrusionOk="0">
                              <a:moveTo>
                                <a:pt x="0" y="0"/>
                              </a:moveTo>
                              <a:lnTo>
                                <a:pt x="0" y="785495"/>
                              </a:lnTo>
                              <a:lnTo>
                                <a:pt x="5407025" y="785495"/>
                              </a:lnTo>
                              <a:lnTo>
                                <a:pt x="5407025" y="0"/>
                              </a:lnTo>
                              <a:close/>
                            </a:path>
                          </a:pathLst>
                        </a:custGeom>
                        <a:solidFill>
                          <a:srgbClr val="FFFFFF"/>
                        </a:solidFill>
                        <a:ln w="12700" cap="flat" cmpd="sng">
                          <a:solidFill>
                            <a:srgbClr val="FFFFFF"/>
                          </a:solidFill>
                          <a:prstDash val="solid"/>
                          <a:miter lim="0"/>
                          <a:headEnd type="none" w="sm" len="sm"/>
                          <a:tailEnd type="none" w="sm" len="sm"/>
                        </a:ln>
                      </wps:spPr>
                      <wps:txbx>
                        <w:txbxContent>
                          <w:p w14:paraId="31753BFC" w14:textId="77777777" w:rsidR="00F36629" w:rsidRDefault="00000000">
                            <w:pPr>
                              <w:spacing w:line="360" w:lineRule="auto"/>
                              <w:jc w:val="both"/>
                              <w:textDirection w:val="btLr"/>
                            </w:pPr>
                            <w:r>
                              <w:rPr>
                                <w:rFonts w:ascii="Arial" w:eastAsia="Arial" w:hAnsi="Arial" w:cs="Arial"/>
                                <w:color w:val="000000"/>
                                <w:sz w:val="24"/>
                              </w:rPr>
                              <w:t>Solicito à Comissão Organizadora da Seleção de Ingresso na Escola Bilíngue Municipal _______________________________________________ segunda correção da Produção Textual.</w:t>
                            </w:r>
                          </w:p>
                        </w:txbxContent>
                      </wps:txbx>
                      <wps:bodyPr spcFirstLastPara="1" wrap="square" lIns="88900" tIns="38100" rIns="88900" bIns="38100" anchor="t" anchorCtr="0">
                        <a:noAutofit/>
                      </wps:bodyPr>
                    </wps:wsp>
                  </a:graphicData>
                </a:graphic>
              </wp:anchor>
            </w:drawing>
          </mc:Choice>
          <mc:Fallback>
            <w:pict>
              <v:shape w14:anchorId="25E6FE80" id="Forma Livre: Forma 22" o:spid="_x0000_s1029" style="position:absolute;left:0;text-align:left;margin-left:96pt;margin-top:6pt;width:430.75pt;height:66.85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5407025,785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" adj="-11796480,,5400" path="m,l,785495r5407025,l5407025,,,xe" strokecolor="white" strokeweight="1pt">
                <v:stroke startarrowwidth="narrow" startarrowlength="short" endarrowwidth="narrow" endarrowlength="short" miterlimit="0" joinstyle="miter"/>
                <v:formulas/>
                <v:path arrowok="t" o:extrusionok="f" o:connecttype="custom" textboxrect="0,0,5407025,785495"/>
                <v:textbox inset="7pt,3pt,7pt,3pt">
                  <w:txbxContent>
                    <w:p w14:paraId="31753BFC" w14:textId="77777777" w:rsidR="00F36629" w:rsidRDefault="00000000">
                      <w:pPr>
                        <w:spacing w:line="360" w:lineRule="auto"/>
                        <w:jc w:val="both"/>
                        <w:textDirection w:val="btLr"/>
                      </w:pPr>
                      <w:r>
                        <w:rPr>
                          <w:rFonts w:ascii="Arial" w:eastAsia="Arial" w:hAnsi="Arial" w:cs="Arial"/>
                          <w:color w:val="000000"/>
                          <w:sz w:val="24"/>
                        </w:rPr>
                        <w:t>Solicito à Comissão Organizadora da Seleção de Ingresso na Escola Bilíngue Municipal _______________________________________________ segunda correção da Produção Textual.</w:t>
                      </w:r>
                    </w:p>
                  </w:txbxContent>
                </v:textbox>
              </v:shape>
            </w:pict>
          </mc:Fallback>
        </mc:AlternateContent>
      </w:r>
    </w:p>
    <w:p w14:paraId="1E726A9E" w14:textId="77777777" w:rsidR="00F36629" w:rsidRDefault="00000000">
      <w:pPr>
        <w:widowControl w:val="0"/>
        <w:spacing w:before="1"/>
        <w:ind w:left="709"/>
        <w:rPr>
          <w:rFonts w:ascii="Arial" w:eastAsia="Arial" w:hAnsi="Arial" w:cs="Arial"/>
          <w:sz w:val="24"/>
          <w:szCs w:val="24"/>
        </w:rPr>
      </w:pPr>
      <w:r>
        <w:rPr>
          <w:noProof/>
        </w:rPr>
        <mc:AlternateContent>
          <mc:Choice Requires="wps">
            <w:drawing>
              <wp:anchor distT="0" distB="0" distL="114300" distR="114300" simplePos="0" relativeHeight="251663360" behindDoc="0" locked="0" layoutInCell="1" hidden="0" allowOverlap="1" wp14:anchorId="0479F529" wp14:editId="55BEE176">
                <wp:simplePos x="0" y="0"/>
                <wp:positionH relativeFrom="column">
                  <wp:posOffset>622300</wp:posOffset>
                </wp:positionH>
                <wp:positionV relativeFrom="paragraph">
                  <wp:posOffset>0</wp:posOffset>
                </wp:positionV>
                <wp:extent cx="501650" cy="330200"/>
                <wp:effectExtent l="0" t="0" r="0" b="0"/>
                <wp:wrapNone/>
                <wp:docPr id="19" name="Retângulo 19"/>
                <wp:cNvGraphicFramePr/>
                <a:graphic xmlns:a="http://schemas.openxmlformats.org/drawingml/2006/main">
                  <a:graphicData uri="http://schemas.microsoft.com/office/word/2010/wordprocessingShape">
                    <wps:wsp>
                      <wps:cNvSpPr/>
                      <wps:spPr>
                        <a:xfrm>
                          <a:off x="5126925" y="3646650"/>
                          <a:ext cx="438150" cy="266700"/>
                        </a:xfrm>
                        <a:prstGeom prst="rect">
                          <a:avLst/>
                        </a:prstGeom>
                        <a:solidFill>
                          <a:srgbClr val="FFFFFF"/>
                        </a:solidFill>
                        <a:ln w="12700" cap="flat" cmpd="sng">
                          <a:solidFill>
                            <a:srgbClr val="000000"/>
                          </a:solidFill>
                          <a:prstDash val="solid"/>
                          <a:round/>
                          <a:headEnd type="none" w="sm" len="sm"/>
                          <a:tailEnd type="none" w="sm" len="sm"/>
                        </a:ln>
                      </wps:spPr>
                      <wps:txbx>
                        <w:txbxContent>
                          <w:p w14:paraId="63EEA016" w14:textId="77777777" w:rsidR="00F36629" w:rsidRDefault="00F36629">
                            <w:pPr>
                              <w:textDirection w:val="btLr"/>
                            </w:pPr>
                          </w:p>
                        </w:txbxContent>
                      </wps:txbx>
                      <wps:bodyPr spcFirstLastPara="1" wrap="square" lIns="91425" tIns="91425" rIns="91425" bIns="91425" anchor="ctr" anchorCtr="0">
                        <a:noAutofit/>
                      </wps:bodyPr>
                    </wps:wsp>
                  </a:graphicData>
                </a:graphic>
              </wp:anchor>
            </w:drawing>
          </mc:Choice>
          <mc:Fallback>
            <w:pict>
              <v:rect w14:anchorId="0479F529" id="Retângulo 19" o:spid="_x0000_s1030" style="position:absolute;left:0;text-align:left;margin-left:49pt;margin-top:0;width:39.5pt;height:2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" strokeweight="1pt">
                <v:stroke startarrowwidth="narrow" startarrowlength="short" endarrowwidth="narrow" endarrowlength="short" joinstyle="round"/>
                <v:textbox inset="2.53958mm,2.53958mm,2.53958mm,2.53958mm">
                  <w:txbxContent>
                    <w:p w14:paraId="63EEA016" w14:textId="77777777" w:rsidR="00F36629" w:rsidRDefault="00F36629">
                      <w:pPr>
                        <w:textDirection w:val="btLr"/>
                      </w:pPr>
                    </w:p>
                  </w:txbxContent>
                </v:textbox>
              </v:rect>
            </w:pict>
          </mc:Fallback>
        </mc:AlternateContent>
      </w:r>
    </w:p>
    <w:p w14:paraId="2670F682" w14:textId="77777777" w:rsidR="00F36629" w:rsidRDefault="00F36629">
      <w:pPr>
        <w:widowControl w:val="0"/>
        <w:spacing w:before="1"/>
        <w:ind w:left="709"/>
        <w:rPr>
          <w:rFonts w:ascii="Arial" w:eastAsia="Arial" w:hAnsi="Arial" w:cs="Arial"/>
          <w:sz w:val="24"/>
          <w:szCs w:val="24"/>
        </w:rPr>
      </w:pPr>
    </w:p>
    <w:p w14:paraId="56AD9B2A" w14:textId="77777777" w:rsidR="00F36629" w:rsidRDefault="00F36629">
      <w:pPr>
        <w:widowControl w:val="0"/>
        <w:spacing w:before="1"/>
        <w:ind w:left="709"/>
        <w:rPr>
          <w:rFonts w:ascii="Arial" w:eastAsia="Arial" w:hAnsi="Arial" w:cs="Arial"/>
          <w:sz w:val="24"/>
          <w:szCs w:val="24"/>
        </w:rPr>
      </w:pPr>
    </w:p>
    <w:p w14:paraId="5D266E1A" w14:textId="77777777" w:rsidR="00F36629" w:rsidRDefault="00F36629">
      <w:pPr>
        <w:widowControl w:val="0"/>
        <w:spacing w:before="1"/>
        <w:ind w:left="709"/>
        <w:rPr>
          <w:rFonts w:ascii="Arial" w:eastAsia="Arial" w:hAnsi="Arial" w:cs="Arial"/>
          <w:sz w:val="24"/>
          <w:szCs w:val="24"/>
        </w:rPr>
      </w:pPr>
    </w:p>
    <w:p w14:paraId="265ABF1A" w14:textId="77777777" w:rsidR="00F36629" w:rsidRDefault="00F36629">
      <w:pPr>
        <w:widowControl w:val="0"/>
        <w:spacing w:before="1"/>
        <w:ind w:left="709"/>
        <w:rPr>
          <w:rFonts w:ascii="Arial" w:eastAsia="Arial" w:hAnsi="Arial" w:cs="Arial"/>
          <w:sz w:val="24"/>
          <w:szCs w:val="24"/>
        </w:rPr>
      </w:pPr>
    </w:p>
    <w:p w14:paraId="02621241" w14:textId="77777777" w:rsidR="00F36629" w:rsidRDefault="00F36629">
      <w:pPr>
        <w:widowControl w:val="0"/>
        <w:spacing w:before="1"/>
        <w:rPr>
          <w:rFonts w:ascii="Arial" w:eastAsia="Arial" w:hAnsi="Arial" w:cs="Arial"/>
          <w:sz w:val="24"/>
          <w:szCs w:val="24"/>
        </w:rPr>
      </w:pPr>
    </w:p>
    <w:p w14:paraId="0762F7DF" w14:textId="77777777" w:rsidR="00F36629" w:rsidRDefault="00000000">
      <w:pPr>
        <w:widowControl w:val="0"/>
        <w:spacing w:before="1"/>
        <w:jc w:val="center"/>
        <w:rPr>
          <w:rFonts w:ascii="Arial" w:eastAsia="Arial" w:hAnsi="Arial" w:cs="Arial"/>
          <w:b/>
          <w:bCs/>
          <w:sz w:val="24"/>
          <w:szCs w:val="24"/>
        </w:rPr>
      </w:pPr>
      <w:r>
        <w:rPr>
          <w:rFonts w:ascii="Arial" w:eastAsia="Arial" w:hAnsi="Arial" w:cs="Arial"/>
          <w:b/>
          <w:bCs/>
          <w:sz w:val="24"/>
          <w:szCs w:val="24"/>
        </w:rPr>
        <w:t>JUSTIFICATIVA DO RECURSO</w:t>
      </w:r>
    </w:p>
    <w:p w14:paraId="7ACBD896" w14:textId="77777777" w:rsidR="00F36629" w:rsidRDefault="00F36629">
      <w:pPr>
        <w:widowControl w:val="0"/>
        <w:spacing w:before="1"/>
        <w:jc w:val="center"/>
        <w:rPr>
          <w:rFonts w:ascii="Arial" w:eastAsia="Arial" w:hAnsi="Arial" w:cs="Arial"/>
          <w:b/>
          <w:bCs/>
          <w:sz w:val="24"/>
          <w:szCs w:val="24"/>
        </w:rPr>
      </w:pPr>
    </w:p>
    <w:p w14:paraId="7940FAA0" w14:textId="77777777" w:rsidR="00F36629" w:rsidRDefault="00000000">
      <w:pPr>
        <w:widowControl w:val="0"/>
        <w:spacing w:before="1" w:line="360" w:lineRule="auto"/>
        <w:jc w:val="center"/>
        <w:rPr>
          <w:rFonts w:ascii="Arial" w:eastAsia="Arial" w:hAnsi="Arial" w:cs="Arial"/>
          <w:sz w:val="24"/>
          <w:szCs w:val="24"/>
        </w:rPr>
      </w:pPr>
      <w:r>
        <w:rPr>
          <w:rFonts w:ascii="Arial" w:eastAsia="Arial" w:hAnsi="Arial" w:cs="Arial"/>
          <w:sz w:val="24"/>
          <w:szCs w:val="24"/>
        </w:rPr>
        <w:t>Razões do Recurso/ Argumentação: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DBBEB1" w14:textId="77777777" w:rsidR="00F36629" w:rsidRDefault="00F36629">
      <w:pPr>
        <w:widowControl w:val="0"/>
        <w:spacing w:before="1" w:line="360" w:lineRule="auto"/>
        <w:jc w:val="center"/>
        <w:rPr>
          <w:rFonts w:ascii="Arial" w:eastAsia="Arial" w:hAnsi="Arial" w:cs="Arial"/>
          <w:sz w:val="24"/>
          <w:szCs w:val="24"/>
        </w:rPr>
      </w:pPr>
    </w:p>
    <w:p w14:paraId="252F5BCD" w14:textId="11AFD33A" w:rsidR="00F36629" w:rsidRDefault="00000000">
      <w:pPr>
        <w:widowControl w:val="0"/>
        <w:spacing w:before="1" w:line="360" w:lineRule="auto"/>
        <w:jc w:val="center"/>
        <w:rPr>
          <w:rFonts w:ascii="Arial" w:eastAsia="Arial" w:hAnsi="Arial" w:cs="Arial"/>
          <w:sz w:val="24"/>
          <w:szCs w:val="24"/>
        </w:rPr>
      </w:pPr>
      <w:r>
        <w:rPr>
          <w:rFonts w:ascii="Arial" w:eastAsia="Arial" w:hAnsi="Arial" w:cs="Arial"/>
          <w:sz w:val="24"/>
          <w:szCs w:val="24"/>
        </w:rPr>
        <w:t>Assinatura do Responsável Legal: _____________________________________________</w:t>
      </w:r>
    </w:p>
    <w:p w14:paraId="24E19699" w14:textId="77777777" w:rsidR="00F36629" w:rsidRDefault="00F36629">
      <w:pPr>
        <w:widowControl w:val="0"/>
        <w:spacing w:before="1"/>
        <w:jc w:val="center"/>
        <w:rPr>
          <w:rFonts w:ascii="Arial" w:eastAsia="Arial" w:hAnsi="Arial" w:cs="Arial"/>
          <w:b/>
          <w:bCs/>
          <w:sz w:val="24"/>
          <w:szCs w:val="24"/>
        </w:rPr>
      </w:pPr>
    </w:p>
    <w:p w14:paraId="7D5B3E39" w14:textId="77777777" w:rsidR="00F36629" w:rsidRDefault="00000000">
      <w:pPr>
        <w:widowControl w:val="0"/>
        <w:spacing w:before="1"/>
        <w:jc w:val="center"/>
        <w:rPr>
          <w:rFonts w:ascii="Arial" w:eastAsia="Arial" w:hAnsi="Arial" w:cs="Arial"/>
          <w:b/>
          <w:bCs/>
          <w:sz w:val="24"/>
          <w:szCs w:val="24"/>
        </w:rPr>
      </w:pPr>
      <w:r>
        <w:rPr>
          <w:rFonts w:ascii="Arial" w:eastAsia="Arial" w:hAnsi="Arial" w:cs="Arial"/>
          <w:b/>
          <w:bCs/>
          <w:sz w:val="24"/>
          <w:szCs w:val="24"/>
        </w:rPr>
        <w:t>ANEXO IV</w:t>
      </w:r>
    </w:p>
    <w:p w14:paraId="306F1E53" w14:textId="77777777" w:rsidR="00F36629" w:rsidRDefault="00F36629">
      <w:pPr>
        <w:widowControl w:val="0"/>
        <w:spacing w:before="1"/>
        <w:jc w:val="center"/>
        <w:rPr>
          <w:rFonts w:ascii="Arial" w:eastAsia="Arial" w:hAnsi="Arial" w:cs="Arial"/>
          <w:b/>
          <w:bCs/>
          <w:sz w:val="24"/>
          <w:szCs w:val="24"/>
        </w:rPr>
      </w:pPr>
    </w:p>
    <w:p w14:paraId="31EB1551" w14:textId="3738259D"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 xml:space="preserve">EDITAL SEDUC Nº </w:t>
      </w:r>
      <w:r w:rsidR="00A03EA3">
        <w:rPr>
          <w:rFonts w:ascii="Arial" w:eastAsia="Arial" w:hAnsi="Arial" w:cs="Arial"/>
          <w:b/>
          <w:bCs/>
          <w:sz w:val="24"/>
          <w:szCs w:val="24"/>
        </w:rPr>
        <w:t>001</w:t>
      </w:r>
      <w:r>
        <w:rPr>
          <w:rFonts w:ascii="Arial" w:eastAsia="Arial" w:hAnsi="Arial" w:cs="Arial"/>
          <w:b/>
          <w:bCs/>
          <w:sz w:val="24"/>
          <w:szCs w:val="24"/>
        </w:rPr>
        <w:t>/2026</w:t>
      </w:r>
    </w:p>
    <w:p w14:paraId="229DA2FD" w14:textId="2147166A" w:rsidR="00F36629" w:rsidRDefault="00000000">
      <w:pPr>
        <w:pStyle w:val="Ttulo3"/>
        <w:keepNext w:val="0"/>
        <w:keepLines w:val="0"/>
        <w:widowControl w:val="0"/>
        <w:jc w:val="center"/>
        <w:rPr>
          <w:rFonts w:ascii="Arial" w:eastAsia="Arial" w:hAnsi="Arial" w:cs="Arial"/>
          <w:sz w:val="24"/>
          <w:szCs w:val="24"/>
        </w:rPr>
      </w:pPr>
      <w:bookmarkStart w:id="9" w:name="_heading=h.ioocs7sbwuv4" w:colFirst="0" w:colLast="0"/>
      <w:bookmarkEnd w:id="9"/>
      <w:r>
        <w:rPr>
          <w:rFonts w:ascii="Arial" w:eastAsia="Arial" w:hAnsi="Arial" w:cs="Arial"/>
          <w:sz w:val="24"/>
          <w:szCs w:val="24"/>
        </w:rPr>
        <w:t>PROCESSO SELETIVO PARA INGRESSO NAS UNIDADES ESCOLARES BILÍNGUES DA REDE MUNICIPAL DE ENSINO DE ARARUAMA – 2027</w:t>
      </w:r>
    </w:p>
    <w:p w14:paraId="1482803B" w14:textId="77777777" w:rsidR="00F36629" w:rsidRDefault="00F36629">
      <w:pPr>
        <w:widowControl w:val="0"/>
        <w:jc w:val="center"/>
        <w:rPr>
          <w:rFonts w:ascii="Arial" w:eastAsia="Arial" w:hAnsi="Arial" w:cs="Arial"/>
          <w:b/>
          <w:bCs/>
          <w:sz w:val="24"/>
          <w:szCs w:val="24"/>
        </w:rPr>
      </w:pPr>
    </w:p>
    <w:p w14:paraId="6D7E1360" w14:textId="77777777" w:rsidR="00F36629" w:rsidRDefault="00F36629">
      <w:pPr>
        <w:widowControl w:val="0"/>
        <w:spacing w:before="1"/>
        <w:jc w:val="center"/>
        <w:rPr>
          <w:rFonts w:ascii="Arial" w:eastAsia="Arial" w:hAnsi="Arial" w:cs="Arial"/>
          <w:b/>
          <w:bCs/>
          <w:sz w:val="24"/>
          <w:szCs w:val="24"/>
        </w:rPr>
      </w:pPr>
    </w:p>
    <w:p w14:paraId="18BA2FB5" w14:textId="77777777" w:rsidR="00F36629" w:rsidRDefault="00000000">
      <w:pPr>
        <w:widowControl w:val="0"/>
        <w:spacing w:before="1"/>
        <w:jc w:val="center"/>
        <w:rPr>
          <w:rFonts w:ascii="Arial" w:eastAsia="Arial" w:hAnsi="Arial" w:cs="Arial"/>
          <w:b/>
          <w:bCs/>
          <w:sz w:val="24"/>
          <w:szCs w:val="24"/>
        </w:rPr>
      </w:pPr>
      <w:r>
        <w:rPr>
          <w:rFonts w:ascii="Arial" w:eastAsia="Arial" w:hAnsi="Arial" w:cs="Arial"/>
          <w:b/>
          <w:bCs/>
          <w:sz w:val="24"/>
          <w:szCs w:val="24"/>
        </w:rPr>
        <w:t>CRONOGRAMA</w:t>
      </w:r>
    </w:p>
    <w:p w14:paraId="39C4E089" w14:textId="77777777" w:rsidR="00F36629" w:rsidRDefault="00F36629">
      <w:pPr>
        <w:widowControl w:val="0"/>
        <w:spacing w:before="1"/>
        <w:jc w:val="center"/>
        <w:rPr>
          <w:rFonts w:ascii="Arial" w:eastAsia="Arial" w:hAnsi="Arial" w:cs="Arial"/>
          <w:sz w:val="24"/>
          <w:szCs w:val="24"/>
        </w:rPr>
      </w:pPr>
    </w:p>
    <w:tbl>
      <w:tblPr>
        <w:tblStyle w:val="afd"/>
        <w:tblW w:w="106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4"/>
        <w:gridCol w:w="3552"/>
      </w:tblGrid>
      <w:tr w:rsidR="00F36629" w14:paraId="619B686B" w14:textId="77777777">
        <w:trPr>
          <w:trHeight w:val="1020"/>
        </w:trPr>
        <w:tc>
          <w:tcPr>
            <w:tcW w:w="7054" w:type="dxa"/>
          </w:tcPr>
          <w:p w14:paraId="50E6C0EF" w14:textId="77777777" w:rsidR="00F36629" w:rsidRDefault="00F36629">
            <w:pPr>
              <w:widowControl w:val="0"/>
              <w:spacing w:before="1"/>
              <w:jc w:val="center"/>
              <w:rPr>
                <w:rFonts w:ascii="Arial" w:eastAsia="Arial" w:hAnsi="Arial" w:cs="Arial"/>
                <w:b/>
                <w:bCs/>
                <w:sz w:val="32"/>
                <w:szCs w:val="32"/>
              </w:rPr>
            </w:pPr>
          </w:p>
          <w:p w14:paraId="3F847082" w14:textId="77777777" w:rsidR="00F36629" w:rsidRDefault="00000000">
            <w:pPr>
              <w:widowControl w:val="0"/>
              <w:spacing w:before="1"/>
              <w:jc w:val="center"/>
              <w:rPr>
                <w:rFonts w:ascii="Arial" w:eastAsia="Arial" w:hAnsi="Arial" w:cs="Arial"/>
                <w:b/>
                <w:bCs/>
                <w:sz w:val="32"/>
                <w:szCs w:val="32"/>
              </w:rPr>
            </w:pPr>
            <w:r>
              <w:rPr>
                <w:rFonts w:ascii="Arial" w:eastAsia="Arial" w:hAnsi="Arial" w:cs="Arial"/>
                <w:b/>
                <w:bCs/>
                <w:sz w:val="32"/>
                <w:szCs w:val="32"/>
              </w:rPr>
              <w:t>EVENTOS</w:t>
            </w:r>
          </w:p>
        </w:tc>
        <w:tc>
          <w:tcPr>
            <w:tcW w:w="3552" w:type="dxa"/>
          </w:tcPr>
          <w:p w14:paraId="56DD0357" w14:textId="77777777" w:rsidR="00F36629" w:rsidRDefault="00F36629">
            <w:pPr>
              <w:widowControl w:val="0"/>
              <w:spacing w:before="1"/>
              <w:jc w:val="center"/>
              <w:rPr>
                <w:rFonts w:ascii="Arial" w:eastAsia="Arial" w:hAnsi="Arial" w:cs="Arial"/>
                <w:b/>
                <w:bCs/>
                <w:sz w:val="32"/>
                <w:szCs w:val="32"/>
              </w:rPr>
            </w:pPr>
          </w:p>
          <w:p w14:paraId="77D611D2" w14:textId="77777777" w:rsidR="00F36629" w:rsidRDefault="00000000">
            <w:pPr>
              <w:widowControl w:val="0"/>
              <w:spacing w:before="1"/>
              <w:jc w:val="center"/>
              <w:rPr>
                <w:rFonts w:ascii="Arial" w:eastAsia="Arial" w:hAnsi="Arial" w:cs="Arial"/>
                <w:b/>
                <w:bCs/>
                <w:sz w:val="32"/>
                <w:szCs w:val="32"/>
              </w:rPr>
            </w:pPr>
            <w:r>
              <w:rPr>
                <w:rFonts w:ascii="Arial" w:eastAsia="Arial" w:hAnsi="Arial" w:cs="Arial"/>
                <w:b/>
                <w:bCs/>
                <w:sz w:val="32"/>
                <w:szCs w:val="32"/>
              </w:rPr>
              <w:t>DATA</w:t>
            </w:r>
          </w:p>
          <w:p w14:paraId="6A7690BC" w14:textId="77777777" w:rsidR="00F36629" w:rsidRDefault="00F36629">
            <w:pPr>
              <w:widowControl w:val="0"/>
              <w:spacing w:before="1"/>
              <w:jc w:val="center"/>
              <w:rPr>
                <w:rFonts w:ascii="Arial" w:eastAsia="Arial" w:hAnsi="Arial" w:cs="Arial"/>
                <w:b/>
                <w:bCs/>
                <w:sz w:val="32"/>
                <w:szCs w:val="32"/>
              </w:rPr>
            </w:pPr>
          </w:p>
        </w:tc>
      </w:tr>
      <w:tr w:rsidR="00F36629" w14:paraId="3DAE2C94" w14:textId="77777777">
        <w:trPr>
          <w:trHeight w:val="1020"/>
        </w:trPr>
        <w:tc>
          <w:tcPr>
            <w:tcW w:w="7054" w:type="dxa"/>
          </w:tcPr>
          <w:p w14:paraId="2201AED5" w14:textId="77777777" w:rsidR="00F36629" w:rsidRDefault="00F36629">
            <w:pPr>
              <w:widowControl w:val="0"/>
              <w:spacing w:before="1"/>
              <w:jc w:val="both"/>
              <w:rPr>
                <w:rFonts w:ascii="Arial" w:eastAsia="Arial" w:hAnsi="Arial" w:cs="Arial"/>
                <w:sz w:val="28"/>
                <w:szCs w:val="28"/>
              </w:rPr>
            </w:pPr>
          </w:p>
          <w:p w14:paraId="359CF2AD" w14:textId="77777777" w:rsidR="00F36629" w:rsidRDefault="00000000">
            <w:pPr>
              <w:widowControl w:val="0"/>
              <w:spacing w:before="1"/>
              <w:jc w:val="both"/>
              <w:rPr>
                <w:rFonts w:ascii="Arial" w:eastAsia="Arial" w:hAnsi="Arial" w:cs="Arial"/>
                <w:sz w:val="28"/>
                <w:szCs w:val="28"/>
              </w:rPr>
            </w:pPr>
            <w:r>
              <w:rPr>
                <w:rFonts w:ascii="Arial" w:eastAsia="Arial" w:hAnsi="Arial" w:cs="Arial"/>
                <w:sz w:val="28"/>
                <w:szCs w:val="28"/>
              </w:rPr>
              <w:t>Período de Inscrições</w:t>
            </w:r>
          </w:p>
        </w:tc>
        <w:tc>
          <w:tcPr>
            <w:tcW w:w="3552" w:type="dxa"/>
          </w:tcPr>
          <w:p w14:paraId="6116B3C2" w14:textId="77777777" w:rsidR="00F36629" w:rsidRDefault="00F36629">
            <w:pPr>
              <w:widowControl w:val="0"/>
              <w:spacing w:before="1"/>
              <w:jc w:val="center"/>
              <w:rPr>
                <w:rFonts w:ascii="Arial" w:eastAsia="Arial" w:hAnsi="Arial" w:cs="Arial"/>
                <w:sz w:val="24"/>
                <w:szCs w:val="24"/>
              </w:rPr>
            </w:pPr>
          </w:p>
          <w:p w14:paraId="3EFAFC4F" w14:textId="77777777" w:rsidR="00F36629" w:rsidRDefault="00000000">
            <w:pPr>
              <w:widowControl w:val="0"/>
              <w:spacing w:before="1"/>
              <w:jc w:val="center"/>
              <w:rPr>
                <w:rFonts w:ascii="Arial" w:eastAsia="Arial" w:hAnsi="Arial" w:cs="Arial"/>
                <w:sz w:val="24"/>
                <w:szCs w:val="24"/>
              </w:rPr>
            </w:pPr>
            <w:r>
              <w:rPr>
                <w:rFonts w:ascii="Arial" w:eastAsia="Arial" w:hAnsi="Arial" w:cs="Arial"/>
                <w:sz w:val="24"/>
                <w:szCs w:val="24"/>
              </w:rPr>
              <w:t>30/09/2026 a 07/10/2026</w:t>
            </w:r>
          </w:p>
        </w:tc>
      </w:tr>
      <w:tr w:rsidR="00F36629" w14:paraId="49E7A91F" w14:textId="77777777">
        <w:trPr>
          <w:trHeight w:val="1020"/>
        </w:trPr>
        <w:tc>
          <w:tcPr>
            <w:tcW w:w="7054" w:type="dxa"/>
          </w:tcPr>
          <w:p w14:paraId="5DF10759" w14:textId="77777777" w:rsidR="00F36629" w:rsidRDefault="00F36629">
            <w:pPr>
              <w:widowControl w:val="0"/>
              <w:spacing w:before="1"/>
              <w:jc w:val="both"/>
              <w:rPr>
                <w:rFonts w:ascii="Arial" w:eastAsia="Arial" w:hAnsi="Arial" w:cs="Arial"/>
                <w:sz w:val="28"/>
                <w:szCs w:val="28"/>
              </w:rPr>
            </w:pPr>
          </w:p>
          <w:p w14:paraId="02B3DC85" w14:textId="77777777" w:rsidR="00F36629" w:rsidRDefault="00000000">
            <w:pPr>
              <w:widowControl w:val="0"/>
              <w:spacing w:before="1"/>
              <w:jc w:val="both"/>
              <w:rPr>
                <w:rFonts w:ascii="Arial" w:eastAsia="Arial" w:hAnsi="Arial" w:cs="Arial"/>
                <w:sz w:val="28"/>
                <w:szCs w:val="28"/>
              </w:rPr>
            </w:pPr>
            <w:r>
              <w:rPr>
                <w:rFonts w:ascii="Arial" w:eastAsia="Arial" w:hAnsi="Arial" w:cs="Arial"/>
                <w:sz w:val="28"/>
                <w:szCs w:val="28"/>
              </w:rPr>
              <w:t xml:space="preserve">Confirmação das Inscrições </w:t>
            </w:r>
          </w:p>
        </w:tc>
        <w:tc>
          <w:tcPr>
            <w:tcW w:w="3552" w:type="dxa"/>
          </w:tcPr>
          <w:p w14:paraId="491F7F1B" w14:textId="77777777" w:rsidR="00F36629" w:rsidRDefault="00F36629">
            <w:pPr>
              <w:widowControl w:val="0"/>
              <w:spacing w:before="1"/>
              <w:jc w:val="center"/>
              <w:rPr>
                <w:rFonts w:ascii="Arial" w:eastAsia="Arial" w:hAnsi="Arial" w:cs="Arial"/>
                <w:sz w:val="24"/>
                <w:szCs w:val="24"/>
              </w:rPr>
            </w:pPr>
          </w:p>
          <w:p w14:paraId="585C0FC4" w14:textId="77777777" w:rsidR="00F36629" w:rsidRDefault="00000000">
            <w:pPr>
              <w:widowControl w:val="0"/>
              <w:spacing w:before="1"/>
              <w:jc w:val="center"/>
              <w:rPr>
                <w:rFonts w:ascii="Arial" w:eastAsia="Arial" w:hAnsi="Arial" w:cs="Arial"/>
                <w:sz w:val="24"/>
                <w:szCs w:val="24"/>
              </w:rPr>
            </w:pPr>
            <w:r>
              <w:rPr>
                <w:rFonts w:ascii="Arial" w:eastAsia="Arial" w:hAnsi="Arial" w:cs="Arial"/>
                <w:sz w:val="24"/>
                <w:szCs w:val="24"/>
              </w:rPr>
              <w:t>26/10/2026</w:t>
            </w:r>
          </w:p>
          <w:p w14:paraId="5ED5C4B1" w14:textId="77777777" w:rsidR="00F36629" w:rsidRDefault="00F36629">
            <w:pPr>
              <w:widowControl w:val="0"/>
              <w:spacing w:before="1"/>
              <w:jc w:val="center"/>
              <w:rPr>
                <w:rFonts w:ascii="Arial" w:eastAsia="Arial" w:hAnsi="Arial" w:cs="Arial"/>
                <w:sz w:val="24"/>
                <w:szCs w:val="24"/>
              </w:rPr>
            </w:pPr>
          </w:p>
        </w:tc>
      </w:tr>
      <w:tr w:rsidR="00F36629" w14:paraId="5DDBB822" w14:textId="77777777">
        <w:trPr>
          <w:trHeight w:val="1020"/>
        </w:trPr>
        <w:tc>
          <w:tcPr>
            <w:tcW w:w="7054" w:type="dxa"/>
          </w:tcPr>
          <w:p w14:paraId="574FD68A" w14:textId="77777777" w:rsidR="00F36629" w:rsidRDefault="00F36629">
            <w:pPr>
              <w:widowControl w:val="0"/>
              <w:spacing w:before="1"/>
              <w:jc w:val="both"/>
              <w:rPr>
                <w:rFonts w:ascii="Arial" w:eastAsia="Arial" w:hAnsi="Arial" w:cs="Arial"/>
                <w:sz w:val="28"/>
                <w:szCs w:val="28"/>
              </w:rPr>
            </w:pPr>
          </w:p>
          <w:p w14:paraId="2CE64287" w14:textId="77777777" w:rsidR="00F36629" w:rsidRDefault="00000000">
            <w:pPr>
              <w:widowControl w:val="0"/>
              <w:spacing w:before="1"/>
              <w:jc w:val="both"/>
              <w:rPr>
                <w:rFonts w:ascii="Arial" w:eastAsia="Arial" w:hAnsi="Arial" w:cs="Arial"/>
                <w:sz w:val="28"/>
                <w:szCs w:val="28"/>
              </w:rPr>
            </w:pPr>
            <w:r>
              <w:rPr>
                <w:rFonts w:ascii="Arial" w:eastAsia="Arial" w:hAnsi="Arial" w:cs="Arial"/>
                <w:sz w:val="28"/>
                <w:szCs w:val="28"/>
              </w:rPr>
              <w:t>Período para Recurso da Inscrição</w:t>
            </w:r>
          </w:p>
        </w:tc>
        <w:tc>
          <w:tcPr>
            <w:tcW w:w="3552" w:type="dxa"/>
          </w:tcPr>
          <w:p w14:paraId="1892F915" w14:textId="77777777" w:rsidR="00F36629" w:rsidRDefault="00F36629">
            <w:pPr>
              <w:widowControl w:val="0"/>
              <w:spacing w:before="1"/>
              <w:jc w:val="center"/>
              <w:rPr>
                <w:rFonts w:ascii="Arial" w:eastAsia="Arial" w:hAnsi="Arial" w:cs="Arial"/>
                <w:sz w:val="24"/>
                <w:szCs w:val="24"/>
              </w:rPr>
            </w:pPr>
          </w:p>
          <w:p w14:paraId="596A4B68" w14:textId="77777777" w:rsidR="00F36629" w:rsidRDefault="00000000">
            <w:pPr>
              <w:widowControl w:val="0"/>
              <w:spacing w:before="1"/>
              <w:jc w:val="center"/>
              <w:rPr>
                <w:rFonts w:ascii="Arial" w:eastAsia="Arial" w:hAnsi="Arial" w:cs="Arial"/>
                <w:sz w:val="24"/>
                <w:szCs w:val="24"/>
              </w:rPr>
            </w:pPr>
            <w:r>
              <w:rPr>
                <w:rFonts w:ascii="Arial" w:eastAsia="Arial" w:hAnsi="Arial" w:cs="Arial"/>
                <w:sz w:val="24"/>
                <w:szCs w:val="24"/>
              </w:rPr>
              <w:t>26 e 27/10/2026</w:t>
            </w:r>
          </w:p>
        </w:tc>
      </w:tr>
      <w:tr w:rsidR="00F36629" w14:paraId="0FC69353" w14:textId="77777777">
        <w:trPr>
          <w:trHeight w:val="1020"/>
        </w:trPr>
        <w:tc>
          <w:tcPr>
            <w:tcW w:w="7054" w:type="dxa"/>
          </w:tcPr>
          <w:p w14:paraId="5133EB02" w14:textId="77777777" w:rsidR="00F36629" w:rsidRDefault="00F36629">
            <w:pPr>
              <w:widowControl w:val="0"/>
              <w:spacing w:before="1"/>
              <w:jc w:val="both"/>
              <w:rPr>
                <w:rFonts w:ascii="Arial" w:eastAsia="Arial" w:hAnsi="Arial" w:cs="Arial"/>
                <w:sz w:val="28"/>
                <w:szCs w:val="28"/>
              </w:rPr>
            </w:pPr>
          </w:p>
          <w:p w14:paraId="4FCB92D4" w14:textId="77777777" w:rsidR="00F36629" w:rsidRDefault="00000000">
            <w:pPr>
              <w:widowControl w:val="0"/>
              <w:spacing w:before="1"/>
              <w:jc w:val="both"/>
              <w:rPr>
                <w:rFonts w:ascii="Arial" w:eastAsia="Arial" w:hAnsi="Arial" w:cs="Arial"/>
                <w:sz w:val="28"/>
                <w:szCs w:val="28"/>
              </w:rPr>
            </w:pPr>
            <w:r>
              <w:rPr>
                <w:rFonts w:ascii="Arial" w:eastAsia="Arial" w:hAnsi="Arial" w:cs="Arial"/>
                <w:sz w:val="28"/>
                <w:szCs w:val="28"/>
              </w:rPr>
              <w:t>Divulgação do local de prova (listagem nominal)</w:t>
            </w:r>
          </w:p>
        </w:tc>
        <w:tc>
          <w:tcPr>
            <w:tcW w:w="3552" w:type="dxa"/>
          </w:tcPr>
          <w:p w14:paraId="4FCCA675" w14:textId="77777777" w:rsidR="00F36629" w:rsidRDefault="00F36629">
            <w:pPr>
              <w:widowControl w:val="0"/>
              <w:spacing w:before="1"/>
              <w:jc w:val="center"/>
              <w:rPr>
                <w:rFonts w:ascii="Arial" w:eastAsia="Arial" w:hAnsi="Arial" w:cs="Arial"/>
                <w:sz w:val="24"/>
                <w:szCs w:val="24"/>
              </w:rPr>
            </w:pPr>
          </w:p>
          <w:p w14:paraId="791AAF5E" w14:textId="77777777" w:rsidR="00F36629" w:rsidRDefault="00000000">
            <w:pPr>
              <w:widowControl w:val="0"/>
              <w:spacing w:before="1"/>
              <w:jc w:val="center"/>
              <w:rPr>
                <w:rFonts w:ascii="Arial" w:eastAsia="Arial" w:hAnsi="Arial" w:cs="Arial"/>
                <w:sz w:val="24"/>
                <w:szCs w:val="24"/>
              </w:rPr>
            </w:pPr>
            <w:r>
              <w:rPr>
                <w:rFonts w:ascii="Arial" w:eastAsia="Arial" w:hAnsi="Arial" w:cs="Arial"/>
                <w:sz w:val="24"/>
                <w:szCs w:val="24"/>
              </w:rPr>
              <w:t>09/11/2026</w:t>
            </w:r>
          </w:p>
        </w:tc>
      </w:tr>
      <w:tr w:rsidR="00F36629" w14:paraId="3300D634" w14:textId="77777777">
        <w:trPr>
          <w:trHeight w:val="1020"/>
        </w:trPr>
        <w:tc>
          <w:tcPr>
            <w:tcW w:w="7054" w:type="dxa"/>
          </w:tcPr>
          <w:p w14:paraId="500E9977" w14:textId="77777777" w:rsidR="00F36629" w:rsidRDefault="00F36629">
            <w:pPr>
              <w:widowControl w:val="0"/>
              <w:spacing w:before="1"/>
              <w:jc w:val="both"/>
              <w:rPr>
                <w:rFonts w:ascii="Arial" w:eastAsia="Arial" w:hAnsi="Arial" w:cs="Arial"/>
                <w:sz w:val="28"/>
                <w:szCs w:val="28"/>
              </w:rPr>
            </w:pPr>
          </w:p>
          <w:p w14:paraId="5B223A8D" w14:textId="77777777" w:rsidR="00F36629" w:rsidRDefault="00000000">
            <w:pPr>
              <w:widowControl w:val="0"/>
              <w:spacing w:before="1"/>
              <w:jc w:val="both"/>
              <w:rPr>
                <w:rFonts w:ascii="Arial" w:eastAsia="Arial" w:hAnsi="Arial" w:cs="Arial"/>
                <w:sz w:val="28"/>
                <w:szCs w:val="28"/>
              </w:rPr>
            </w:pPr>
            <w:r>
              <w:rPr>
                <w:rFonts w:ascii="Arial" w:eastAsia="Arial" w:hAnsi="Arial" w:cs="Arial"/>
                <w:sz w:val="28"/>
                <w:szCs w:val="28"/>
              </w:rPr>
              <w:t>Realização das Provas</w:t>
            </w:r>
          </w:p>
        </w:tc>
        <w:tc>
          <w:tcPr>
            <w:tcW w:w="3552" w:type="dxa"/>
          </w:tcPr>
          <w:p w14:paraId="4B2D28A3" w14:textId="77777777" w:rsidR="00F36629" w:rsidRDefault="00F36629">
            <w:pPr>
              <w:widowControl w:val="0"/>
              <w:spacing w:before="1"/>
              <w:jc w:val="center"/>
              <w:rPr>
                <w:rFonts w:ascii="Arial" w:eastAsia="Arial" w:hAnsi="Arial" w:cs="Arial"/>
                <w:sz w:val="24"/>
                <w:szCs w:val="24"/>
              </w:rPr>
            </w:pPr>
          </w:p>
          <w:p w14:paraId="1E7CC0E5" w14:textId="77777777" w:rsidR="00F36629" w:rsidRDefault="00000000">
            <w:pPr>
              <w:widowControl w:val="0"/>
              <w:spacing w:before="1"/>
              <w:jc w:val="center"/>
              <w:rPr>
                <w:rFonts w:ascii="Arial" w:eastAsia="Arial" w:hAnsi="Arial" w:cs="Arial"/>
                <w:sz w:val="24"/>
                <w:szCs w:val="24"/>
              </w:rPr>
            </w:pPr>
            <w:r>
              <w:rPr>
                <w:rFonts w:ascii="Arial" w:eastAsia="Arial" w:hAnsi="Arial" w:cs="Arial"/>
                <w:sz w:val="24"/>
                <w:szCs w:val="24"/>
              </w:rPr>
              <w:t>22/11/2026</w:t>
            </w:r>
          </w:p>
        </w:tc>
      </w:tr>
      <w:tr w:rsidR="00F36629" w14:paraId="6A32C36B" w14:textId="77777777">
        <w:trPr>
          <w:trHeight w:val="1020"/>
        </w:trPr>
        <w:tc>
          <w:tcPr>
            <w:tcW w:w="7054" w:type="dxa"/>
          </w:tcPr>
          <w:p w14:paraId="42264788" w14:textId="77777777" w:rsidR="00F36629" w:rsidRDefault="00F36629">
            <w:pPr>
              <w:widowControl w:val="0"/>
              <w:spacing w:before="1"/>
              <w:jc w:val="both"/>
              <w:rPr>
                <w:rFonts w:ascii="Arial" w:eastAsia="Arial" w:hAnsi="Arial" w:cs="Arial"/>
                <w:sz w:val="28"/>
                <w:szCs w:val="28"/>
              </w:rPr>
            </w:pPr>
          </w:p>
          <w:p w14:paraId="5193008D" w14:textId="77777777" w:rsidR="00F36629" w:rsidRDefault="00000000">
            <w:pPr>
              <w:widowControl w:val="0"/>
              <w:spacing w:before="1"/>
              <w:jc w:val="both"/>
              <w:rPr>
                <w:rFonts w:ascii="Arial" w:eastAsia="Arial" w:hAnsi="Arial" w:cs="Arial"/>
                <w:sz w:val="28"/>
                <w:szCs w:val="28"/>
              </w:rPr>
            </w:pPr>
            <w:r>
              <w:rPr>
                <w:rFonts w:ascii="Arial" w:eastAsia="Arial" w:hAnsi="Arial" w:cs="Arial"/>
                <w:sz w:val="28"/>
                <w:szCs w:val="28"/>
              </w:rPr>
              <w:t>Divulgação do Gabarito Preliminar da Prova Objetiva</w:t>
            </w:r>
          </w:p>
        </w:tc>
        <w:tc>
          <w:tcPr>
            <w:tcW w:w="3552" w:type="dxa"/>
          </w:tcPr>
          <w:p w14:paraId="0F88FA64" w14:textId="77777777" w:rsidR="00F36629" w:rsidRDefault="00F36629">
            <w:pPr>
              <w:widowControl w:val="0"/>
              <w:spacing w:before="1"/>
              <w:jc w:val="center"/>
              <w:rPr>
                <w:rFonts w:ascii="Arial" w:eastAsia="Arial" w:hAnsi="Arial" w:cs="Arial"/>
                <w:sz w:val="24"/>
                <w:szCs w:val="24"/>
              </w:rPr>
            </w:pPr>
          </w:p>
          <w:p w14:paraId="14FA87A7" w14:textId="77777777" w:rsidR="00F36629" w:rsidRDefault="00000000">
            <w:pPr>
              <w:widowControl w:val="0"/>
              <w:spacing w:before="1"/>
              <w:jc w:val="center"/>
              <w:rPr>
                <w:rFonts w:ascii="Arial" w:eastAsia="Arial" w:hAnsi="Arial" w:cs="Arial"/>
                <w:sz w:val="24"/>
                <w:szCs w:val="24"/>
              </w:rPr>
            </w:pPr>
            <w:r>
              <w:rPr>
                <w:rFonts w:ascii="Arial" w:eastAsia="Arial" w:hAnsi="Arial" w:cs="Arial"/>
                <w:sz w:val="24"/>
                <w:szCs w:val="24"/>
              </w:rPr>
              <w:t>23/11/2026</w:t>
            </w:r>
          </w:p>
        </w:tc>
      </w:tr>
      <w:tr w:rsidR="00F36629" w14:paraId="245220C6" w14:textId="77777777">
        <w:trPr>
          <w:trHeight w:val="1020"/>
        </w:trPr>
        <w:tc>
          <w:tcPr>
            <w:tcW w:w="7054" w:type="dxa"/>
          </w:tcPr>
          <w:p w14:paraId="387FD117" w14:textId="77777777" w:rsidR="00F36629" w:rsidRDefault="00F36629">
            <w:pPr>
              <w:widowControl w:val="0"/>
              <w:spacing w:before="1"/>
              <w:jc w:val="both"/>
              <w:rPr>
                <w:rFonts w:ascii="Arial" w:eastAsia="Arial" w:hAnsi="Arial" w:cs="Arial"/>
                <w:sz w:val="28"/>
                <w:szCs w:val="28"/>
              </w:rPr>
            </w:pPr>
          </w:p>
          <w:p w14:paraId="1A852471" w14:textId="77777777" w:rsidR="00F36629" w:rsidRDefault="00000000">
            <w:pPr>
              <w:widowControl w:val="0"/>
              <w:spacing w:before="1"/>
              <w:jc w:val="both"/>
              <w:rPr>
                <w:rFonts w:ascii="Arial" w:eastAsia="Arial" w:hAnsi="Arial" w:cs="Arial"/>
                <w:sz w:val="28"/>
                <w:szCs w:val="28"/>
              </w:rPr>
            </w:pPr>
            <w:r>
              <w:rPr>
                <w:rFonts w:ascii="Arial" w:eastAsia="Arial" w:hAnsi="Arial" w:cs="Arial"/>
                <w:sz w:val="28"/>
                <w:szCs w:val="28"/>
              </w:rPr>
              <w:t>Divulgação do resultado Preliminar</w:t>
            </w:r>
          </w:p>
          <w:p w14:paraId="00D3C8AA" w14:textId="77777777" w:rsidR="00F36629" w:rsidRDefault="00F36629">
            <w:pPr>
              <w:widowControl w:val="0"/>
              <w:spacing w:before="1"/>
              <w:jc w:val="both"/>
              <w:rPr>
                <w:rFonts w:ascii="Arial" w:eastAsia="Arial" w:hAnsi="Arial" w:cs="Arial"/>
                <w:sz w:val="28"/>
                <w:szCs w:val="28"/>
              </w:rPr>
            </w:pPr>
          </w:p>
        </w:tc>
        <w:tc>
          <w:tcPr>
            <w:tcW w:w="3552" w:type="dxa"/>
          </w:tcPr>
          <w:p w14:paraId="57C5CB6B" w14:textId="77777777" w:rsidR="00F36629" w:rsidRDefault="00F36629">
            <w:pPr>
              <w:widowControl w:val="0"/>
              <w:spacing w:before="1"/>
              <w:jc w:val="center"/>
              <w:rPr>
                <w:rFonts w:ascii="Arial" w:eastAsia="Arial" w:hAnsi="Arial" w:cs="Arial"/>
                <w:sz w:val="24"/>
                <w:szCs w:val="24"/>
              </w:rPr>
            </w:pPr>
          </w:p>
          <w:p w14:paraId="5A19A169" w14:textId="77777777" w:rsidR="00F36629" w:rsidRDefault="00000000">
            <w:pPr>
              <w:widowControl w:val="0"/>
              <w:spacing w:before="1"/>
              <w:jc w:val="center"/>
              <w:rPr>
                <w:rFonts w:ascii="Arial" w:eastAsia="Arial" w:hAnsi="Arial" w:cs="Arial"/>
                <w:sz w:val="24"/>
                <w:szCs w:val="24"/>
              </w:rPr>
            </w:pPr>
            <w:r>
              <w:rPr>
                <w:rFonts w:ascii="Arial" w:eastAsia="Arial" w:hAnsi="Arial" w:cs="Arial"/>
                <w:sz w:val="24"/>
                <w:szCs w:val="24"/>
              </w:rPr>
              <w:t>07/12/2026</w:t>
            </w:r>
          </w:p>
        </w:tc>
      </w:tr>
      <w:tr w:rsidR="00F36629" w14:paraId="1E5718FB" w14:textId="77777777">
        <w:trPr>
          <w:trHeight w:val="1020"/>
        </w:trPr>
        <w:tc>
          <w:tcPr>
            <w:tcW w:w="7054" w:type="dxa"/>
          </w:tcPr>
          <w:p w14:paraId="7DC0076B" w14:textId="77777777" w:rsidR="00F36629" w:rsidRDefault="00F36629">
            <w:pPr>
              <w:widowControl w:val="0"/>
              <w:spacing w:before="1"/>
              <w:jc w:val="both"/>
              <w:rPr>
                <w:rFonts w:ascii="Arial" w:eastAsia="Arial" w:hAnsi="Arial" w:cs="Arial"/>
                <w:sz w:val="28"/>
                <w:szCs w:val="28"/>
              </w:rPr>
            </w:pPr>
          </w:p>
          <w:p w14:paraId="4AE99C9D" w14:textId="77777777" w:rsidR="00F36629" w:rsidRDefault="00000000">
            <w:pPr>
              <w:widowControl w:val="0"/>
              <w:spacing w:before="1"/>
              <w:jc w:val="both"/>
              <w:rPr>
                <w:rFonts w:ascii="Arial" w:eastAsia="Arial" w:hAnsi="Arial" w:cs="Arial"/>
                <w:sz w:val="28"/>
                <w:szCs w:val="28"/>
              </w:rPr>
            </w:pPr>
            <w:r>
              <w:rPr>
                <w:rFonts w:ascii="Arial" w:eastAsia="Arial" w:hAnsi="Arial" w:cs="Arial"/>
                <w:sz w:val="28"/>
                <w:szCs w:val="28"/>
              </w:rPr>
              <w:t>Período de Interposição de Recurso</w:t>
            </w:r>
          </w:p>
        </w:tc>
        <w:tc>
          <w:tcPr>
            <w:tcW w:w="3552" w:type="dxa"/>
          </w:tcPr>
          <w:p w14:paraId="7F2A1FE7" w14:textId="77777777" w:rsidR="00F36629" w:rsidRDefault="00F36629">
            <w:pPr>
              <w:widowControl w:val="0"/>
              <w:spacing w:before="1"/>
              <w:jc w:val="center"/>
              <w:rPr>
                <w:rFonts w:ascii="Arial" w:eastAsia="Arial" w:hAnsi="Arial" w:cs="Arial"/>
                <w:sz w:val="24"/>
                <w:szCs w:val="24"/>
              </w:rPr>
            </w:pPr>
          </w:p>
          <w:p w14:paraId="0E16DE34" w14:textId="77777777" w:rsidR="00F36629" w:rsidRDefault="00000000">
            <w:pPr>
              <w:widowControl w:val="0"/>
              <w:spacing w:before="1"/>
              <w:jc w:val="center"/>
              <w:rPr>
                <w:rFonts w:ascii="Arial" w:eastAsia="Arial" w:hAnsi="Arial" w:cs="Arial"/>
                <w:sz w:val="24"/>
                <w:szCs w:val="24"/>
              </w:rPr>
            </w:pPr>
            <w:r>
              <w:rPr>
                <w:rFonts w:ascii="Arial" w:eastAsia="Arial" w:hAnsi="Arial" w:cs="Arial"/>
                <w:sz w:val="24"/>
                <w:szCs w:val="24"/>
              </w:rPr>
              <w:t>11/12/2026</w:t>
            </w:r>
          </w:p>
        </w:tc>
      </w:tr>
      <w:tr w:rsidR="00F36629" w14:paraId="0BE9EE54" w14:textId="77777777">
        <w:trPr>
          <w:trHeight w:val="1020"/>
        </w:trPr>
        <w:tc>
          <w:tcPr>
            <w:tcW w:w="7054" w:type="dxa"/>
          </w:tcPr>
          <w:p w14:paraId="0E660F7B" w14:textId="77777777" w:rsidR="00F36629" w:rsidRDefault="00F36629">
            <w:pPr>
              <w:widowControl w:val="0"/>
              <w:spacing w:before="1"/>
              <w:jc w:val="both"/>
              <w:rPr>
                <w:rFonts w:ascii="Arial" w:eastAsia="Arial" w:hAnsi="Arial" w:cs="Arial"/>
                <w:sz w:val="28"/>
                <w:szCs w:val="28"/>
              </w:rPr>
            </w:pPr>
          </w:p>
          <w:p w14:paraId="7C6CA14B" w14:textId="77777777" w:rsidR="00F36629" w:rsidRDefault="00000000">
            <w:pPr>
              <w:widowControl w:val="0"/>
              <w:spacing w:before="1"/>
              <w:jc w:val="both"/>
              <w:rPr>
                <w:rFonts w:ascii="Arial" w:eastAsia="Arial" w:hAnsi="Arial" w:cs="Arial"/>
                <w:sz w:val="28"/>
                <w:szCs w:val="28"/>
              </w:rPr>
            </w:pPr>
            <w:r>
              <w:rPr>
                <w:rFonts w:ascii="Arial" w:eastAsia="Arial" w:hAnsi="Arial" w:cs="Arial"/>
                <w:sz w:val="28"/>
                <w:szCs w:val="28"/>
              </w:rPr>
              <w:t>Divulgação do Gabarito Final e Resultado Final</w:t>
            </w:r>
          </w:p>
        </w:tc>
        <w:tc>
          <w:tcPr>
            <w:tcW w:w="3552" w:type="dxa"/>
          </w:tcPr>
          <w:p w14:paraId="6E74C29D" w14:textId="77777777" w:rsidR="00F36629" w:rsidRDefault="00F36629">
            <w:pPr>
              <w:widowControl w:val="0"/>
              <w:spacing w:before="1"/>
              <w:jc w:val="center"/>
              <w:rPr>
                <w:rFonts w:ascii="Arial" w:eastAsia="Arial" w:hAnsi="Arial" w:cs="Arial"/>
                <w:sz w:val="24"/>
                <w:szCs w:val="24"/>
              </w:rPr>
            </w:pPr>
          </w:p>
          <w:p w14:paraId="105AF15B" w14:textId="77777777" w:rsidR="00F36629" w:rsidRDefault="00000000">
            <w:pPr>
              <w:widowControl w:val="0"/>
              <w:spacing w:before="1"/>
              <w:jc w:val="center"/>
              <w:rPr>
                <w:rFonts w:ascii="Arial" w:eastAsia="Arial" w:hAnsi="Arial" w:cs="Arial"/>
                <w:sz w:val="24"/>
                <w:szCs w:val="24"/>
              </w:rPr>
            </w:pPr>
            <w:r>
              <w:rPr>
                <w:rFonts w:ascii="Arial" w:eastAsia="Arial" w:hAnsi="Arial" w:cs="Arial"/>
                <w:sz w:val="24"/>
                <w:szCs w:val="24"/>
              </w:rPr>
              <w:t>14/12/2026</w:t>
            </w:r>
          </w:p>
        </w:tc>
      </w:tr>
      <w:tr w:rsidR="00F36629" w14:paraId="1C59D27A" w14:textId="77777777">
        <w:trPr>
          <w:trHeight w:val="1020"/>
        </w:trPr>
        <w:tc>
          <w:tcPr>
            <w:tcW w:w="7054" w:type="dxa"/>
            <w:vAlign w:val="center"/>
          </w:tcPr>
          <w:p w14:paraId="2868BDD2" w14:textId="77777777" w:rsidR="00F36629" w:rsidRDefault="00000000">
            <w:pPr>
              <w:widowControl w:val="0"/>
              <w:spacing w:before="1"/>
              <w:rPr>
                <w:rFonts w:ascii="Arial" w:eastAsia="Arial" w:hAnsi="Arial" w:cs="Arial"/>
                <w:sz w:val="28"/>
                <w:szCs w:val="28"/>
              </w:rPr>
            </w:pPr>
            <w:r>
              <w:rPr>
                <w:rFonts w:ascii="Arial" w:eastAsia="Arial" w:hAnsi="Arial" w:cs="Arial"/>
                <w:sz w:val="28"/>
                <w:szCs w:val="28"/>
              </w:rPr>
              <w:t>Divulgação edital de convocação para efetivação da matrícula</w:t>
            </w:r>
          </w:p>
        </w:tc>
        <w:tc>
          <w:tcPr>
            <w:tcW w:w="3552" w:type="dxa"/>
            <w:vAlign w:val="center"/>
          </w:tcPr>
          <w:p w14:paraId="5546E8B2" w14:textId="77777777" w:rsidR="00F36629" w:rsidRDefault="00000000">
            <w:pPr>
              <w:widowControl w:val="0"/>
              <w:spacing w:before="1"/>
              <w:jc w:val="center"/>
              <w:rPr>
                <w:rFonts w:ascii="Arial" w:eastAsia="Arial" w:hAnsi="Arial" w:cs="Arial"/>
                <w:sz w:val="24"/>
                <w:szCs w:val="24"/>
              </w:rPr>
            </w:pPr>
            <w:r>
              <w:rPr>
                <w:rFonts w:ascii="Arial" w:eastAsia="Arial" w:hAnsi="Arial" w:cs="Arial"/>
                <w:sz w:val="24"/>
                <w:szCs w:val="24"/>
              </w:rPr>
              <w:t>Data a ser divulgada</w:t>
            </w:r>
          </w:p>
        </w:tc>
      </w:tr>
    </w:tbl>
    <w:p w14:paraId="3CEC55AE" w14:textId="77777777" w:rsidR="00F36629" w:rsidRDefault="00F36629">
      <w:pPr>
        <w:widowControl w:val="0"/>
        <w:spacing w:before="1"/>
        <w:jc w:val="center"/>
        <w:rPr>
          <w:rFonts w:ascii="Arial" w:eastAsia="Arial" w:hAnsi="Arial" w:cs="Arial"/>
          <w:sz w:val="24"/>
          <w:szCs w:val="24"/>
        </w:rPr>
      </w:pPr>
    </w:p>
    <w:p w14:paraId="519FD95D" w14:textId="77777777" w:rsidR="00F36629" w:rsidRDefault="00F36629">
      <w:pPr>
        <w:widowControl w:val="0"/>
        <w:rPr>
          <w:rFonts w:ascii="Arial" w:eastAsia="Arial" w:hAnsi="Arial" w:cs="Arial"/>
          <w:sz w:val="22"/>
          <w:szCs w:val="22"/>
        </w:rPr>
      </w:pPr>
    </w:p>
    <w:p w14:paraId="7C62A6DD" w14:textId="77777777" w:rsidR="00F36629" w:rsidRDefault="00F36629">
      <w:pPr>
        <w:widowControl w:val="0"/>
        <w:spacing w:before="1"/>
        <w:jc w:val="center"/>
        <w:rPr>
          <w:rFonts w:ascii="Arial" w:eastAsia="Arial" w:hAnsi="Arial" w:cs="Arial"/>
          <w:b/>
          <w:bCs/>
          <w:sz w:val="24"/>
          <w:szCs w:val="24"/>
        </w:rPr>
      </w:pPr>
    </w:p>
    <w:p w14:paraId="6FA86392" w14:textId="77777777" w:rsidR="00F36629" w:rsidRDefault="00F36629">
      <w:pPr>
        <w:widowControl w:val="0"/>
        <w:spacing w:before="1"/>
        <w:jc w:val="center"/>
        <w:rPr>
          <w:rFonts w:ascii="Arial" w:eastAsia="Arial" w:hAnsi="Arial" w:cs="Arial"/>
          <w:b/>
          <w:bCs/>
          <w:sz w:val="24"/>
          <w:szCs w:val="24"/>
        </w:rPr>
      </w:pPr>
    </w:p>
    <w:p w14:paraId="2A00B879" w14:textId="77777777" w:rsidR="00F36629" w:rsidRDefault="00000000">
      <w:pPr>
        <w:widowControl w:val="0"/>
        <w:spacing w:before="1"/>
        <w:jc w:val="center"/>
        <w:rPr>
          <w:rFonts w:ascii="Arial" w:eastAsia="Arial" w:hAnsi="Arial" w:cs="Arial"/>
          <w:b/>
          <w:bCs/>
          <w:sz w:val="24"/>
          <w:szCs w:val="24"/>
        </w:rPr>
      </w:pPr>
      <w:r>
        <w:rPr>
          <w:rFonts w:ascii="Arial" w:eastAsia="Arial" w:hAnsi="Arial" w:cs="Arial"/>
          <w:b/>
          <w:bCs/>
          <w:sz w:val="24"/>
          <w:szCs w:val="24"/>
        </w:rPr>
        <w:t>ANEXO V</w:t>
      </w:r>
    </w:p>
    <w:p w14:paraId="78B1CB1A" w14:textId="77777777" w:rsidR="00F36629" w:rsidRDefault="00F36629">
      <w:pPr>
        <w:widowControl w:val="0"/>
        <w:spacing w:before="1"/>
        <w:jc w:val="center"/>
        <w:rPr>
          <w:rFonts w:ascii="Arial" w:eastAsia="Arial" w:hAnsi="Arial" w:cs="Arial"/>
          <w:b/>
          <w:bCs/>
          <w:sz w:val="24"/>
          <w:szCs w:val="24"/>
        </w:rPr>
      </w:pPr>
    </w:p>
    <w:p w14:paraId="57C999C8" w14:textId="77777777" w:rsidR="00F36629" w:rsidRDefault="00F36629">
      <w:pPr>
        <w:widowControl w:val="0"/>
        <w:spacing w:before="1"/>
        <w:jc w:val="center"/>
        <w:rPr>
          <w:rFonts w:ascii="Arial" w:eastAsia="Arial" w:hAnsi="Arial" w:cs="Arial"/>
          <w:b/>
          <w:bCs/>
          <w:sz w:val="24"/>
          <w:szCs w:val="24"/>
        </w:rPr>
      </w:pPr>
    </w:p>
    <w:p w14:paraId="6C1D78E0" w14:textId="163459E6" w:rsidR="00F36629" w:rsidRDefault="00000000">
      <w:pPr>
        <w:widowControl w:val="0"/>
        <w:jc w:val="center"/>
        <w:rPr>
          <w:rFonts w:ascii="Arial" w:eastAsia="Arial" w:hAnsi="Arial" w:cs="Arial"/>
          <w:b/>
          <w:bCs/>
          <w:sz w:val="24"/>
          <w:szCs w:val="24"/>
        </w:rPr>
      </w:pPr>
      <w:bookmarkStart w:id="10" w:name="_heading=h.ury05zk997qv" w:colFirst="0" w:colLast="0"/>
      <w:bookmarkEnd w:id="10"/>
      <w:r>
        <w:rPr>
          <w:rFonts w:ascii="Arial" w:eastAsia="Arial" w:hAnsi="Arial" w:cs="Arial"/>
          <w:b/>
          <w:bCs/>
          <w:sz w:val="24"/>
          <w:szCs w:val="24"/>
        </w:rPr>
        <w:t xml:space="preserve">EDITAL SEDUC Nº </w:t>
      </w:r>
      <w:r w:rsidR="00A03EA3">
        <w:rPr>
          <w:rFonts w:ascii="Arial" w:eastAsia="Arial" w:hAnsi="Arial" w:cs="Arial"/>
          <w:b/>
          <w:bCs/>
          <w:sz w:val="24"/>
          <w:szCs w:val="24"/>
        </w:rPr>
        <w:t>001</w:t>
      </w:r>
      <w:r>
        <w:rPr>
          <w:rFonts w:ascii="Arial" w:eastAsia="Arial" w:hAnsi="Arial" w:cs="Arial"/>
          <w:b/>
          <w:bCs/>
          <w:sz w:val="24"/>
          <w:szCs w:val="24"/>
        </w:rPr>
        <w:t>/2026</w:t>
      </w:r>
    </w:p>
    <w:p w14:paraId="41B326CE" w14:textId="0007BA33" w:rsidR="00F36629" w:rsidRDefault="00000000">
      <w:pPr>
        <w:pStyle w:val="Ttulo3"/>
        <w:keepNext w:val="0"/>
        <w:keepLines w:val="0"/>
        <w:widowControl w:val="0"/>
        <w:jc w:val="center"/>
        <w:rPr>
          <w:rFonts w:ascii="Arial" w:eastAsia="Arial" w:hAnsi="Arial" w:cs="Arial"/>
          <w:sz w:val="24"/>
          <w:szCs w:val="24"/>
        </w:rPr>
      </w:pPr>
      <w:bookmarkStart w:id="11" w:name="_heading=h.3doh0psvgru6" w:colFirst="0" w:colLast="0"/>
      <w:bookmarkEnd w:id="11"/>
      <w:r>
        <w:rPr>
          <w:rFonts w:ascii="Arial" w:eastAsia="Arial" w:hAnsi="Arial" w:cs="Arial"/>
          <w:sz w:val="24"/>
          <w:szCs w:val="24"/>
        </w:rPr>
        <w:t>PROCESSO SELETIVO PARA INGRESSO NAS UNIDADES ESCOLARES BILÍNGUES DA REDE MUNICIPAL DE ENSINO DE ARARUAMA – 2027</w:t>
      </w:r>
    </w:p>
    <w:p w14:paraId="10E48960" w14:textId="77777777" w:rsidR="00F36629" w:rsidRDefault="00F36629">
      <w:pPr>
        <w:widowControl w:val="0"/>
        <w:jc w:val="center"/>
        <w:rPr>
          <w:rFonts w:ascii="Arial" w:eastAsia="Arial" w:hAnsi="Arial" w:cs="Arial"/>
          <w:b/>
          <w:bCs/>
          <w:sz w:val="24"/>
          <w:szCs w:val="24"/>
        </w:rPr>
      </w:pPr>
    </w:p>
    <w:p w14:paraId="2A76E7DE" w14:textId="77777777" w:rsidR="00F36629" w:rsidRDefault="00000000">
      <w:pPr>
        <w:widowControl w:val="0"/>
        <w:spacing w:line="271" w:lineRule="auto"/>
        <w:ind w:right="13"/>
        <w:jc w:val="center"/>
        <w:rPr>
          <w:rFonts w:ascii="Arial" w:eastAsia="Arial" w:hAnsi="Arial" w:cs="Arial"/>
          <w:b/>
          <w:bCs/>
          <w:sz w:val="19"/>
          <w:szCs w:val="19"/>
          <w:u w:val="single"/>
        </w:rPr>
      </w:pPr>
      <w:r>
        <w:rPr>
          <w:rFonts w:ascii="Arial" w:eastAsia="Arial" w:hAnsi="Arial" w:cs="Arial"/>
          <w:b/>
          <w:bCs/>
          <w:sz w:val="19"/>
          <w:szCs w:val="19"/>
          <w:u w:val="single"/>
        </w:rPr>
        <w:t xml:space="preserve">CONTEÚDOS PROGRAMÁTICOS DA PROVA DE SELEÇÃO PARA INGRESSO EM 2027 </w:t>
      </w:r>
    </w:p>
    <w:p w14:paraId="2EA9E7C5" w14:textId="437EF8EA" w:rsidR="00F36629" w:rsidRDefault="00000000">
      <w:pPr>
        <w:widowControl w:val="0"/>
        <w:spacing w:line="271" w:lineRule="auto"/>
        <w:ind w:right="13"/>
        <w:jc w:val="center"/>
        <w:rPr>
          <w:rFonts w:ascii="Arial" w:eastAsia="Arial" w:hAnsi="Arial" w:cs="Arial"/>
          <w:sz w:val="19"/>
          <w:szCs w:val="19"/>
          <w:u w:val="single"/>
        </w:rPr>
      </w:pPr>
      <w:r>
        <w:rPr>
          <w:rFonts w:ascii="Arial" w:eastAsia="Arial" w:hAnsi="Arial" w:cs="Arial"/>
          <w:b/>
          <w:bCs/>
          <w:sz w:val="19"/>
          <w:szCs w:val="19"/>
          <w:u w:val="single"/>
        </w:rPr>
        <w:t>NAS ESCOLAS BILÍNGUES DA REDE MUNICIPAL DE ENSINO DE ARARUAMA</w:t>
      </w:r>
    </w:p>
    <w:p w14:paraId="472D4C47" w14:textId="77777777" w:rsidR="00F36629" w:rsidRDefault="00F36629">
      <w:pPr>
        <w:widowControl w:val="0"/>
        <w:spacing w:line="304" w:lineRule="auto"/>
        <w:ind w:left="1423" w:right="1158"/>
        <w:jc w:val="center"/>
        <w:rPr>
          <w:rFonts w:ascii="Arial" w:eastAsia="Arial" w:hAnsi="Arial" w:cs="Arial"/>
          <w:b/>
          <w:bCs/>
          <w:sz w:val="19"/>
          <w:szCs w:val="19"/>
        </w:rPr>
      </w:pPr>
    </w:p>
    <w:p w14:paraId="2FD42639" w14:textId="77777777" w:rsidR="00F36629" w:rsidRDefault="00F36629">
      <w:pPr>
        <w:widowControl w:val="0"/>
        <w:spacing w:before="4"/>
        <w:rPr>
          <w:rFonts w:ascii="Arial" w:eastAsia="Arial" w:hAnsi="Arial" w:cs="Arial"/>
          <w:b/>
          <w:bCs/>
        </w:rPr>
      </w:pPr>
    </w:p>
    <w:p w14:paraId="78CB17CB" w14:textId="77777777" w:rsidR="00F36629" w:rsidRDefault="00000000">
      <w:pPr>
        <w:widowControl w:val="0"/>
        <w:ind w:left="1421" w:right="1158"/>
        <w:jc w:val="center"/>
        <w:rPr>
          <w:rFonts w:ascii="Arial" w:eastAsia="Arial" w:hAnsi="Arial" w:cs="Arial"/>
          <w:b/>
          <w:bCs/>
          <w:sz w:val="22"/>
          <w:szCs w:val="22"/>
        </w:rPr>
      </w:pPr>
      <w:r>
        <w:rPr>
          <w:rFonts w:ascii="Arial" w:eastAsia="Arial" w:hAnsi="Arial" w:cs="Arial"/>
          <w:b/>
          <w:bCs/>
          <w:sz w:val="28"/>
          <w:szCs w:val="28"/>
        </w:rPr>
        <w:t>L</w:t>
      </w:r>
      <w:r>
        <w:rPr>
          <w:rFonts w:ascii="Arial" w:eastAsia="Arial" w:hAnsi="Arial" w:cs="Arial"/>
          <w:b/>
          <w:bCs/>
          <w:sz w:val="22"/>
          <w:szCs w:val="22"/>
        </w:rPr>
        <w:t xml:space="preserve">ÍNGUA </w:t>
      </w:r>
      <w:r>
        <w:rPr>
          <w:rFonts w:ascii="Arial" w:eastAsia="Arial" w:hAnsi="Arial" w:cs="Arial"/>
          <w:b/>
          <w:bCs/>
          <w:sz w:val="28"/>
          <w:szCs w:val="28"/>
        </w:rPr>
        <w:t>P</w:t>
      </w:r>
      <w:r>
        <w:rPr>
          <w:rFonts w:ascii="Arial" w:eastAsia="Arial" w:hAnsi="Arial" w:cs="Arial"/>
          <w:b/>
          <w:bCs/>
          <w:sz w:val="22"/>
          <w:szCs w:val="22"/>
        </w:rPr>
        <w:t>ORTUGUESA</w:t>
      </w:r>
    </w:p>
    <w:p w14:paraId="225CC4B4" w14:textId="77777777" w:rsidR="00F36629" w:rsidRDefault="00F36629">
      <w:pPr>
        <w:widowControl w:val="0"/>
        <w:spacing w:before="9" w:after="1"/>
        <w:rPr>
          <w:rFonts w:ascii="Arial" w:eastAsia="Arial" w:hAnsi="Arial" w:cs="Arial"/>
          <w:b/>
          <w:bCs/>
          <w:sz w:val="27"/>
          <w:szCs w:val="27"/>
        </w:rPr>
      </w:pPr>
    </w:p>
    <w:tbl>
      <w:tblPr>
        <w:tblStyle w:val="afe"/>
        <w:tblW w:w="1050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5"/>
        <w:gridCol w:w="6525"/>
      </w:tblGrid>
      <w:tr w:rsidR="00F36629" w14:paraId="6708FA27" w14:textId="77777777">
        <w:trPr>
          <w:trHeight w:val="277"/>
        </w:trPr>
        <w:tc>
          <w:tcPr>
            <w:tcW w:w="3975" w:type="dxa"/>
          </w:tcPr>
          <w:p w14:paraId="5BF2EDE7" w14:textId="77777777" w:rsidR="00F36629" w:rsidRDefault="00000000">
            <w:pPr>
              <w:widowControl w:val="0"/>
              <w:spacing w:before="47" w:line="211" w:lineRule="auto"/>
              <w:ind w:left="425"/>
              <w:rPr>
                <w:rFonts w:ascii="Arial" w:eastAsia="Arial" w:hAnsi="Arial" w:cs="Arial"/>
                <w:b/>
                <w:bCs/>
                <w:sz w:val="19"/>
                <w:szCs w:val="19"/>
              </w:rPr>
            </w:pPr>
            <w:r>
              <w:rPr>
                <w:rFonts w:ascii="Arial" w:eastAsia="Arial" w:hAnsi="Arial" w:cs="Arial"/>
                <w:b/>
                <w:bCs/>
                <w:sz w:val="19"/>
                <w:szCs w:val="19"/>
              </w:rPr>
              <w:t>OBJETOS DE CONHECIMENTO</w:t>
            </w:r>
          </w:p>
        </w:tc>
        <w:tc>
          <w:tcPr>
            <w:tcW w:w="6525" w:type="dxa"/>
          </w:tcPr>
          <w:p w14:paraId="119D9FD2" w14:textId="77777777" w:rsidR="00F36629" w:rsidRDefault="00000000">
            <w:pPr>
              <w:widowControl w:val="0"/>
              <w:spacing w:before="47" w:line="211" w:lineRule="auto"/>
              <w:ind w:left="2309" w:right="2298"/>
              <w:jc w:val="center"/>
              <w:rPr>
                <w:rFonts w:ascii="Arial" w:eastAsia="Arial" w:hAnsi="Arial" w:cs="Arial"/>
                <w:b/>
                <w:bCs/>
                <w:sz w:val="19"/>
                <w:szCs w:val="19"/>
              </w:rPr>
            </w:pPr>
            <w:r>
              <w:rPr>
                <w:rFonts w:ascii="Arial" w:eastAsia="Arial" w:hAnsi="Arial" w:cs="Arial"/>
                <w:b/>
                <w:bCs/>
                <w:sz w:val="19"/>
                <w:szCs w:val="19"/>
              </w:rPr>
              <w:t>HABILIDADES</w:t>
            </w:r>
          </w:p>
        </w:tc>
      </w:tr>
      <w:tr w:rsidR="00F36629" w14:paraId="59E8AA3C" w14:textId="77777777">
        <w:trPr>
          <w:trHeight w:val="1223"/>
        </w:trPr>
        <w:tc>
          <w:tcPr>
            <w:tcW w:w="3975" w:type="dxa"/>
          </w:tcPr>
          <w:p w14:paraId="5E719337" w14:textId="77777777" w:rsidR="00F36629" w:rsidRDefault="00F36629">
            <w:pPr>
              <w:widowControl w:val="0"/>
              <w:rPr>
                <w:rFonts w:ascii="Arial" w:eastAsia="Arial" w:hAnsi="Arial" w:cs="Arial"/>
                <w:b/>
                <w:bCs/>
                <w:sz w:val="26"/>
                <w:szCs w:val="26"/>
              </w:rPr>
            </w:pPr>
          </w:p>
          <w:p w14:paraId="46299825" w14:textId="77777777" w:rsidR="00F36629" w:rsidRDefault="00000000">
            <w:pPr>
              <w:widowControl w:val="0"/>
              <w:spacing w:before="176"/>
              <w:ind w:left="110"/>
              <w:rPr>
                <w:rFonts w:ascii="Arial" w:eastAsia="Arial" w:hAnsi="Arial" w:cs="Arial"/>
                <w:b/>
                <w:bCs/>
                <w:sz w:val="24"/>
                <w:szCs w:val="24"/>
              </w:rPr>
            </w:pPr>
            <w:r>
              <w:rPr>
                <w:rFonts w:ascii="Arial" w:eastAsia="Arial" w:hAnsi="Arial" w:cs="Arial"/>
                <w:b/>
                <w:bCs/>
                <w:sz w:val="24"/>
                <w:szCs w:val="24"/>
              </w:rPr>
              <w:t>C</w:t>
            </w:r>
            <w:r>
              <w:rPr>
                <w:rFonts w:ascii="Arial" w:eastAsia="Arial" w:hAnsi="Arial" w:cs="Arial"/>
                <w:b/>
                <w:bCs/>
                <w:sz w:val="19"/>
                <w:szCs w:val="19"/>
              </w:rPr>
              <w:t>OMPREENSÃO</w:t>
            </w:r>
            <w:r>
              <w:rPr>
                <w:rFonts w:ascii="Arial" w:eastAsia="Arial" w:hAnsi="Arial" w:cs="Arial"/>
                <w:b/>
                <w:bCs/>
                <w:sz w:val="24"/>
                <w:szCs w:val="24"/>
              </w:rPr>
              <w:t>.</w:t>
            </w:r>
          </w:p>
        </w:tc>
        <w:tc>
          <w:tcPr>
            <w:tcW w:w="6525" w:type="dxa"/>
          </w:tcPr>
          <w:p w14:paraId="44BEA440" w14:textId="77777777" w:rsidR="00F36629" w:rsidRDefault="00F36629">
            <w:pPr>
              <w:widowControl w:val="0"/>
              <w:spacing w:before="5"/>
              <w:rPr>
                <w:rFonts w:ascii="Arial" w:eastAsia="Arial" w:hAnsi="Arial" w:cs="Arial"/>
                <w:b/>
                <w:bCs/>
                <w:sz w:val="29"/>
                <w:szCs w:val="29"/>
              </w:rPr>
            </w:pPr>
          </w:p>
          <w:p w14:paraId="60AFF8CD" w14:textId="77777777" w:rsidR="00F36629" w:rsidRDefault="00000000">
            <w:pPr>
              <w:widowControl w:val="0"/>
              <w:spacing w:line="237" w:lineRule="auto"/>
              <w:ind w:left="275" w:right="262"/>
              <w:rPr>
                <w:rFonts w:ascii="Arial" w:eastAsia="Arial" w:hAnsi="Arial" w:cs="Arial"/>
                <w:sz w:val="24"/>
                <w:szCs w:val="24"/>
              </w:rPr>
            </w:pPr>
            <w:r>
              <w:rPr>
                <w:rFonts w:ascii="Arial" w:eastAsia="Arial" w:hAnsi="Arial" w:cs="Arial"/>
                <w:sz w:val="24"/>
                <w:szCs w:val="24"/>
              </w:rPr>
              <w:t>Identificar a ideia central do texto, demonstrando compreensão global.</w:t>
            </w:r>
          </w:p>
        </w:tc>
      </w:tr>
      <w:tr w:rsidR="00F36629" w14:paraId="0F2CB2A5" w14:textId="77777777">
        <w:trPr>
          <w:trHeight w:val="1223"/>
        </w:trPr>
        <w:tc>
          <w:tcPr>
            <w:tcW w:w="3975" w:type="dxa"/>
          </w:tcPr>
          <w:p w14:paraId="4DD7B0DD" w14:textId="77777777" w:rsidR="00F36629" w:rsidRDefault="00F36629">
            <w:pPr>
              <w:widowControl w:val="0"/>
              <w:rPr>
                <w:rFonts w:ascii="Arial" w:eastAsia="Arial" w:hAnsi="Arial" w:cs="Arial"/>
                <w:b/>
                <w:bCs/>
                <w:sz w:val="26"/>
                <w:szCs w:val="26"/>
              </w:rPr>
            </w:pPr>
          </w:p>
          <w:p w14:paraId="66A8EBCB" w14:textId="77777777" w:rsidR="00F36629" w:rsidRDefault="00000000">
            <w:pPr>
              <w:widowControl w:val="0"/>
              <w:spacing w:before="176"/>
              <w:ind w:left="110"/>
              <w:rPr>
                <w:rFonts w:ascii="Arial" w:eastAsia="Arial" w:hAnsi="Arial" w:cs="Arial"/>
                <w:b/>
                <w:bCs/>
                <w:sz w:val="24"/>
                <w:szCs w:val="24"/>
              </w:rPr>
            </w:pPr>
            <w:r>
              <w:rPr>
                <w:rFonts w:ascii="Arial" w:eastAsia="Arial" w:hAnsi="Arial" w:cs="Arial"/>
                <w:b/>
                <w:bCs/>
                <w:sz w:val="24"/>
                <w:szCs w:val="24"/>
              </w:rPr>
              <w:t>E</w:t>
            </w:r>
            <w:r>
              <w:rPr>
                <w:rFonts w:ascii="Arial" w:eastAsia="Arial" w:hAnsi="Arial" w:cs="Arial"/>
                <w:b/>
                <w:bCs/>
                <w:sz w:val="19"/>
                <w:szCs w:val="19"/>
              </w:rPr>
              <w:t>STRATÉGIA DE LEITURA</w:t>
            </w:r>
            <w:r>
              <w:rPr>
                <w:rFonts w:ascii="Arial" w:eastAsia="Arial" w:hAnsi="Arial" w:cs="Arial"/>
                <w:b/>
                <w:bCs/>
                <w:sz w:val="24"/>
                <w:szCs w:val="24"/>
              </w:rPr>
              <w:t>.</w:t>
            </w:r>
          </w:p>
        </w:tc>
        <w:tc>
          <w:tcPr>
            <w:tcW w:w="6525" w:type="dxa"/>
          </w:tcPr>
          <w:p w14:paraId="796ABEF5" w14:textId="77777777" w:rsidR="00F36629" w:rsidRDefault="00000000">
            <w:pPr>
              <w:widowControl w:val="0"/>
              <w:spacing w:before="197"/>
              <w:ind w:left="275" w:right="271"/>
              <w:jc w:val="both"/>
              <w:rPr>
                <w:rFonts w:ascii="Arial" w:eastAsia="Arial" w:hAnsi="Arial" w:cs="Arial"/>
                <w:sz w:val="24"/>
                <w:szCs w:val="24"/>
              </w:rPr>
            </w:pPr>
            <w:r>
              <w:rPr>
                <w:rFonts w:ascii="Arial" w:eastAsia="Arial" w:hAnsi="Arial" w:cs="Arial"/>
                <w:sz w:val="24"/>
                <w:szCs w:val="24"/>
              </w:rPr>
              <w:t>Inferir o sentido de palavras ou expressões desconhecidas em textos, com base no contexto da frase ou do texto.</w:t>
            </w:r>
          </w:p>
        </w:tc>
      </w:tr>
      <w:tr w:rsidR="00F36629" w14:paraId="4FD44275" w14:textId="77777777">
        <w:trPr>
          <w:trHeight w:val="2457"/>
        </w:trPr>
        <w:tc>
          <w:tcPr>
            <w:tcW w:w="3975" w:type="dxa"/>
          </w:tcPr>
          <w:p w14:paraId="40CE1E50" w14:textId="77777777" w:rsidR="00F36629" w:rsidRDefault="00F36629">
            <w:pPr>
              <w:widowControl w:val="0"/>
              <w:rPr>
                <w:rFonts w:ascii="Arial" w:eastAsia="Arial" w:hAnsi="Arial" w:cs="Arial"/>
                <w:b/>
                <w:bCs/>
                <w:sz w:val="26"/>
                <w:szCs w:val="26"/>
              </w:rPr>
            </w:pPr>
          </w:p>
          <w:p w14:paraId="3E6DA9A5" w14:textId="77777777" w:rsidR="00F36629" w:rsidRDefault="00F36629">
            <w:pPr>
              <w:widowControl w:val="0"/>
              <w:rPr>
                <w:rFonts w:ascii="Arial" w:eastAsia="Arial" w:hAnsi="Arial" w:cs="Arial"/>
                <w:b/>
                <w:bCs/>
                <w:sz w:val="26"/>
                <w:szCs w:val="26"/>
              </w:rPr>
            </w:pPr>
          </w:p>
          <w:p w14:paraId="1011FCD4" w14:textId="77777777" w:rsidR="00F36629" w:rsidRDefault="00F36629">
            <w:pPr>
              <w:widowControl w:val="0"/>
              <w:spacing w:before="1"/>
              <w:rPr>
                <w:rFonts w:ascii="Arial" w:eastAsia="Arial" w:hAnsi="Arial" w:cs="Arial"/>
                <w:b/>
                <w:bCs/>
                <w:sz w:val="31"/>
                <w:szCs w:val="31"/>
              </w:rPr>
            </w:pPr>
          </w:p>
          <w:p w14:paraId="1D1D1B59" w14:textId="77777777" w:rsidR="00F36629" w:rsidRDefault="00000000">
            <w:pPr>
              <w:widowControl w:val="0"/>
              <w:ind w:left="110" w:right="540"/>
              <w:rPr>
                <w:rFonts w:ascii="Arial" w:eastAsia="Arial" w:hAnsi="Arial" w:cs="Arial"/>
                <w:b/>
                <w:bCs/>
                <w:sz w:val="24"/>
                <w:szCs w:val="24"/>
              </w:rPr>
            </w:pPr>
            <w:r>
              <w:rPr>
                <w:rFonts w:ascii="Arial" w:eastAsia="Arial" w:hAnsi="Arial" w:cs="Arial"/>
                <w:b/>
                <w:bCs/>
                <w:sz w:val="24"/>
                <w:szCs w:val="24"/>
              </w:rPr>
              <w:t>C</w:t>
            </w:r>
            <w:r>
              <w:rPr>
                <w:rFonts w:ascii="Arial" w:eastAsia="Arial" w:hAnsi="Arial" w:cs="Arial"/>
                <w:b/>
                <w:bCs/>
                <w:sz w:val="19"/>
                <w:szCs w:val="19"/>
              </w:rPr>
              <w:t>ONSTRUÇÃO DO SISTEMA ALFABÉTICO</w:t>
            </w:r>
            <w:r>
              <w:rPr>
                <w:rFonts w:ascii="Arial" w:eastAsia="Arial" w:hAnsi="Arial" w:cs="Arial"/>
                <w:b/>
                <w:bCs/>
                <w:sz w:val="24"/>
                <w:szCs w:val="24"/>
              </w:rPr>
              <w:t>/C</w:t>
            </w:r>
            <w:r>
              <w:rPr>
                <w:rFonts w:ascii="Arial" w:eastAsia="Arial" w:hAnsi="Arial" w:cs="Arial"/>
                <w:b/>
                <w:bCs/>
                <w:sz w:val="19"/>
                <w:szCs w:val="19"/>
              </w:rPr>
              <w:t>ONVENÇÕES DA ESCRITA</w:t>
            </w:r>
            <w:r>
              <w:rPr>
                <w:rFonts w:ascii="Arial" w:eastAsia="Arial" w:hAnsi="Arial" w:cs="Arial"/>
                <w:b/>
                <w:bCs/>
                <w:sz w:val="24"/>
                <w:szCs w:val="24"/>
              </w:rPr>
              <w:t>.</w:t>
            </w:r>
          </w:p>
        </w:tc>
        <w:tc>
          <w:tcPr>
            <w:tcW w:w="6525" w:type="dxa"/>
          </w:tcPr>
          <w:p w14:paraId="00AEE001" w14:textId="77777777" w:rsidR="00F36629" w:rsidRDefault="00000000">
            <w:pPr>
              <w:widowControl w:val="0"/>
              <w:spacing w:before="120" w:line="276" w:lineRule="auto"/>
              <w:ind w:left="275" w:right="270"/>
              <w:jc w:val="both"/>
              <w:rPr>
                <w:rFonts w:ascii="Arial" w:eastAsia="Arial" w:hAnsi="Arial" w:cs="Arial"/>
                <w:sz w:val="24"/>
                <w:szCs w:val="24"/>
              </w:rPr>
            </w:pPr>
            <w:r>
              <w:rPr>
                <w:rFonts w:ascii="Arial" w:eastAsia="Arial" w:hAnsi="Arial" w:cs="Arial"/>
                <w:sz w:val="24"/>
                <w:szCs w:val="24"/>
              </w:rPr>
              <w:t>Utilizar, ao produzir um texto, conhecimentos linguísticos e gramaticais, tais como ortografia, regras básicas de concordância nominal e verbal, pontuação (ponto final, ponto de exclamação, ponto de interrogação, vírgulas em enumerações) e pontuação do discurso direto, quando for o caso.</w:t>
            </w:r>
          </w:p>
        </w:tc>
      </w:tr>
      <w:tr w:rsidR="00F36629" w14:paraId="609310EE" w14:textId="77777777">
        <w:trPr>
          <w:trHeight w:val="1492"/>
        </w:trPr>
        <w:tc>
          <w:tcPr>
            <w:tcW w:w="3975" w:type="dxa"/>
          </w:tcPr>
          <w:p w14:paraId="1D064FE9" w14:textId="77777777" w:rsidR="00F36629" w:rsidRDefault="00F36629">
            <w:pPr>
              <w:widowControl w:val="0"/>
              <w:spacing w:before="5"/>
              <w:rPr>
                <w:rFonts w:ascii="Arial" w:eastAsia="Arial" w:hAnsi="Arial" w:cs="Arial"/>
                <w:b/>
                <w:bCs/>
                <w:sz w:val="29"/>
                <w:szCs w:val="29"/>
              </w:rPr>
            </w:pPr>
          </w:p>
          <w:p w14:paraId="16344E93" w14:textId="77777777" w:rsidR="00F36629" w:rsidRDefault="00000000">
            <w:pPr>
              <w:widowControl w:val="0"/>
              <w:spacing w:line="237" w:lineRule="auto"/>
              <w:ind w:left="110" w:right="236"/>
              <w:rPr>
                <w:rFonts w:ascii="Arial" w:eastAsia="Arial" w:hAnsi="Arial" w:cs="Arial"/>
                <w:b/>
                <w:bCs/>
                <w:sz w:val="24"/>
                <w:szCs w:val="24"/>
              </w:rPr>
            </w:pPr>
            <w:r>
              <w:rPr>
                <w:rFonts w:ascii="Arial" w:eastAsia="Arial" w:hAnsi="Arial" w:cs="Arial"/>
                <w:b/>
                <w:bCs/>
                <w:sz w:val="24"/>
                <w:szCs w:val="24"/>
              </w:rPr>
              <w:t>P</w:t>
            </w:r>
            <w:r>
              <w:rPr>
                <w:rFonts w:ascii="Arial" w:eastAsia="Arial" w:hAnsi="Arial" w:cs="Arial"/>
                <w:b/>
                <w:bCs/>
                <w:sz w:val="19"/>
                <w:szCs w:val="19"/>
              </w:rPr>
              <w:t>LANEJAMENTO DE TEXTO</w:t>
            </w:r>
            <w:r>
              <w:rPr>
                <w:rFonts w:ascii="Arial" w:eastAsia="Arial" w:hAnsi="Arial" w:cs="Arial"/>
                <w:b/>
                <w:bCs/>
                <w:sz w:val="24"/>
                <w:szCs w:val="24"/>
              </w:rPr>
              <w:t>/P</w:t>
            </w:r>
            <w:r>
              <w:rPr>
                <w:rFonts w:ascii="Arial" w:eastAsia="Arial" w:hAnsi="Arial" w:cs="Arial"/>
                <w:b/>
                <w:bCs/>
                <w:sz w:val="19"/>
                <w:szCs w:val="19"/>
              </w:rPr>
              <w:t>ROGRESSÃO TEMÁTICA E PARAGRAFAÇÃO</w:t>
            </w:r>
            <w:r>
              <w:rPr>
                <w:rFonts w:ascii="Arial" w:eastAsia="Arial" w:hAnsi="Arial" w:cs="Arial"/>
                <w:b/>
                <w:bCs/>
                <w:sz w:val="24"/>
                <w:szCs w:val="24"/>
              </w:rPr>
              <w:t>.</w:t>
            </w:r>
          </w:p>
        </w:tc>
        <w:tc>
          <w:tcPr>
            <w:tcW w:w="6525" w:type="dxa"/>
          </w:tcPr>
          <w:p w14:paraId="6FB72854" w14:textId="77777777" w:rsidR="00F36629" w:rsidRDefault="00000000">
            <w:pPr>
              <w:widowControl w:val="0"/>
              <w:spacing w:before="197"/>
              <w:ind w:left="275" w:right="271"/>
              <w:jc w:val="both"/>
              <w:rPr>
                <w:rFonts w:ascii="Arial" w:eastAsia="Arial" w:hAnsi="Arial" w:cs="Arial"/>
                <w:sz w:val="24"/>
                <w:szCs w:val="24"/>
              </w:rPr>
            </w:pPr>
            <w:r>
              <w:rPr>
                <w:rFonts w:ascii="Arial" w:eastAsia="Arial" w:hAnsi="Arial" w:cs="Arial"/>
                <w:sz w:val="24"/>
                <w:szCs w:val="24"/>
              </w:rPr>
              <w:t>Organizar o texto em unidades de sentido, dividindo-o em parágrafos segundo as normas gráficas e de acordo com as características do gênero textual</w:t>
            </w:r>
          </w:p>
        </w:tc>
      </w:tr>
      <w:tr w:rsidR="00F36629" w14:paraId="5C7DEF39" w14:textId="77777777">
        <w:trPr>
          <w:trHeight w:val="1108"/>
        </w:trPr>
        <w:tc>
          <w:tcPr>
            <w:tcW w:w="3975" w:type="dxa"/>
          </w:tcPr>
          <w:p w14:paraId="04FD6264" w14:textId="77777777" w:rsidR="00F36629" w:rsidRDefault="00000000">
            <w:pPr>
              <w:widowControl w:val="0"/>
              <w:spacing w:before="5"/>
              <w:ind w:left="110" w:right="184"/>
              <w:rPr>
                <w:rFonts w:ascii="Arial" w:eastAsia="Arial" w:hAnsi="Arial" w:cs="Arial"/>
                <w:b/>
                <w:bCs/>
                <w:sz w:val="24"/>
                <w:szCs w:val="24"/>
              </w:rPr>
            </w:pPr>
            <w:r>
              <w:rPr>
                <w:rFonts w:ascii="Arial" w:eastAsia="Arial" w:hAnsi="Arial" w:cs="Arial"/>
                <w:b/>
                <w:bCs/>
                <w:sz w:val="24"/>
                <w:szCs w:val="24"/>
              </w:rPr>
              <w:t>C</w:t>
            </w:r>
            <w:r>
              <w:rPr>
                <w:rFonts w:ascii="Arial" w:eastAsia="Arial" w:hAnsi="Arial" w:cs="Arial"/>
                <w:b/>
                <w:bCs/>
                <w:sz w:val="19"/>
                <w:szCs w:val="19"/>
              </w:rPr>
              <w:t xml:space="preserve">ONHECIMENTO DO ALFABETO DO PORTUGUÊS DO </w:t>
            </w:r>
            <w:r>
              <w:rPr>
                <w:rFonts w:ascii="Arial" w:eastAsia="Arial" w:hAnsi="Arial" w:cs="Arial"/>
                <w:b/>
                <w:bCs/>
                <w:sz w:val="24"/>
                <w:szCs w:val="24"/>
              </w:rPr>
              <w:t>B</w:t>
            </w:r>
            <w:r>
              <w:rPr>
                <w:rFonts w:ascii="Arial" w:eastAsia="Arial" w:hAnsi="Arial" w:cs="Arial"/>
                <w:b/>
                <w:bCs/>
                <w:sz w:val="19"/>
                <w:szCs w:val="19"/>
              </w:rPr>
              <w:t>RASIL</w:t>
            </w:r>
            <w:r>
              <w:rPr>
                <w:rFonts w:ascii="Arial" w:eastAsia="Arial" w:hAnsi="Arial" w:cs="Arial"/>
                <w:b/>
                <w:bCs/>
                <w:sz w:val="24"/>
                <w:szCs w:val="24"/>
              </w:rPr>
              <w:t>/O</w:t>
            </w:r>
            <w:r>
              <w:rPr>
                <w:rFonts w:ascii="Arial" w:eastAsia="Arial" w:hAnsi="Arial" w:cs="Arial"/>
                <w:b/>
                <w:bCs/>
                <w:sz w:val="19"/>
                <w:szCs w:val="19"/>
              </w:rPr>
              <w:t>RDEM ALFABÉTICA</w:t>
            </w:r>
            <w:r>
              <w:rPr>
                <w:rFonts w:ascii="Arial" w:eastAsia="Arial" w:hAnsi="Arial" w:cs="Arial"/>
                <w:b/>
                <w:bCs/>
                <w:sz w:val="24"/>
                <w:szCs w:val="24"/>
              </w:rPr>
              <w:t>/P</w:t>
            </w:r>
            <w:r>
              <w:rPr>
                <w:rFonts w:ascii="Arial" w:eastAsia="Arial" w:hAnsi="Arial" w:cs="Arial"/>
                <w:b/>
                <w:bCs/>
                <w:sz w:val="19"/>
                <w:szCs w:val="19"/>
              </w:rPr>
              <w:t>OLISSEMIA</w:t>
            </w:r>
            <w:r>
              <w:rPr>
                <w:rFonts w:ascii="Arial" w:eastAsia="Arial" w:hAnsi="Arial" w:cs="Arial"/>
                <w:b/>
                <w:bCs/>
                <w:sz w:val="24"/>
                <w:szCs w:val="24"/>
              </w:rPr>
              <w:t>.</w:t>
            </w:r>
          </w:p>
        </w:tc>
        <w:tc>
          <w:tcPr>
            <w:tcW w:w="6525" w:type="dxa"/>
          </w:tcPr>
          <w:p w14:paraId="07B44756" w14:textId="77777777" w:rsidR="00F36629" w:rsidRDefault="00F36629">
            <w:pPr>
              <w:widowControl w:val="0"/>
              <w:spacing w:before="2"/>
              <w:rPr>
                <w:rFonts w:ascii="Arial" w:eastAsia="Arial" w:hAnsi="Arial" w:cs="Arial"/>
                <w:b/>
                <w:bCs/>
                <w:sz w:val="24"/>
                <w:szCs w:val="24"/>
              </w:rPr>
            </w:pPr>
          </w:p>
          <w:p w14:paraId="2A2159C7" w14:textId="77777777" w:rsidR="00F36629" w:rsidRDefault="00000000">
            <w:pPr>
              <w:widowControl w:val="0"/>
              <w:tabs>
                <w:tab w:val="left" w:pos="1616"/>
                <w:tab w:val="left" w:pos="3411"/>
                <w:tab w:val="left" w:pos="4698"/>
              </w:tabs>
              <w:spacing w:line="242" w:lineRule="auto"/>
              <w:ind w:left="275" w:right="271"/>
              <w:rPr>
                <w:rFonts w:ascii="Arial" w:eastAsia="Arial" w:hAnsi="Arial" w:cs="Arial"/>
                <w:sz w:val="24"/>
                <w:szCs w:val="24"/>
              </w:rPr>
            </w:pPr>
            <w:r>
              <w:rPr>
                <w:rFonts w:ascii="Arial" w:eastAsia="Arial" w:hAnsi="Arial" w:cs="Arial"/>
                <w:sz w:val="24"/>
                <w:szCs w:val="24"/>
              </w:rPr>
              <w:t>Acentuar</w:t>
            </w:r>
            <w:r>
              <w:rPr>
                <w:rFonts w:ascii="Arial" w:eastAsia="Arial" w:hAnsi="Arial" w:cs="Arial"/>
                <w:sz w:val="24"/>
                <w:szCs w:val="24"/>
              </w:rPr>
              <w:tab/>
              <w:t>corretamente</w:t>
            </w:r>
            <w:r>
              <w:rPr>
                <w:rFonts w:ascii="Arial" w:eastAsia="Arial" w:hAnsi="Arial" w:cs="Arial"/>
                <w:sz w:val="24"/>
                <w:szCs w:val="24"/>
              </w:rPr>
              <w:tab/>
              <w:t>palavras</w:t>
            </w:r>
            <w:r>
              <w:rPr>
                <w:rFonts w:ascii="Arial" w:eastAsia="Arial" w:hAnsi="Arial" w:cs="Arial"/>
                <w:sz w:val="24"/>
                <w:szCs w:val="24"/>
              </w:rPr>
              <w:tab/>
              <w:t>oxítonas, paroxítonas e proparoxítonas.</w:t>
            </w:r>
          </w:p>
        </w:tc>
      </w:tr>
      <w:tr w:rsidR="00F36629" w14:paraId="5B575FA6" w14:textId="77777777">
        <w:trPr>
          <w:trHeight w:val="1982"/>
        </w:trPr>
        <w:tc>
          <w:tcPr>
            <w:tcW w:w="3975" w:type="dxa"/>
          </w:tcPr>
          <w:p w14:paraId="664F45EE" w14:textId="77777777" w:rsidR="00F36629" w:rsidRDefault="00F36629">
            <w:pPr>
              <w:widowControl w:val="0"/>
              <w:rPr>
                <w:rFonts w:ascii="Arial" w:eastAsia="Arial" w:hAnsi="Arial" w:cs="Arial"/>
                <w:b/>
                <w:bCs/>
                <w:sz w:val="26"/>
                <w:szCs w:val="26"/>
              </w:rPr>
            </w:pPr>
          </w:p>
          <w:p w14:paraId="0A3AAEB4" w14:textId="77777777" w:rsidR="00F36629" w:rsidRDefault="00F36629">
            <w:pPr>
              <w:widowControl w:val="0"/>
              <w:rPr>
                <w:rFonts w:ascii="Arial" w:eastAsia="Arial" w:hAnsi="Arial" w:cs="Arial"/>
                <w:b/>
                <w:bCs/>
                <w:sz w:val="26"/>
                <w:szCs w:val="26"/>
              </w:rPr>
            </w:pPr>
          </w:p>
          <w:p w14:paraId="084CF0CF" w14:textId="77777777" w:rsidR="00F36629" w:rsidRDefault="00F36629">
            <w:pPr>
              <w:widowControl w:val="0"/>
              <w:spacing w:before="3"/>
              <w:rPr>
                <w:rFonts w:ascii="Arial" w:eastAsia="Arial" w:hAnsi="Arial" w:cs="Arial"/>
                <w:b/>
                <w:bCs/>
                <w:sz w:val="22"/>
                <w:szCs w:val="22"/>
              </w:rPr>
            </w:pPr>
          </w:p>
          <w:p w14:paraId="0ABED845" w14:textId="77777777" w:rsidR="00F36629" w:rsidRDefault="00000000">
            <w:pPr>
              <w:widowControl w:val="0"/>
              <w:ind w:left="110"/>
              <w:rPr>
                <w:rFonts w:ascii="Arial" w:eastAsia="Arial" w:hAnsi="Arial" w:cs="Arial"/>
                <w:b/>
                <w:bCs/>
                <w:sz w:val="24"/>
                <w:szCs w:val="24"/>
              </w:rPr>
            </w:pPr>
            <w:r>
              <w:rPr>
                <w:rFonts w:ascii="Arial" w:eastAsia="Arial" w:hAnsi="Arial" w:cs="Arial"/>
                <w:b/>
                <w:bCs/>
                <w:sz w:val="24"/>
                <w:szCs w:val="24"/>
              </w:rPr>
              <w:t>P</w:t>
            </w:r>
            <w:r>
              <w:rPr>
                <w:rFonts w:ascii="Arial" w:eastAsia="Arial" w:hAnsi="Arial" w:cs="Arial"/>
                <w:b/>
                <w:bCs/>
                <w:sz w:val="19"/>
                <w:szCs w:val="19"/>
              </w:rPr>
              <w:t>ONTUAÇÃO</w:t>
            </w:r>
            <w:r>
              <w:rPr>
                <w:rFonts w:ascii="Arial" w:eastAsia="Arial" w:hAnsi="Arial" w:cs="Arial"/>
                <w:b/>
                <w:bCs/>
                <w:sz w:val="24"/>
                <w:szCs w:val="24"/>
              </w:rPr>
              <w:t>.</w:t>
            </w:r>
          </w:p>
        </w:tc>
        <w:tc>
          <w:tcPr>
            <w:tcW w:w="6525" w:type="dxa"/>
          </w:tcPr>
          <w:p w14:paraId="567B82D7" w14:textId="77777777" w:rsidR="00F36629" w:rsidRDefault="00000000">
            <w:pPr>
              <w:widowControl w:val="0"/>
              <w:spacing w:before="38" w:line="276" w:lineRule="auto"/>
              <w:ind w:left="275" w:right="270"/>
              <w:jc w:val="both"/>
              <w:rPr>
                <w:rFonts w:ascii="Arial" w:eastAsia="Arial" w:hAnsi="Arial" w:cs="Arial"/>
                <w:sz w:val="24"/>
                <w:szCs w:val="24"/>
              </w:rPr>
            </w:pPr>
            <w:r>
              <w:rPr>
                <w:rFonts w:ascii="Arial" w:eastAsia="Arial" w:hAnsi="Arial" w:cs="Arial"/>
                <w:sz w:val="24"/>
                <w:szCs w:val="24"/>
              </w:rPr>
              <w:t>Identificar a função na leitura e usar, adequadamente, na escrita ponto final, de interrogação, de exclamação, dois-pontos e travessão em diálogos (discurso direto), vírgula em enumerações e em separação de vocativo e de aposto.</w:t>
            </w:r>
          </w:p>
        </w:tc>
      </w:tr>
      <w:tr w:rsidR="00F36629" w14:paraId="48A4EF50" w14:textId="77777777">
        <w:trPr>
          <w:trHeight w:val="1117"/>
        </w:trPr>
        <w:tc>
          <w:tcPr>
            <w:tcW w:w="3975" w:type="dxa"/>
          </w:tcPr>
          <w:p w14:paraId="41FD5293" w14:textId="77777777" w:rsidR="00F36629" w:rsidRDefault="00F36629">
            <w:pPr>
              <w:widowControl w:val="0"/>
              <w:spacing w:before="8"/>
              <w:rPr>
                <w:rFonts w:ascii="Arial" w:eastAsia="Arial" w:hAnsi="Arial" w:cs="Arial"/>
                <w:b/>
                <w:bCs/>
                <w:sz w:val="36"/>
                <w:szCs w:val="36"/>
              </w:rPr>
            </w:pPr>
          </w:p>
          <w:p w14:paraId="2E55A121" w14:textId="77777777" w:rsidR="00F36629" w:rsidRDefault="00000000">
            <w:pPr>
              <w:widowControl w:val="0"/>
              <w:ind w:left="110"/>
              <w:rPr>
                <w:rFonts w:ascii="Arial" w:eastAsia="Arial" w:hAnsi="Arial" w:cs="Arial"/>
                <w:b/>
                <w:bCs/>
                <w:sz w:val="24"/>
                <w:szCs w:val="24"/>
              </w:rPr>
            </w:pPr>
            <w:r>
              <w:rPr>
                <w:rFonts w:ascii="Arial" w:eastAsia="Arial" w:hAnsi="Arial" w:cs="Arial"/>
                <w:b/>
                <w:bCs/>
                <w:sz w:val="24"/>
                <w:szCs w:val="24"/>
              </w:rPr>
              <w:t>M</w:t>
            </w:r>
            <w:r>
              <w:rPr>
                <w:rFonts w:ascii="Arial" w:eastAsia="Arial" w:hAnsi="Arial" w:cs="Arial"/>
                <w:b/>
                <w:bCs/>
                <w:sz w:val="19"/>
                <w:szCs w:val="19"/>
              </w:rPr>
              <w:t>ORFOSSINTAXE</w:t>
            </w:r>
            <w:r>
              <w:rPr>
                <w:rFonts w:ascii="Arial" w:eastAsia="Arial" w:hAnsi="Arial" w:cs="Arial"/>
                <w:b/>
                <w:bCs/>
                <w:sz w:val="24"/>
                <w:szCs w:val="24"/>
              </w:rPr>
              <w:t>.</w:t>
            </w:r>
          </w:p>
        </w:tc>
        <w:tc>
          <w:tcPr>
            <w:tcW w:w="6525" w:type="dxa"/>
          </w:tcPr>
          <w:p w14:paraId="26132CA8" w14:textId="77777777" w:rsidR="00F36629" w:rsidRDefault="00000000">
            <w:pPr>
              <w:widowControl w:val="0"/>
              <w:spacing w:before="82" w:line="278" w:lineRule="auto"/>
              <w:ind w:left="275" w:right="271"/>
              <w:jc w:val="both"/>
              <w:rPr>
                <w:rFonts w:ascii="Arial" w:eastAsia="Arial" w:hAnsi="Arial" w:cs="Arial"/>
                <w:sz w:val="24"/>
                <w:szCs w:val="24"/>
              </w:rPr>
            </w:pPr>
            <w:r>
              <w:rPr>
                <w:rFonts w:ascii="Arial" w:eastAsia="Arial" w:hAnsi="Arial" w:cs="Arial"/>
                <w:sz w:val="24"/>
                <w:szCs w:val="24"/>
              </w:rPr>
              <w:t>Identificar em textos e usar na produção textual a concordância entre artigo, substantivo e adjetivo (concordância no grupo nominal).</w:t>
            </w:r>
          </w:p>
        </w:tc>
      </w:tr>
    </w:tbl>
    <w:p w14:paraId="7A7DB86F" w14:textId="77777777" w:rsidR="00F36629" w:rsidRDefault="00F36629">
      <w:pPr>
        <w:widowControl w:val="0"/>
        <w:spacing w:line="276" w:lineRule="auto"/>
        <w:rPr>
          <w:rFonts w:ascii="Arial" w:eastAsia="Arial" w:hAnsi="Arial" w:cs="Arial"/>
          <w:sz w:val="24"/>
          <w:szCs w:val="24"/>
        </w:rPr>
      </w:pPr>
    </w:p>
    <w:tbl>
      <w:tblPr>
        <w:tblStyle w:val="aff"/>
        <w:tblW w:w="10485" w:type="dxa"/>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0"/>
        <w:gridCol w:w="6525"/>
      </w:tblGrid>
      <w:tr w:rsidR="00F36629" w14:paraId="020E7171" w14:textId="77777777">
        <w:trPr>
          <w:trHeight w:val="839"/>
        </w:trPr>
        <w:tc>
          <w:tcPr>
            <w:tcW w:w="3960" w:type="dxa"/>
            <w:vMerge w:val="restart"/>
          </w:tcPr>
          <w:p w14:paraId="44197B80" w14:textId="77777777" w:rsidR="00F36629" w:rsidRDefault="00F36629">
            <w:pPr>
              <w:widowControl w:val="0"/>
              <w:rPr>
                <w:rFonts w:ascii="Arial" w:eastAsia="Arial" w:hAnsi="Arial" w:cs="Arial"/>
                <w:b/>
                <w:bCs/>
                <w:sz w:val="26"/>
                <w:szCs w:val="26"/>
              </w:rPr>
            </w:pPr>
          </w:p>
          <w:p w14:paraId="20A3BD09" w14:textId="77777777" w:rsidR="00F36629" w:rsidRDefault="00F36629">
            <w:pPr>
              <w:widowControl w:val="0"/>
              <w:rPr>
                <w:rFonts w:ascii="Arial" w:eastAsia="Arial" w:hAnsi="Arial" w:cs="Arial"/>
                <w:b/>
                <w:bCs/>
                <w:sz w:val="26"/>
                <w:szCs w:val="26"/>
              </w:rPr>
            </w:pPr>
          </w:p>
          <w:p w14:paraId="4497CC73" w14:textId="77777777" w:rsidR="00F36629" w:rsidRDefault="00F36629">
            <w:pPr>
              <w:widowControl w:val="0"/>
              <w:rPr>
                <w:rFonts w:ascii="Arial" w:eastAsia="Arial" w:hAnsi="Arial" w:cs="Arial"/>
                <w:b/>
                <w:bCs/>
                <w:sz w:val="26"/>
                <w:szCs w:val="26"/>
              </w:rPr>
            </w:pPr>
          </w:p>
          <w:p w14:paraId="0E8B2AE0" w14:textId="77777777" w:rsidR="00F36629" w:rsidRDefault="00F36629">
            <w:pPr>
              <w:widowControl w:val="0"/>
              <w:rPr>
                <w:rFonts w:ascii="Arial" w:eastAsia="Arial" w:hAnsi="Arial" w:cs="Arial"/>
                <w:b/>
                <w:bCs/>
                <w:sz w:val="26"/>
                <w:szCs w:val="26"/>
              </w:rPr>
            </w:pPr>
          </w:p>
          <w:p w14:paraId="0BF897B7" w14:textId="77777777" w:rsidR="00F36629" w:rsidRDefault="00000000">
            <w:pPr>
              <w:widowControl w:val="0"/>
              <w:spacing w:before="218"/>
              <w:ind w:left="110"/>
              <w:rPr>
                <w:rFonts w:ascii="Arial" w:eastAsia="Arial" w:hAnsi="Arial" w:cs="Arial"/>
                <w:b/>
                <w:bCs/>
                <w:sz w:val="24"/>
                <w:szCs w:val="24"/>
              </w:rPr>
            </w:pPr>
            <w:r>
              <w:rPr>
                <w:rFonts w:ascii="Arial" w:eastAsia="Arial" w:hAnsi="Arial" w:cs="Arial"/>
                <w:b/>
                <w:bCs/>
                <w:sz w:val="24"/>
                <w:szCs w:val="24"/>
              </w:rPr>
              <w:t>M</w:t>
            </w:r>
            <w:r>
              <w:rPr>
                <w:rFonts w:ascii="Arial" w:eastAsia="Arial" w:hAnsi="Arial" w:cs="Arial"/>
                <w:b/>
                <w:bCs/>
                <w:sz w:val="19"/>
                <w:szCs w:val="19"/>
              </w:rPr>
              <w:t>ORFOLOGIA</w:t>
            </w:r>
            <w:r>
              <w:rPr>
                <w:rFonts w:ascii="Arial" w:eastAsia="Arial" w:hAnsi="Arial" w:cs="Arial"/>
                <w:b/>
                <w:bCs/>
                <w:sz w:val="24"/>
                <w:szCs w:val="24"/>
              </w:rPr>
              <w:t>.</w:t>
            </w:r>
          </w:p>
        </w:tc>
        <w:tc>
          <w:tcPr>
            <w:tcW w:w="6525" w:type="dxa"/>
          </w:tcPr>
          <w:p w14:paraId="5AE0EDC4" w14:textId="77777777" w:rsidR="00F36629" w:rsidRDefault="00000000">
            <w:pPr>
              <w:widowControl w:val="0"/>
              <w:spacing w:before="98" w:line="276" w:lineRule="auto"/>
              <w:ind w:left="275" w:right="262"/>
              <w:rPr>
                <w:rFonts w:ascii="Arial" w:eastAsia="Arial" w:hAnsi="Arial" w:cs="Arial"/>
                <w:sz w:val="24"/>
                <w:szCs w:val="24"/>
              </w:rPr>
            </w:pPr>
            <w:r>
              <w:rPr>
                <w:rFonts w:ascii="Arial" w:eastAsia="Arial" w:hAnsi="Arial" w:cs="Arial"/>
                <w:sz w:val="24"/>
                <w:szCs w:val="24"/>
              </w:rPr>
              <w:t>Identificar a expressão de presente, passado e futuro em tempos verbais do modo indicativo.</w:t>
            </w:r>
          </w:p>
        </w:tc>
      </w:tr>
      <w:tr w:rsidR="00F36629" w14:paraId="1985C9DB" w14:textId="77777777">
        <w:trPr>
          <w:trHeight w:val="1117"/>
        </w:trPr>
        <w:tc>
          <w:tcPr>
            <w:tcW w:w="3960" w:type="dxa"/>
            <w:vMerge/>
          </w:tcPr>
          <w:p w14:paraId="7F22AB7A"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25" w:type="dxa"/>
          </w:tcPr>
          <w:p w14:paraId="701966B3" w14:textId="77777777" w:rsidR="00F36629" w:rsidRDefault="00000000">
            <w:pPr>
              <w:widowControl w:val="0"/>
              <w:spacing w:before="74" w:line="278" w:lineRule="auto"/>
              <w:ind w:left="275" w:right="270"/>
              <w:jc w:val="both"/>
              <w:rPr>
                <w:rFonts w:ascii="Arial" w:eastAsia="Arial" w:hAnsi="Arial" w:cs="Arial"/>
                <w:sz w:val="24"/>
                <w:szCs w:val="24"/>
              </w:rPr>
            </w:pPr>
            <w:r>
              <w:rPr>
                <w:rFonts w:ascii="Arial" w:eastAsia="Arial" w:hAnsi="Arial" w:cs="Arial"/>
                <w:sz w:val="24"/>
                <w:szCs w:val="24"/>
              </w:rPr>
              <w:t>Flexionar, adequadamente, na escrita e na oralidade, os verbos em concordância com pronomes pessoa/nomes sujeitos da oração.</w:t>
            </w:r>
          </w:p>
        </w:tc>
      </w:tr>
      <w:tr w:rsidR="00F36629" w14:paraId="3EA66461" w14:textId="77777777">
        <w:trPr>
          <w:trHeight w:val="1137"/>
        </w:trPr>
        <w:tc>
          <w:tcPr>
            <w:tcW w:w="3960" w:type="dxa"/>
            <w:vMerge/>
          </w:tcPr>
          <w:p w14:paraId="3C9D8E88"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25" w:type="dxa"/>
          </w:tcPr>
          <w:p w14:paraId="0371C530" w14:textId="77777777" w:rsidR="00F36629" w:rsidRDefault="00000000">
            <w:pPr>
              <w:widowControl w:val="0"/>
              <w:spacing w:before="84" w:line="278" w:lineRule="auto"/>
              <w:ind w:left="275" w:right="271"/>
              <w:jc w:val="both"/>
              <w:rPr>
                <w:rFonts w:ascii="Arial" w:eastAsia="Arial" w:hAnsi="Arial" w:cs="Arial"/>
                <w:sz w:val="24"/>
                <w:szCs w:val="24"/>
              </w:rPr>
            </w:pPr>
            <w:r>
              <w:rPr>
                <w:rFonts w:ascii="Arial" w:eastAsia="Arial" w:hAnsi="Arial" w:cs="Arial"/>
                <w:sz w:val="24"/>
                <w:szCs w:val="24"/>
              </w:rPr>
              <w:t>Identificar em textos e usar na produção textual pronomes pessoais, possessivos e demonstrativos, como recurso coesivo anafórico.</w:t>
            </w:r>
          </w:p>
        </w:tc>
      </w:tr>
      <w:tr w:rsidR="00F36629" w14:paraId="5D545A94" w14:textId="77777777">
        <w:trPr>
          <w:trHeight w:val="1818"/>
        </w:trPr>
        <w:tc>
          <w:tcPr>
            <w:tcW w:w="3960" w:type="dxa"/>
            <w:vMerge w:val="restart"/>
          </w:tcPr>
          <w:p w14:paraId="1065C1F2" w14:textId="77777777" w:rsidR="00F36629" w:rsidRDefault="00F36629">
            <w:pPr>
              <w:widowControl w:val="0"/>
              <w:rPr>
                <w:rFonts w:ascii="Arial" w:eastAsia="Arial" w:hAnsi="Arial" w:cs="Arial"/>
                <w:b/>
                <w:bCs/>
                <w:sz w:val="26"/>
                <w:szCs w:val="26"/>
              </w:rPr>
            </w:pPr>
          </w:p>
          <w:p w14:paraId="2ACE1930" w14:textId="77777777" w:rsidR="00F36629" w:rsidRDefault="00F36629">
            <w:pPr>
              <w:widowControl w:val="0"/>
              <w:rPr>
                <w:rFonts w:ascii="Arial" w:eastAsia="Arial" w:hAnsi="Arial" w:cs="Arial"/>
                <w:b/>
                <w:bCs/>
                <w:sz w:val="26"/>
                <w:szCs w:val="26"/>
              </w:rPr>
            </w:pPr>
          </w:p>
          <w:p w14:paraId="3FA909B9" w14:textId="77777777" w:rsidR="00F36629" w:rsidRDefault="00F36629">
            <w:pPr>
              <w:widowControl w:val="0"/>
              <w:rPr>
                <w:rFonts w:ascii="Arial" w:eastAsia="Arial" w:hAnsi="Arial" w:cs="Arial"/>
                <w:b/>
                <w:bCs/>
                <w:sz w:val="26"/>
                <w:szCs w:val="26"/>
              </w:rPr>
            </w:pPr>
          </w:p>
          <w:p w14:paraId="52E6DC64" w14:textId="77777777" w:rsidR="00F36629" w:rsidRDefault="00F36629">
            <w:pPr>
              <w:widowControl w:val="0"/>
              <w:rPr>
                <w:rFonts w:ascii="Arial" w:eastAsia="Arial" w:hAnsi="Arial" w:cs="Arial"/>
                <w:b/>
                <w:bCs/>
                <w:sz w:val="26"/>
                <w:szCs w:val="26"/>
              </w:rPr>
            </w:pPr>
          </w:p>
          <w:p w14:paraId="7DA1CE87" w14:textId="77777777" w:rsidR="00F36629" w:rsidRDefault="00F36629">
            <w:pPr>
              <w:widowControl w:val="0"/>
              <w:rPr>
                <w:rFonts w:ascii="Arial" w:eastAsia="Arial" w:hAnsi="Arial" w:cs="Arial"/>
                <w:b/>
                <w:bCs/>
                <w:sz w:val="26"/>
                <w:szCs w:val="26"/>
              </w:rPr>
            </w:pPr>
          </w:p>
          <w:p w14:paraId="437D07F4" w14:textId="77777777" w:rsidR="00F36629" w:rsidRDefault="00F36629">
            <w:pPr>
              <w:widowControl w:val="0"/>
              <w:spacing w:before="9"/>
              <w:rPr>
                <w:rFonts w:ascii="Arial" w:eastAsia="Arial" w:hAnsi="Arial" w:cs="Arial"/>
                <w:b/>
                <w:bCs/>
                <w:sz w:val="28"/>
                <w:szCs w:val="28"/>
              </w:rPr>
            </w:pPr>
          </w:p>
          <w:p w14:paraId="2EA6FFAC" w14:textId="77777777" w:rsidR="00F36629" w:rsidRDefault="00000000">
            <w:pPr>
              <w:widowControl w:val="0"/>
              <w:spacing w:before="1"/>
              <w:ind w:left="110"/>
              <w:rPr>
                <w:rFonts w:ascii="Arial" w:eastAsia="Arial" w:hAnsi="Arial" w:cs="Arial"/>
                <w:b/>
                <w:bCs/>
                <w:sz w:val="24"/>
                <w:szCs w:val="24"/>
              </w:rPr>
            </w:pPr>
            <w:r>
              <w:rPr>
                <w:rFonts w:ascii="Arial" w:eastAsia="Arial" w:hAnsi="Arial" w:cs="Arial"/>
                <w:b/>
                <w:bCs/>
                <w:sz w:val="24"/>
                <w:szCs w:val="24"/>
              </w:rPr>
              <w:t>C</w:t>
            </w:r>
            <w:r>
              <w:rPr>
                <w:rFonts w:ascii="Arial" w:eastAsia="Arial" w:hAnsi="Arial" w:cs="Arial"/>
                <w:b/>
                <w:bCs/>
                <w:sz w:val="19"/>
                <w:szCs w:val="19"/>
              </w:rPr>
              <w:t>OMPREENSÃO EM LEITURA</w:t>
            </w:r>
            <w:r>
              <w:rPr>
                <w:rFonts w:ascii="Arial" w:eastAsia="Arial" w:hAnsi="Arial" w:cs="Arial"/>
                <w:b/>
                <w:bCs/>
                <w:sz w:val="24"/>
                <w:szCs w:val="24"/>
              </w:rPr>
              <w:t>.</w:t>
            </w:r>
          </w:p>
        </w:tc>
        <w:tc>
          <w:tcPr>
            <w:tcW w:w="6525" w:type="dxa"/>
          </w:tcPr>
          <w:p w14:paraId="57AB2FC4" w14:textId="77777777" w:rsidR="00F36629" w:rsidRDefault="00000000">
            <w:pPr>
              <w:widowControl w:val="0"/>
              <w:spacing w:before="74"/>
              <w:ind w:left="275" w:right="270"/>
              <w:jc w:val="both"/>
              <w:rPr>
                <w:rFonts w:ascii="Arial" w:eastAsia="Arial" w:hAnsi="Arial" w:cs="Arial"/>
                <w:sz w:val="24"/>
                <w:szCs w:val="24"/>
              </w:rPr>
            </w:pPr>
            <w:r>
              <w:rPr>
                <w:rFonts w:ascii="Arial" w:eastAsia="Arial" w:hAnsi="Arial" w:cs="Arial"/>
                <w:sz w:val="24"/>
                <w:szCs w:val="24"/>
              </w:rPr>
              <w:t>Ler/assistir e compreender, com autonomia, notícias, reportagens, vídeos em blogs argumentativos, dentre outros gêneros do campo político-cidadão, de acordo com as convenções dos gêneros e considerando a situação comunicativa e o tema/assunto do texto.</w:t>
            </w:r>
          </w:p>
        </w:tc>
      </w:tr>
      <w:tr w:rsidR="00F36629" w14:paraId="35211727" w14:textId="77777777">
        <w:trPr>
          <w:trHeight w:val="2111"/>
        </w:trPr>
        <w:tc>
          <w:tcPr>
            <w:tcW w:w="3960" w:type="dxa"/>
            <w:vMerge/>
          </w:tcPr>
          <w:p w14:paraId="0823BA95"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25" w:type="dxa"/>
          </w:tcPr>
          <w:p w14:paraId="5DB99F4C" w14:textId="77777777" w:rsidR="00F36629" w:rsidRDefault="00000000">
            <w:pPr>
              <w:widowControl w:val="0"/>
              <w:spacing w:before="98" w:line="276" w:lineRule="auto"/>
              <w:ind w:left="275" w:right="270"/>
              <w:jc w:val="both"/>
              <w:rPr>
                <w:rFonts w:ascii="Arial" w:eastAsia="Arial" w:hAnsi="Arial" w:cs="Arial"/>
                <w:sz w:val="24"/>
                <w:szCs w:val="24"/>
              </w:rPr>
            </w:pPr>
            <w:r>
              <w:rPr>
                <w:rFonts w:ascii="Arial" w:eastAsia="Arial" w:hAnsi="Arial" w:cs="Arial"/>
                <w:sz w:val="24"/>
                <w:szCs w:val="24"/>
              </w:rPr>
              <w:t>Ler e compreender, com autonomia, textos instrucionais de regras de jogo, boletos, faturas, carnês, anedotas, piadas e cartuns dentre outros gêneros do campo da vida cotidiana, de acordo com as convenções do gênero e considerando a situação comunicativa e a finalidade do texto.</w:t>
            </w:r>
          </w:p>
        </w:tc>
      </w:tr>
      <w:tr w:rsidR="00F36629" w14:paraId="7B71041E" w14:textId="77777777">
        <w:trPr>
          <w:trHeight w:val="1550"/>
        </w:trPr>
        <w:tc>
          <w:tcPr>
            <w:tcW w:w="3960" w:type="dxa"/>
          </w:tcPr>
          <w:p w14:paraId="51820643" w14:textId="77777777" w:rsidR="00F36629" w:rsidRDefault="00F36629">
            <w:pPr>
              <w:widowControl w:val="0"/>
              <w:rPr>
                <w:rFonts w:ascii="Arial" w:eastAsia="Arial" w:hAnsi="Arial" w:cs="Arial"/>
                <w:b/>
                <w:bCs/>
                <w:sz w:val="26"/>
                <w:szCs w:val="26"/>
              </w:rPr>
            </w:pPr>
          </w:p>
          <w:p w14:paraId="0437230B" w14:textId="77777777" w:rsidR="00F36629" w:rsidRDefault="00F36629">
            <w:pPr>
              <w:widowControl w:val="0"/>
              <w:spacing w:before="10"/>
              <w:rPr>
                <w:rFonts w:ascii="Arial" w:eastAsia="Arial" w:hAnsi="Arial" w:cs="Arial"/>
                <w:b/>
                <w:bCs/>
                <w:sz w:val="28"/>
                <w:szCs w:val="28"/>
              </w:rPr>
            </w:pPr>
          </w:p>
          <w:p w14:paraId="52480349" w14:textId="77777777" w:rsidR="00F36629" w:rsidRDefault="00000000">
            <w:pPr>
              <w:widowControl w:val="0"/>
              <w:ind w:left="110"/>
              <w:rPr>
                <w:rFonts w:ascii="Arial" w:eastAsia="Arial" w:hAnsi="Arial" w:cs="Arial"/>
                <w:b/>
                <w:bCs/>
                <w:sz w:val="24"/>
                <w:szCs w:val="24"/>
              </w:rPr>
            </w:pPr>
            <w:r>
              <w:rPr>
                <w:rFonts w:ascii="Arial" w:eastAsia="Arial" w:hAnsi="Arial" w:cs="Arial"/>
                <w:b/>
                <w:bCs/>
                <w:sz w:val="24"/>
                <w:szCs w:val="24"/>
              </w:rPr>
              <w:t>F</w:t>
            </w:r>
            <w:r>
              <w:rPr>
                <w:rFonts w:ascii="Arial" w:eastAsia="Arial" w:hAnsi="Arial" w:cs="Arial"/>
                <w:b/>
                <w:bCs/>
                <w:sz w:val="19"/>
                <w:szCs w:val="19"/>
              </w:rPr>
              <w:t>ORMAÇÃO DO LEITOR LITERÁRIO</w:t>
            </w:r>
            <w:r>
              <w:rPr>
                <w:rFonts w:ascii="Arial" w:eastAsia="Arial" w:hAnsi="Arial" w:cs="Arial"/>
                <w:b/>
                <w:bCs/>
                <w:sz w:val="24"/>
                <w:szCs w:val="24"/>
              </w:rPr>
              <w:t>.</w:t>
            </w:r>
          </w:p>
        </w:tc>
        <w:tc>
          <w:tcPr>
            <w:tcW w:w="6525" w:type="dxa"/>
          </w:tcPr>
          <w:p w14:paraId="2FB2DA64" w14:textId="77777777" w:rsidR="00F36629" w:rsidRDefault="00000000">
            <w:pPr>
              <w:widowControl w:val="0"/>
              <w:spacing w:before="132" w:line="276" w:lineRule="auto"/>
              <w:ind w:left="275" w:right="270"/>
              <w:jc w:val="both"/>
              <w:rPr>
                <w:rFonts w:ascii="Arial" w:eastAsia="Arial" w:hAnsi="Arial" w:cs="Arial"/>
                <w:sz w:val="24"/>
                <w:szCs w:val="24"/>
              </w:rPr>
            </w:pPr>
            <w:r>
              <w:rPr>
                <w:rFonts w:ascii="Arial" w:eastAsia="Arial" w:hAnsi="Arial" w:cs="Arial"/>
                <w:sz w:val="24"/>
                <w:szCs w:val="24"/>
              </w:rPr>
              <w:t>Ler e compreender, de forma autônoma, textos literários de diferentes gêneros e extensões, inclusive aqueles sem ilustrações, estabelecendo preferências por gêneros, temas, autores.</w:t>
            </w:r>
          </w:p>
        </w:tc>
      </w:tr>
      <w:tr w:rsidR="00F36629" w14:paraId="59A7FBDD" w14:textId="77777777">
        <w:trPr>
          <w:trHeight w:val="1396"/>
        </w:trPr>
        <w:tc>
          <w:tcPr>
            <w:tcW w:w="3960" w:type="dxa"/>
          </w:tcPr>
          <w:p w14:paraId="39B7F247" w14:textId="77777777" w:rsidR="00F36629" w:rsidRDefault="00F36629">
            <w:pPr>
              <w:widowControl w:val="0"/>
              <w:rPr>
                <w:rFonts w:ascii="Arial" w:eastAsia="Arial" w:hAnsi="Arial" w:cs="Arial"/>
                <w:b/>
                <w:bCs/>
                <w:sz w:val="26"/>
                <w:szCs w:val="26"/>
              </w:rPr>
            </w:pPr>
          </w:p>
          <w:p w14:paraId="60D65F8A" w14:textId="77777777" w:rsidR="00F36629" w:rsidRDefault="00F36629">
            <w:pPr>
              <w:widowControl w:val="0"/>
              <w:spacing w:before="2"/>
              <w:rPr>
                <w:rFonts w:ascii="Arial" w:eastAsia="Arial" w:hAnsi="Arial" w:cs="Arial"/>
                <w:b/>
                <w:bCs/>
                <w:sz w:val="22"/>
                <w:szCs w:val="22"/>
              </w:rPr>
            </w:pPr>
          </w:p>
          <w:p w14:paraId="1B1C117E" w14:textId="77777777" w:rsidR="00F36629" w:rsidRDefault="00000000">
            <w:pPr>
              <w:widowControl w:val="0"/>
              <w:ind w:left="110"/>
              <w:rPr>
                <w:rFonts w:ascii="Arial" w:eastAsia="Arial" w:hAnsi="Arial" w:cs="Arial"/>
                <w:b/>
                <w:bCs/>
                <w:sz w:val="24"/>
                <w:szCs w:val="24"/>
              </w:rPr>
            </w:pPr>
            <w:r>
              <w:rPr>
                <w:rFonts w:ascii="Arial" w:eastAsia="Arial" w:hAnsi="Arial" w:cs="Arial"/>
                <w:b/>
                <w:bCs/>
                <w:sz w:val="24"/>
                <w:szCs w:val="24"/>
              </w:rPr>
              <w:t>E</w:t>
            </w:r>
            <w:r>
              <w:rPr>
                <w:rFonts w:ascii="Arial" w:eastAsia="Arial" w:hAnsi="Arial" w:cs="Arial"/>
                <w:b/>
                <w:bCs/>
                <w:sz w:val="19"/>
                <w:szCs w:val="19"/>
              </w:rPr>
              <w:t>SCRITA AUTÔNOMA</w:t>
            </w:r>
            <w:r>
              <w:rPr>
                <w:rFonts w:ascii="Arial" w:eastAsia="Arial" w:hAnsi="Arial" w:cs="Arial"/>
                <w:b/>
                <w:bCs/>
                <w:sz w:val="24"/>
                <w:szCs w:val="24"/>
              </w:rPr>
              <w:t>.</w:t>
            </w:r>
          </w:p>
        </w:tc>
        <w:tc>
          <w:tcPr>
            <w:tcW w:w="6525" w:type="dxa"/>
          </w:tcPr>
          <w:p w14:paraId="1ED7D8E1" w14:textId="77777777" w:rsidR="00F36629" w:rsidRDefault="00000000">
            <w:pPr>
              <w:widowControl w:val="0"/>
              <w:spacing w:before="137"/>
              <w:ind w:left="275" w:right="271"/>
              <w:jc w:val="both"/>
              <w:rPr>
                <w:rFonts w:ascii="Arial" w:eastAsia="Arial" w:hAnsi="Arial" w:cs="Arial"/>
                <w:sz w:val="24"/>
                <w:szCs w:val="24"/>
              </w:rPr>
            </w:pPr>
            <w:r>
              <w:rPr>
                <w:rFonts w:ascii="Arial" w:eastAsia="Arial" w:hAnsi="Arial" w:cs="Arial"/>
                <w:sz w:val="24"/>
                <w:szCs w:val="24"/>
              </w:rPr>
              <w:t>Ler e compreender, com certa autonomia, textos em versos, explorando rimas, sons e jogos de palavras, imagens poéticas (sentidos figurados) e recursos visuais e sonoros.</w:t>
            </w:r>
          </w:p>
        </w:tc>
      </w:tr>
      <w:tr w:rsidR="00F36629" w14:paraId="1A768F04" w14:textId="77777777">
        <w:trPr>
          <w:trHeight w:val="1405"/>
        </w:trPr>
        <w:tc>
          <w:tcPr>
            <w:tcW w:w="3960" w:type="dxa"/>
          </w:tcPr>
          <w:p w14:paraId="1C763C1B" w14:textId="77777777" w:rsidR="00F36629" w:rsidRDefault="00F36629">
            <w:pPr>
              <w:widowControl w:val="0"/>
              <w:rPr>
                <w:rFonts w:ascii="Arial" w:eastAsia="Arial" w:hAnsi="Arial" w:cs="Arial"/>
                <w:b/>
                <w:bCs/>
                <w:sz w:val="26"/>
                <w:szCs w:val="26"/>
              </w:rPr>
            </w:pPr>
          </w:p>
          <w:p w14:paraId="7EECA415" w14:textId="77777777" w:rsidR="00F36629" w:rsidRDefault="00F36629">
            <w:pPr>
              <w:widowControl w:val="0"/>
              <w:spacing w:before="7"/>
              <w:rPr>
                <w:rFonts w:ascii="Arial" w:eastAsia="Arial" w:hAnsi="Arial" w:cs="Arial"/>
                <w:b/>
                <w:bCs/>
                <w:sz w:val="22"/>
                <w:szCs w:val="22"/>
              </w:rPr>
            </w:pPr>
          </w:p>
          <w:p w14:paraId="575FB662" w14:textId="77777777" w:rsidR="00F36629" w:rsidRDefault="00000000">
            <w:pPr>
              <w:widowControl w:val="0"/>
              <w:ind w:left="110"/>
              <w:rPr>
                <w:rFonts w:ascii="Arial" w:eastAsia="Arial" w:hAnsi="Arial" w:cs="Arial"/>
                <w:b/>
                <w:bCs/>
                <w:sz w:val="24"/>
                <w:szCs w:val="24"/>
              </w:rPr>
            </w:pPr>
            <w:r>
              <w:rPr>
                <w:rFonts w:ascii="Arial" w:eastAsia="Arial" w:hAnsi="Arial" w:cs="Arial"/>
                <w:b/>
                <w:bCs/>
                <w:sz w:val="24"/>
                <w:szCs w:val="24"/>
              </w:rPr>
              <w:t>D</w:t>
            </w:r>
            <w:r>
              <w:rPr>
                <w:rFonts w:ascii="Arial" w:eastAsia="Arial" w:hAnsi="Arial" w:cs="Arial"/>
                <w:b/>
                <w:bCs/>
                <w:sz w:val="19"/>
                <w:szCs w:val="19"/>
              </w:rPr>
              <w:t>ISCURSO DIRETO E INDIRETO</w:t>
            </w:r>
            <w:r>
              <w:rPr>
                <w:rFonts w:ascii="Arial" w:eastAsia="Arial" w:hAnsi="Arial" w:cs="Arial"/>
                <w:b/>
                <w:bCs/>
                <w:sz w:val="24"/>
                <w:szCs w:val="24"/>
              </w:rPr>
              <w:t>.</w:t>
            </w:r>
          </w:p>
        </w:tc>
        <w:tc>
          <w:tcPr>
            <w:tcW w:w="6525" w:type="dxa"/>
          </w:tcPr>
          <w:p w14:paraId="0DE4B814" w14:textId="77777777" w:rsidR="00F36629" w:rsidRDefault="00000000">
            <w:pPr>
              <w:widowControl w:val="0"/>
              <w:spacing w:before="146"/>
              <w:ind w:left="275" w:right="270"/>
              <w:jc w:val="both"/>
              <w:rPr>
                <w:rFonts w:ascii="Arial" w:eastAsia="Arial" w:hAnsi="Arial" w:cs="Arial"/>
                <w:sz w:val="24"/>
                <w:szCs w:val="24"/>
              </w:rPr>
            </w:pPr>
            <w:r>
              <w:rPr>
                <w:rFonts w:ascii="Arial" w:eastAsia="Arial" w:hAnsi="Arial" w:cs="Arial"/>
                <w:sz w:val="24"/>
                <w:szCs w:val="24"/>
              </w:rPr>
              <w:t>Diferenciar discurso indireto e discurso direto, determinando o efeito de sentido de verbos de enunciação e explicando o uso de variedades linguísticas no discurso direto, quando for o caso.</w:t>
            </w:r>
          </w:p>
        </w:tc>
      </w:tr>
      <w:tr w:rsidR="00F36629" w14:paraId="757A3CDE" w14:textId="77777777">
        <w:trPr>
          <w:trHeight w:val="945"/>
        </w:trPr>
        <w:tc>
          <w:tcPr>
            <w:tcW w:w="3960" w:type="dxa"/>
          </w:tcPr>
          <w:p w14:paraId="51594553" w14:textId="77777777" w:rsidR="00F36629" w:rsidRDefault="00000000">
            <w:pPr>
              <w:widowControl w:val="0"/>
              <w:spacing w:before="190" w:line="242" w:lineRule="auto"/>
              <w:ind w:left="110" w:right="813"/>
              <w:rPr>
                <w:rFonts w:ascii="Arial" w:eastAsia="Arial" w:hAnsi="Arial" w:cs="Arial"/>
                <w:b/>
                <w:bCs/>
                <w:sz w:val="24"/>
                <w:szCs w:val="24"/>
              </w:rPr>
            </w:pPr>
            <w:r>
              <w:rPr>
                <w:rFonts w:ascii="Arial" w:eastAsia="Arial" w:hAnsi="Arial" w:cs="Arial"/>
                <w:b/>
                <w:bCs/>
                <w:sz w:val="24"/>
                <w:szCs w:val="24"/>
              </w:rPr>
              <w:t>F</w:t>
            </w:r>
            <w:r>
              <w:rPr>
                <w:rFonts w:ascii="Arial" w:eastAsia="Arial" w:hAnsi="Arial" w:cs="Arial"/>
                <w:b/>
                <w:bCs/>
                <w:sz w:val="19"/>
                <w:szCs w:val="19"/>
              </w:rPr>
              <w:t>ORMA DE COMPOSIÇÃO DE TEXTOS DRAMÁTICOS</w:t>
            </w:r>
            <w:r>
              <w:rPr>
                <w:rFonts w:ascii="Arial" w:eastAsia="Arial" w:hAnsi="Arial" w:cs="Arial"/>
                <w:b/>
                <w:bCs/>
                <w:sz w:val="24"/>
                <w:szCs w:val="24"/>
              </w:rPr>
              <w:t>.</w:t>
            </w:r>
          </w:p>
        </w:tc>
        <w:tc>
          <w:tcPr>
            <w:tcW w:w="6525" w:type="dxa"/>
          </w:tcPr>
          <w:p w14:paraId="68C555D2" w14:textId="77777777" w:rsidR="00F36629" w:rsidRDefault="00000000">
            <w:pPr>
              <w:widowControl w:val="0"/>
              <w:spacing w:before="190" w:line="242" w:lineRule="auto"/>
              <w:ind w:left="275" w:right="262"/>
              <w:rPr>
                <w:rFonts w:ascii="Arial" w:eastAsia="Arial" w:hAnsi="Arial" w:cs="Arial"/>
                <w:sz w:val="24"/>
                <w:szCs w:val="24"/>
              </w:rPr>
            </w:pPr>
            <w:r>
              <w:rPr>
                <w:rFonts w:ascii="Arial" w:eastAsia="Arial" w:hAnsi="Arial" w:cs="Arial"/>
                <w:sz w:val="24"/>
                <w:szCs w:val="24"/>
              </w:rPr>
              <w:t>Identificar, em textos dramáticos, marcadores das falas das personagens e de cena.</w:t>
            </w:r>
          </w:p>
        </w:tc>
      </w:tr>
    </w:tbl>
    <w:p w14:paraId="6D7DF9D8" w14:textId="77777777" w:rsidR="00F36629" w:rsidRDefault="00F36629">
      <w:pPr>
        <w:widowControl w:val="0"/>
        <w:spacing w:line="242" w:lineRule="auto"/>
        <w:rPr>
          <w:rFonts w:ascii="Arial" w:eastAsia="Arial" w:hAnsi="Arial" w:cs="Arial"/>
          <w:sz w:val="24"/>
          <w:szCs w:val="24"/>
        </w:rPr>
        <w:sectPr w:rsidR="00F36629">
          <w:pgSz w:w="11906" w:h="16838"/>
          <w:pgMar w:top="850" w:right="566" w:bottom="566" w:left="850" w:header="708" w:footer="223" w:gutter="0"/>
          <w:pgNumType w:start="4"/>
          <w:cols w:space="720"/>
        </w:sectPr>
      </w:pPr>
    </w:p>
    <w:p w14:paraId="14E6D493" w14:textId="77777777" w:rsidR="00F36629" w:rsidRDefault="00000000">
      <w:pPr>
        <w:widowControl w:val="0"/>
        <w:spacing w:before="74"/>
        <w:ind w:left="1419" w:right="1158"/>
        <w:jc w:val="center"/>
        <w:rPr>
          <w:rFonts w:ascii="Arial" w:eastAsia="Arial" w:hAnsi="Arial" w:cs="Arial"/>
          <w:b/>
          <w:bCs/>
          <w:sz w:val="22"/>
          <w:szCs w:val="22"/>
        </w:rPr>
      </w:pPr>
      <w:bookmarkStart w:id="12" w:name="_heading=h.21p22ohjpojw" w:colFirst="0" w:colLast="0"/>
      <w:bookmarkEnd w:id="12"/>
      <w:r>
        <w:rPr>
          <w:rFonts w:ascii="Arial" w:eastAsia="Arial" w:hAnsi="Arial" w:cs="Arial"/>
          <w:b/>
          <w:bCs/>
          <w:sz w:val="28"/>
          <w:szCs w:val="28"/>
        </w:rPr>
        <w:lastRenderedPageBreak/>
        <w:t>M</w:t>
      </w:r>
      <w:r>
        <w:rPr>
          <w:rFonts w:ascii="Arial" w:eastAsia="Arial" w:hAnsi="Arial" w:cs="Arial"/>
          <w:b/>
          <w:bCs/>
          <w:sz w:val="22"/>
          <w:szCs w:val="22"/>
        </w:rPr>
        <w:t>ATEMÁTICA</w:t>
      </w:r>
    </w:p>
    <w:p w14:paraId="7675BDAD" w14:textId="77777777" w:rsidR="00F36629" w:rsidRDefault="00F36629">
      <w:pPr>
        <w:widowControl w:val="0"/>
        <w:spacing w:after="1"/>
        <w:rPr>
          <w:rFonts w:ascii="Arial" w:eastAsia="Arial" w:hAnsi="Arial" w:cs="Arial"/>
          <w:b/>
          <w:bCs/>
          <w:sz w:val="24"/>
          <w:szCs w:val="24"/>
        </w:rPr>
      </w:pPr>
    </w:p>
    <w:tbl>
      <w:tblPr>
        <w:tblStyle w:val="aff0"/>
        <w:tblW w:w="10470"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5"/>
        <w:gridCol w:w="6555"/>
      </w:tblGrid>
      <w:tr w:rsidR="00F36629" w14:paraId="3B44287C" w14:textId="77777777">
        <w:trPr>
          <w:trHeight w:val="1271"/>
        </w:trPr>
        <w:tc>
          <w:tcPr>
            <w:tcW w:w="3915" w:type="dxa"/>
            <w:vMerge w:val="restart"/>
          </w:tcPr>
          <w:p w14:paraId="1DFA917B" w14:textId="77777777" w:rsidR="00F36629" w:rsidRDefault="00F36629">
            <w:pPr>
              <w:widowControl w:val="0"/>
              <w:rPr>
                <w:rFonts w:ascii="Arial" w:eastAsia="Arial" w:hAnsi="Arial" w:cs="Arial"/>
                <w:b/>
                <w:bCs/>
                <w:sz w:val="32"/>
                <w:szCs w:val="32"/>
              </w:rPr>
            </w:pPr>
          </w:p>
          <w:p w14:paraId="30ABEA6F" w14:textId="77777777" w:rsidR="00F36629" w:rsidRDefault="00F36629">
            <w:pPr>
              <w:widowControl w:val="0"/>
              <w:rPr>
                <w:rFonts w:ascii="Arial" w:eastAsia="Arial" w:hAnsi="Arial" w:cs="Arial"/>
                <w:b/>
                <w:bCs/>
                <w:sz w:val="32"/>
                <w:szCs w:val="32"/>
              </w:rPr>
            </w:pPr>
          </w:p>
          <w:p w14:paraId="4E4D7A7E" w14:textId="77777777" w:rsidR="00F36629" w:rsidRDefault="00F36629">
            <w:pPr>
              <w:widowControl w:val="0"/>
              <w:spacing w:before="7"/>
              <w:rPr>
                <w:rFonts w:ascii="Arial" w:eastAsia="Arial" w:hAnsi="Arial" w:cs="Arial"/>
                <w:b/>
                <w:bCs/>
                <w:sz w:val="42"/>
                <w:szCs w:val="42"/>
              </w:rPr>
            </w:pPr>
          </w:p>
          <w:p w14:paraId="0D610945" w14:textId="77777777" w:rsidR="00F36629" w:rsidRDefault="00000000">
            <w:pPr>
              <w:widowControl w:val="0"/>
              <w:ind w:left="110" w:right="256"/>
              <w:rPr>
                <w:rFonts w:ascii="Cambria" w:eastAsia="Cambria" w:hAnsi="Cambria" w:cs="Cambria"/>
                <w:sz w:val="28"/>
                <w:szCs w:val="28"/>
              </w:rPr>
            </w:pPr>
            <w:r>
              <w:rPr>
                <w:rFonts w:ascii="Cambria" w:eastAsia="Cambria" w:hAnsi="Cambria" w:cs="Cambria"/>
                <w:b/>
                <w:bCs/>
                <w:sz w:val="28"/>
                <w:szCs w:val="28"/>
              </w:rPr>
              <w:t>S</w:t>
            </w:r>
            <w:r>
              <w:rPr>
                <w:rFonts w:ascii="Cambria" w:eastAsia="Cambria" w:hAnsi="Cambria" w:cs="Cambria"/>
                <w:b/>
                <w:bCs/>
                <w:sz w:val="22"/>
                <w:szCs w:val="22"/>
              </w:rPr>
              <w:t>ISTEMA DE NUMERAÇÃO DECIMAL</w:t>
            </w:r>
            <w:r>
              <w:rPr>
                <w:rFonts w:ascii="Cambria" w:eastAsia="Cambria" w:hAnsi="Cambria" w:cs="Cambria"/>
                <w:b/>
                <w:bCs/>
                <w:sz w:val="28"/>
                <w:szCs w:val="28"/>
              </w:rPr>
              <w:t xml:space="preserve">: </w:t>
            </w:r>
            <w:r>
              <w:rPr>
                <w:rFonts w:ascii="Cambria" w:eastAsia="Cambria" w:hAnsi="Cambria" w:cs="Cambria"/>
                <w:b/>
                <w:bCs/>
                <w:sz w:val="22"/>
                <w:szCs w:val="22"/>
              </w:rPr>
              <w:t>NÚMEROS NATURAIS</w:t>
            </w:r>
            <w:r>
              <w:rPr>
                <w:rFonts w:ascii="Cambria" w:eastAsia="Cambria" w:hAnsi="Cambria" w:cs="Cambria"/>
                <w:sz w:val="28"/>
                <w:szCs w:val="28"/>
              </w:rPr>
              <w:t>.</w:t>
            </w:r>
          </w:p>
        </w:tc>
        <w:tc>
          <w:tcPr>
            <w:tcW w:w="6555" w:type="dxa"/>
          </w:tcPr>
          <w:p w14:paraId="5EAD5935" w14:textId="77777777" w:rsidR="00F36629" w:rsidRDefault="00000000">
            <w:pPr>
              <w:widowControl w:val="0"/>
              <w:spacing w:line="268" w:lineRule="auto"/>
              <w:ind w:left="275" w:right="270"/>
              <w:jc w:val="both"/>
              <w:rPr>
                <w:rFonts w:ascii="Arial" w:eastAsia="Arial" w:hAnsi="Arial" w:cs="Arial"/>
                <w:sz w:val="24"/>
                <w:szCs w:val="24"/>
              </w:rPr>
            </w:pPr>
            <w:r>
              <w:rPr>
                <w:rFonts w:ascii="Arial" w:eastAsia="Arial" w:hAnsi="Arial" w:cs="Arial"/>
                <w:sz w:val="24"/>
                <w:szCs w:val="24"/>
              </w:rPr>
              <w:t>Ler, escrever e ordenar números naturais até a ordem das centenas de milhar com compreensão das principais características do sistema de numeração decimal.</w:t>
            </w:r>
          </w:p>
        </w:tc>
      </w:tr>
      <w:tr w:rsidR="00F36629" w14:paraId="3CBFB2C7" w14:textId="77777777">
        <w:trPr>
          <w:trHeight w:val="685"/>
        </w:trPr>
        <w:tc>
          <w:tcPr>
            <w:tcW w:w="3915" w:type="dxa"/>
            <w:vMerge/>
          </w:tcPr>
          <w:p w14:paraId="40D1FBE8"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55" w:type="dxa"/>
          </w:tcPr>
          <w:p w14:paraId="52B9CB79" w14:textId="77777777" w:rsidR="00F36629" w:rsidRDefault="00000000">
            <w:pPr>
              <w:widowControl w:val="0"/>
              <w:spacing w:before="14" w:line="266" w:lineRule="auto"/>
              <w:ind w:left="275" w:right="262"/>
              <w:rPr>
                <w:rFonts w:ascii="Arial" w:eastAsia="Arial" w:hAnsi="Arial" w:cs="Arial"/>
                <w:sz w:val="24"/>
                <w:szCs w:val="24"/>
              </w:rPr>
            </w:pPr>
            <w:r>
              <w:rPr>
                <w:rFonts w:ascii="Arial" w:eastAsia="Arial" w:hAnsi="Arial" w:cs="Arial"/>
                <w:sz w:val="24"/>
                <w:szCs w:val="24"/>
              </w:rPr>
              <w:t>Identificar a localização de números naturais na reta numérica.</w:t>
            </w:r>
          </w:p>
        </w:tc>
      </w:tr>
      <w:tr w:rsidR="00F36629" w14:paraId="7519BBE3" w14:textId="77777777">
        <w:trPr>
          <w:trHeight w:val="1132"/>
        </w:trPr>
        <w:tc>
          <w:tcPr>
            <w:tcW w:w="3915" w:type="dxa"/>
            <w:vMerge/>
          </w:tcPr>
          <w:p w14:paraId="213A639F"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55" w:type="dxa"/>
          </w:tcPr>
          <w:p w14:paraId="580C90BE" w14:textId="77777777" w:rsidR="00F36629" w:rsidRDefault="00000000">
            <w:pPr>
              <w:widowControl w:val="0"/>
              <w:spacing w:before="86" w:line="266" w:lineRule="auto"/>
              <w:ind w:left="275" w:right="271"/>
              <w:jc w:val="both"/>
              <w:rPr>
                <w:rFonts w:ascii="Arial" w:eastAsia="Arial" w:hAnsi="Arial" w:cs="Arial"/>
                <w:sz w:val="24"/>
                <w:szCs w:val="24"/>
              </w:rPr>
            </w:pPr>
            <w:r>
              <w:rPr>
                <w:rFonts w:ascii="Arial" w:eastAsia="Arial" w:hAnsi="Arial" w:cs="Arial"/>
                <w:sz w:val="24"/>
                <w:szCs w:val="24"/>
              </w:rPr>
              <w:t>Resolver problema com números naturais, envolvendo diferentes significados da adição, subtração, multiplicação ou divisão.</w:t>
            </w:r>
          </w:p>
        </w:tc>
      </w:tr>
      <w:tr w:rsidR="00F36629" w14:paraId="40D7839F" w14:textId="77777777">
        <w:trPr>
          <w:trHeight w:val="1276"/>
        </w:trPr>
        <w:tc>
          <w:tcPr>
            <w:tcW w:w="3915" w:type="dxa"/>
            <w:vMerge w:val="restart"/>
          </w:tcPr>
          <w:p w14:paraId="7749DEC2" w14:textId="77777777" w:rsidR="00F36629" w:rsidRDefault="00F36629">
            <w:pPr>
              <w:widowControl w:val="0"/>
              <w:rPr>
                <w:rFonts w:ascii="Arial" w:eastAsia="Arial" w:hAnsi="Arial" w:cs="Arial"/>
                <w:b/>
                <w:bCs/>
                <w:sz w:val="32"/>
                <w:szCs w:val="32"/>
              </w:rPr>
            </w:pPr>
          </w:p>
          <w:p w14:paraId="67F3BCDF" w14:textId="77777777" w:rsidR="00F36629" w:rsidRDefault="00F36629">
            <w:pPr>
              <w:widowControl w:val="0"/>
              <w:rPr>
                <w:rFonts w:ascii="Arial" w:eastAsia="Arial" w:hAnsi="Arial" w:cs="Arial"/>
                <w:b/>
                <w:bCs/>
                <w:sz w:val="32"/>
                <w:szCs w:val="32"/>
              </w:rPr>
            </w:pPr>
          </w:p>
          <w:p w14:paraId="0CA1B5B8" w14:textId="77777777" w:rsidR="00F36629" w:rsidRDefault="00F36629">
            <w:pPr>
              <w:widowControl w:val="0"/>
              <w:spacing w:before="9"/>
              <w:rPr>
                <w:rFonts w:ascii="Arial" w:eastAsia="Arial" w:hAnsi="Arial" w:cs="Arial"/>
                <w:b/>
                <w:bCs/>
                <w:sz w:val="26"/>
                <w:szCs w:val="26"/>
              </w:rPr>
            </w:pPr>
          </w:p>
          <w:p w14:paraId="32C50D3D" w14:textId="77777777" w:rsidR="00F36629" w:rsidRDefault="00000000">
            <w:pPr>
              <w:widowControl w:val="0"/>
              <w:spacing w:line="242" w:lineRule="auto"/>
              <w:ind w:left="110" w:right="95"/>
              <w:rPr>
                <w:rFonts w:ascii="Cambria" w:eastAsia="Cambria" w:hAnsi="Cambria" w:cs="Cambria"/>
                <w:b/>
                <w:bCs/>
                <w:sz w:val="28"/>
                <w:szCs w:val="28"/>
              </w:rPr>
            </w:pPr>
            <w:r>
              <w:rPr>
                <w:rFonts w:ascii="Cambria" w:eastAsia="Cambria" w:hAnsi="Cambria" w:cs="Cambria"/>
                <w:b/>
                <w:bCs/>
                <w:sz w:val="28"/>
                <w:szCs w:val="28"/>
              </w:rPr>
              <w:t>N</w:t>
            </w:r>
            <w:r>
              <w:rPr>
                <w:rFonts w:ascii="Cambria" w:eastAsia="Cambria" w:hAnsi="Cambria" w:cs="Cambria"/>
                <w:b/>
                <w:bCs/>
                <w:sz w:val="22"/>
                <w:szCs w:val="22"/>
              </w:rPr>
              <w:t>ÚMEROS RACIONAIS EXPRESSOS NA FORMA DECIMAL</w:t>
            </w:r>
            <w:r>
              <w:rPr>
                <w:rFonts w:ascii="Cambria" w:eastAsia="Cambria" w:hAnsi="Cambria" w:cs="Cambria"/>
                <w:b/>
                <w:bCs/>
                <w:sz w:val="28"/>
                <w:szCs w:val="28"/>
              </w:rPr>
              <w:t>.</w:t>
            </w:r>
          </w:p>
        </w:tc>
        <w:tc>
          <w:tcPr>
            <w:tcW w:w="6555" w:type="dxa"/>
          </w:tcPr>
          <w:p w14:paraId="4C99BC3E" w14:textId="77777777" w:rsidR="00F36629" w:rsidRDefault="00000000">
            <w:pPr>
              <w:widowControl w:val="0"/>
              <w:spacing w:line="268" w:lineRule="auto"/>
              <w:ind w:left="275" w:right="270"/>
              <w:jc w:val="both"/>
              <w:rPr>
                <w:rFonts w:ascii="Arial" w:eastAsia="Arial" w:hAnsi="Arial" w:cs="Arial"/>
                <w:sz w:val="24"/>
                <w:szCs w:val="24"/>
              </w:rPr>
            </w:pPr>
            <w:r>
              <w:rPr>
                <w:rFonts w:ascii="Arial" w:eastAsia="Arial" w:hAnsi="Arial" w:cs="Arial"/>
                <w:sz w:val="24"/>
                <w:szCs w:val="24"/>
              </w:rPr>
              <w:t>Ler, escrever e ordenar números racionais na forma decimal com compreensão das principais características, utilizando como recurso, a composição e a decomposição.</w:t>
            </w:r>
          </w:p>
        </w:tc>
      </w:tr>
      <w:tr w:rsidR="00F36629" w14:paraId="326E9987" w14:textId="77777777">
        <w:trPr>
          <w:trHeight w:val="796"/>
        </w:trPr>
        <w:tc>
          <w:tcPr>
            <w:tcW w:w="3915" w:type="dxa"/>
            <w:vMerge/>
          </w:tcPr>
          <w:p w14:paraId="26E13039"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55" w:type="dxa"/>
          </w:tcPr>
          <w:p w14:paraId="2803BCCC" w14:textId="77777777" w:rsidR="00F36629" w:rsidRDefault="00000000">
            <w:pPr>
              <w:widowControl w:val="0"/>
              <w:spacing w:before="127" w:line="237" w:lineRule="auto"/>
              <w:ind w:left="275" w:right="262"/>
              <w:rPr>
                <w:rFonts w:ascii="Arial" w:eastAsia="Arial" w:hAnsi="Arial" w:cs="Arial"/>
                <w:sz w:val="24"/>
                <w:szCs w:val="24"/>
              </w:rPr>
            </w:pPr>
            <w:r>
              <w:rPr>
                <w:rFonts w:ascii="Arial" w:eastAsia="Arial" w:hAnsi="Arial" w:cs="Arial"/>
                <w:sz w:val="24"/>
                <w:szCs w:val="24"/>
              </w:rPr>
              <w:t>Identificar a localização de números racionais representados na forma decimal na reta numérica.</w:t>
            </w:r>
          </w:p>
        </w:tc>
      </w:tr>
      <w:tr w:rsidR="00F36629" w14:paraId="184E7907" w14:textId="77777777">
        <w:trPr>
          <w:trHeight w:val="657"/>
        </w:trPr>
        <w:tc>
          <w:tcPr>
            <w:tcW w:w="3915" w:type="dxa"/>
            <w:vMerge/>
          </w:tcPr>
          <w:p w14:paraId="5804AB74"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55" w:type="dxa"/>
          </w:tcPr>
          <w:p w14:paraId="4632720F" w14:textId="77777777" w:rsidR="00F36629" w:rsidRDefault="00000000">
            <w:pPr>
              <w:widowControl w:val="0"/>
              <w:tabs>
                <w:tab w:val="left" w:pos="1578"/>
                <w:tab w:val="left" w:pos="2894"/>
                <w:tab w:val="left" w:pos="4810"/>
                <w:tab w:val="left" w:pos="5339"/>
              </w:tabs>
              <w:spacing w:line="271" w:lineRule="auto"/>
              <w:ind w:left="275" w:right="270"/>
              <w:rPr>
                <w:rFonts w:ascii="Arial" w:eastAsia="Arial" w:hAnsi="Arial" w:cs="Arial"/>
                <w:sz w:val="24"/>
                <w:szCs w:val="24"/>
              </w:rPr>
            </w:pPr>
            <w:r>
              <w:rPr>
                <w:rFonts w:ascii="Arial" w:eastAsia="Arial" w:hAnsi="Arial" w:cs="Arial"/>
                <w:sz w:val="24"/>
                <w:szCs w:val="24"/>
              </w:rPr>
              <w:t>Identificar</w:t>
            </w:r>
            <w:r>
              <w:rPr>
                <w:rFonts w:ascii="Arial" w:eastAsia="Arial" w:hAnsi="Arial" w:cs="Arial"/>
                <w:sz w:val="24"/>
                <w:szCs w:val="24"/>
              </w:rPr>
              <w:tab/>
              <w:t>diferentes</w:t>
            </w:r>
            <w:r>
              <w:rPr>
                <w:rFonts w:ascii="Arial" w:eastAsia="Arial" w:hAnsi="Arial" w:cs="Arial"/>
                <w:sz w:val="24"/>
                <w:szCs w:val="24"/>
              </w:rPr>
              <w:tab/>
              <w:t>representações</w:t>
            </w:r>
            <w:r>
              <w:rPr>
                <w:rFonts w:ascii="Arial" w:eastAsia="Arial" w:hAnsi="Arial" w:cs="Arial"/>
                <w:sz w:val="24"/>
                <w:szCs w:val="24"/>
              </w:rPr>
              <w:tab/>
              <w:t>de</w:t>
            </w:r>
            <w:r>
              <w:rPr>
                <w:rFonts w:ascii="Arial" w:eastAsia="Arial" w:hAnsi="Arial" w:cs="Arial"/>
                <w:sz w:val="24"/>
                <w:szCs w:val="24"/>
              </w:rPr>
              <w:tab/>
              <w:t>um mesmo número racional.</w:t>
            </w:r>
          </w:p>
        </w:tc>
      </w:tr>
      <w:tr w:rsidR="00F36629" w14:paraId="66814979" w14:textId="77777777">
        <w:trPr>
          <w:trHeight w:val="657"/>
        </w:trPr>
        <w:tc>
          <w:tcPr>
            <w:tcW w:w="3915" w:type="dxa"/>
            <w:vMerge w:val="restart"/>
          </w:tcPr>
          <w:p w14:paraId="1585B146" w14:textId="77777777" w:rsidR="00F36629" w:rsidRDefault="00F36629">
            <w:pPr>
              <w:widowControl w:val="0"/>
              <w:rPr>
                <w:rFonts w:ascii="Arial" w:eastAsia="Arial" w:hAnsi="Arial" w:cs="Arial"/>
                <w:b/>
                <w:bCs/>
                <w:sz w:val="32"/>
                <w:szCs w:val="32"/>
              </w:rPr>
            </w:pPr>
          </w:p>
          <w:p w14:paraId="44EE98F4" w14:textId="77777777" w:rsidR="00F36629" w:rsidRDefault="00F36629">
            <w:pPr>
              <w:widowControl w:val="0"/>
              <w:rPr>
                <w:rFonts w:ascii="Arial" w:eastAsia="Arial" w:hAnsi="Arial" w:cs="Arial"/>
                <w:b/>
                <w:bCs/>
                <w:sz w:val="32"/>
                <w:szCs w:val="32"/>
              </w:rPr>
            </w:pPr>
          </w:p>
          <w:p w14:paraId="106EB045" w14:textId="77777777" w:rsidR="00F36629" w:rsidRDefault="00F36629">
            <w:pPr>
              <w:widowControl w:val="0"/>
              <w:rPr>
                <w:rFonts w:ascii="Arial" w:eastAsia="Arial" w:hAnsi="Arial" w:cs="Arial"/>
                <w:b/>
                <w:bCs/>
                <w:sz w:val="32"/>
                <w:szCs w:val="32"/>
              </w:rPr>
            </w:pPr>
          </w:p>
          <w:p w14:paraId="016D0290" w14:textId="77777777" w:rsidR="00F36629" w:rsidRDefault="00F36629">
            <w:pPr>
              <w:widowControl w:val="0"/>
              <w:spacing w:before="1"/>
              <w:rPr>
                <w:rFonts w:ascii="Arial" w:eastAsia="Arial" w:hAnsi="Arial" w:cs="Arial"/>
                <w:b/>
                <w:bCs/>
                <w:sz w:val="31"/>
                <w:szCs w:val="31"/>
              </w:rPr>
            </w:pPr>
          </w:p>
          <w:p w14:paraId="4E080A54" w14:textId="77777777" w:rsidR="00F36629" w:rsidRDefault="00000000">
            <w:pPr>
              <w:widowControl w:val="0"/>
              <w:ind w:left="110" w:right="256"/>
              <w:rPr>
                <w:rFonts w:ascii="Cambria" w:eastAsia="Cambria" w:hAnsi="Cambria" w:cs="Cambria"/>
                <w:b/>
                <w:bCs/>
                <w:sz w:val="28"/>
                <w:szCs w:val="28"/>
              </w:rPr>
            </w:pPr>
            <w:r>
              <w:rPr>
                <w:rFonts w:ascii="Cambria" w:eastAsia="Cambria" w:hAnsi="Cambria" w:cs="Cambria"/>
                <w:b/>
                <w:bCs/>
                <w:sz w:val="28"/>
                <w:szCs w:val="28"/>
              </w:rPr>
              <w:t>R</w:t>
            </w:r>
            <w:r>
              <w:rPr>
                <w:rFonts w:ascii="Cambria" w:eastAsia="Cambria" w:hAnsi="Cambria" w:cs="Cambria"/>
                <w:b/>
                <w:bCs/>
                <w:sz w:val="22"/>
                <w:szCs w:val="22"/>
              </w:rPr>
              <w:t>EPRESENTAÇÃO FRACIONÁRIA DOS NÚMEROS RACIONAIS</w:t>
            </w:r>
            <w:r>
              <w:rPr>
                <w:rFonts w:ascii="Cambria" w:eastAsia="Cambria" w:hAnsi="Cambria" w:cs="Cambria"/>
                <w:b/>
                <w:bCs/>
                <w:sz w:val="28"/>
                <w:szCs w:val="28"/>
              </w:rPr>
              <w:t>.</w:t>
            </w:r>
          </w:p>
        </w:tc>
        <w:tc>
          <w:tcPr>
            <w:tcW w:w="6555" w:type="dxa"/>
          </w:tcPr>
          <w:p w14:paraId="25812551" w14:textId="77777777" w:rsidR="00F36629" w:rsidRDefault="00000000">
            <w:pPr>
              <w:widowControl w:val="0"/>
              <w:spacing w:line="266" w:lineRule="auto"/>
              <w:ind w:left="275" w:right="262"/>
              <w:rPr>
                <w:rFonts w:ascii="Arial" w:eastAsia="Arial" w:hAnsi="Arial" w:cs="Arial"/>
                <w:sz w:val="24"/>
                <w:szCs w:val="24"/>
              </w:rPr>
            </w:pPr>
            <w:r>
              <w:rPr>
                <w:rFonts w:ascii="Arial" w:eastAsia="Arial" w:hAnsi="Arial" w:cs="Arial"/>
                <w:sz w:val="24"/>
                <w:szCs w:val="24"/>
              </w:rPr>
              <w:t>Ler, escrever e ordenar números racionais na forma fracionária.</w:t>
            </w:r>
          </w:p>
        </w:tc>
      </w:tr>
      <w:tr w:rsidR="00F36629" w14:paraId="3387AF5F" w14:textId="77777777">
        <w:trPr>
          <w:trHeight w:val="1276"/>
        </w:trPr>
        <w:tc>
          <w:tcPr>
            <w:tcW w:w="3915" w:type="dxa"/>
            <w:vMerge/>
          </w:tcPr>
          <w:p w14:paraId="08EC97E1"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55" w:type="dxa"/>
          </w:tcPr>
          <w:p w14:paraId="778B3BF2" w14:textId="78FC9215" w:rsidR="00F36629" w:rsidRDefault="00000000">
            <w:pPr>
              <w:widowControl w:val="0"/>
              <w:spacing w:line="268" w:lineRule="auto"/>
              <w:ind w:left="275" w:right="270"/>
              <w:jc w:val="both"/>
              <w:rPr>
                <w:rFonts w:ascii="Arial" w:eastAsia="Arial" w:hAnsi="Arial" w:cs="Arial"/>
                <w:sz w:val="24"/>
                <w:szCs w:val="24"/>
              </w:rPr>
            </w:pPr>
            <w:r>
              <w:rPr>
                <w:rFonts w:ascii="Arial" w:eastAsia="Arial" w:hAnsi="Arial" w:cs="Arial"/>
                <w:sz w:val="24"/>
                <w:szCs w:val="24"/>
              </w:rPr>
              <w:t>Identificar e representar frações (menores e maiores que a unidade), associando-as ao resultado de uma divisão ou à id</w:t>
            </w:r>
            <w:r w:rsidR="00A03EA3">
              <w:rPr>
                <w:rFonts w:ascii="Arial" w:eastAsia="Arial" w:hAnsi="Arial" w:cs="Arial"/>
                <w:sz w:val="24"/>
                <w:szCs w:val="24"/>
              </w:rPr>
              <w:t>e</w:t>
            </w:r>
            <w:r>
              <w:rPr>
                <w:rFonts w:ascii="Arial" w:eastAsia="Arial" w:hAnsi="Arial" w:cs="Arial"/>
                <w:sz w:val="24"/>
                <w:szCs w:val="24"/>
              </w:rPr>
              <w:t>ia de parte de um todo.</w:t>
            </w:r>
          </w:p>
        </w:tc>
      </w:tr>
      <w:tr w:rsidR="00F36629" w14:paraId="2EDBEAF1" w14:textId="77777777">
        <w:trPr>
          <w:trHeight w:val="926"/>
        </w:trPr>
        <w:tc>
          <w:tcPr>
            <w:tcW w:w="3915" w:type="dxa"/>
            <w:vMerge/>
          </w:tcPr>
          <w:p w14:paraId="775F9E1C"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55" w:type="dxa"/>
          </w:tcPr>
          <w:p w14:paraId="2A4186C5" w14:textId="77777777" w:rsidR="00F36629" w:rsidRDefault="00000000">
            <w:pPr>
              <w:widowControl w:val="0"/>
              <w:spacing w:before="48"/>
              <w:ind w:left="275" w:right="271"/>
              <w:jc w:val="both"/>
              <w:rPr>
                <w:rFonts w:ascii="Arial" w:eastAsia="Arial" w:hAnsi="Arial" w:cs="Arial"/>
                <w:sz w:val="24"/>
                <w:szCs w:val="24"/>
              </w:rPr>
            </w:pPr>
            <w:r>
              <w:rPr>
                <w:rFonts w:ascii="Arial" w:eastAsia="Arial" w:hAnsi="Arial" w:cs="Arial"/>
                <w:sz w:val="24"/>
                <w:szCs w:val="24"/>
              </w:rPr>
              <w:t>Identificar a localização de números racionais representados na forma fracionária na reta numérica.</w:t>
            </w:r>
          </w:p>
        </w:tc>
      </w:tr>
      <w:tr w:rsidR="00F36629" w14:paraId="2A8AA15C" w14:textId="77777777">
        <w:trPr>
          <w:trHeight w:val="695"/>
        </w:trPr>
        <w:tc>
          <w:tcPr>
            <w:tcW w:w="3915" w:type="dxa"/>
            <w:vMerge/>
          </w:tcPr>
          <w:p w14:paraId="45D0DBF1"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55" w:type="dxa"/>
          </w:tcPr>
          <w:p w14:paraId="789295D2" w14:textId="77777777" w:rsidR="00F36629" w:rsidRDefault="00000000">
            <w:pPr>
              <w:widowControl w:val="0"/>
              <w:spacing w:before="19" w:line="271" w:lineRule="auto"/>
              <w:ind w:left="275" w:right="262"/>
              <w:rPr>
                <w:rFonts w:ascii="Arial" w:eastAsia="Arial" w:hAnsi="Arial" w:cs="Arial"/>
                <w:sz w:val="24"/>
                <w:szCs w:val="24"/>
              </w:rPr>
            </w:pPr>
            <w:r>
              <w:rPr>
                <w:rFonts w:ascii="Arial" w:eastAsia="Arial" w:hAnsi="Arial" w:cs="Arial"/>
                <w:sz w:val="24"/>
                <w:szCs w:val="24"/>
              </w:rPr>
              <w:t>Identificar fração como representação que pode estar associada a diferentes significados.</w:t>
            </w:r>
          </w:p>
        </w:tc>
      </w:tr>
      <w:tr w:rsidR="00F36629" w14:paraId="15F5A650" w14:textId="77777777">
        <w:trPr>
          <w:trHeight w:val="1689"/>
        </w:trPr>
        <w:tc>
          <w:tcPr>
            <w:tcW w:w="3915" w:type="dxa"/>
          </w:tcPr>
          <w:p w14:paraId="235D1ADE" w14:textId="77777777" w:rsidR="00F36629" w:rsidRDefault="00000000">
            <w:pPr>
              <w:widowControl w:val="0"/>
              <w:spacing w:before="21" w:line="280" w:lineRule="auto"/>
              <w:ind w:left="110" w:right="140"/>
              <w:rPr>
                <w:rFonts w:ascii="Cambria" w:eastAsia="Cambria" w:hAnsi="Cambria" w:cs="Cambria"/>
                <w:b/>
                <w:bCs/>
                <w:sz w:val="22"/>
                <w:szCs w:val="22"/>
              </w:rPr>
            </w:pPr>
            <w:r>
              <w:rPr>
                <w:rFonts w:ascii="Cambria" w:eastAsia="Cambria" w:hAnsi="Cambria" w:cs="Cambria"/>
                <w:b/>
                <w:bCs/>
                <w:sz w:val="28"/>
                <w:szCs w:val="28"/>
              </w:rPr>
              <w:t>P</w:t>
            </w:r>
            <w:r>
              <w:rPr>
                <w:rFonts w:ascii="Cambria" w:eastAsia="Cambria" w:hAnsi="Cambria" w:cs="Cambria"/>
                <w:b/>
                <w:bCs/>
                <w:sz w:val="22"/>
                <w:szCs w:val="22"/>
              </w:rPr>
              <w:t>LANO CARTESIANO</w:t>
            </w:r>
            <w:r>
              <w:rPr>
                <w:rFonts w:ascii="Cambria" w:eastAsia="Cambria" w:hAnsi="Cambria" w:cs="Cambria"/>
                <w:b/>
                <w:bCs/>
                <w:sz w:val="28"/>
                <w:szCs w:val="28"/>
              </w:rPr>
              <w:t xml:space="preserve">: </w:t>
            </w:r>
            <w:r>
              <w:rPr>
                <w:rFonts w:ascii="Cambria" w:eastAsia="Cambria" w:hAnsi="Cambria" w:cs="Cambria"/>
                <w:b/>
                <w:bCs/>
                <w:sz w:val="22"/>
                <w:szCs w:val="22"/>
              </w:rPr>
              <w:t xml:space="preserve">COORDENADAS CARTESIANAS </w:t>
            </w:r>
            <w:r>
              <w:rPr>
                <w:rFonts w:ascii="Cambria" w:eastAsia="Cambria" w:hAnsi="Cambria" w:cs="Cambria"/>
                <w:b/>
                <w:bCs/>
                <w:sz w:val="24"/>
                <w:szCs w:val="24"/>
              </w:rPr>
              <w:t>(1</w:t>
            </w:r>
            <w:r>
              <w:rPr>
                <w:rFonts w:ascii="Cambria" w:eastAsia="Cambria" w:hAnsi="Cambria" w:cs="Cambria"/>
                <w:b/>
                <w:bCs/>
                <w:sz w:val="19"/>
                <w:szCs w:val="19"/>
              </w:rPr>
              <w:t xml:space="preserve">º </w:t>
            </w:r>
            <w:r>
              <w:rPr>
                <w:rFonts w:ascii="Cambria" w:eastAsia="Cambria" w:hAnsi="Cambria" w:cs="Cambria"/>
                <w:b/>
                <w:bCs/>
                <w:sz w:val="22"/>
                <w:szCs w:val="22"/>
              </w:rPr>
              <w:t>QUADRANTE</w:t>
            </w:r>
            <w:r>
              <w:rPr>
                <w:rFonts w:ascii="Cambria" w:eastAsia="Cambria" w:hAnsi="Cambria" w:cs="Cambria"/>
                <w:b/>
                <w:bCs/>
                <w:sz w:val="24"/>
                <w:szCs w:val="24"/>
              </w:rPr>
              <w:t xml:space="preserve">) </w:t>
            </w:r>
            <w:r>
              <w:rPr>
                <w:rFonts w:ascii="Cambria" w:eastAsia="Cambria" w:hAnsi="Cambria" w:cs="Cambria"/>
                <w:b/>
                <w:bCs/>
                <w:sz w:val="22"/>
                <w:szCs w:val="22"/>
              </w:rPr>
              <w:t>E REPRESENTAÇÃO DE DESLOCAMENTO NO PLANO</w:t>
            </w:r>
          </w:p>
          <w:p w14:paraId="45DC8553" w14:textId="77777777" w:rsidR="00F36629" w:rsidRDefault="00000000">
            <w:pPr>
              <w:widowControl w:val="0"/>
              <w:spacing w:line="299" w:lineRule="auto"/>
              <w:ind w:left="110"/>
              <w:rPr>
                <w:rFonts w:ascii="Cambria" w:eastAsia="Cambria" w:hAnsi="Cambria" w:cs="Cambria"/>
                <w:b/>
                <w:bCs/>
                <w:sz w:val="28"/>
                <w:szCs w:val="28"/>
              </w:rPr>
            </w:pPr>
            <w:r>
              <w:rPr>
                <w:rFonts w:ascii="Cambria" w:eastAsia="Cambria" w:hAnsi="Cambria" w:cs="Cambria"/>
                <w:b/>
                <w:bCs/>
                <w:sz w:val="22"/>
                <w:szCs w:val="22"/>
              </w:rPr>
              <w:t>CARTESIANO</w:t>
            </w:r>
            <w:r>
              <w:rPr>
                <w:rFonts w:ascii="Cambria" w:eastAsia="Cambria" w:hAnsi="Cambria" w:cs="Cambria"/>
                <w:b/>
                <w:bCs/>
                <w:sz w:val="28"/>
                <w:szCs w:val="28"/>
              </w:rPr>
              <w:t>.</w:t>
            </w:r>
          </w:p>
        </w:tc>
        <w:tc>
          <w:tcPr>
            <w:tcW w:w="6555" w:type="dxa"/>
          </w:tcPr>
          <w:p w14:paraId="37F3905A" w14:textId="77777777" w:rsidR="00F36629" w:rsidRDefault="00000000">
            <w:pPr>
              <w:widowControl w:val="0"/>
              <w:spacing w:before="53" w:line="268" w:lineRule="auto"/>
              <w:ind w:left="275" w:right="270"/>
              <w:jc w:val="both"/>
              <w:rPr>
                <w:rFonts w:ascii="Arial" w:eastAsia="Arial" w:hAnsi="Arial" w:cs="Arial"/>
                <w:sz w:val="24"/>
                <w:szCs w:val="24"/>
              </w:rPr>
            </w:pPr>
            <w:r>
              <w:rPr>
                <w:rFonts w:ascii="Arial" w:eastAsia="Arial" w:hAnsi="Arial" w:cs="Arial"/>
                <w:sz w:val="24"/>
                <w:szCs w:val="24"/>
              </w:rPr>
              <w:t>Utilizar e compreender diferentes representações para a localização de objetos no plano, como mapas, células em planilhas eletrônicas e coordenadas geográficas, a fim de desenvolver as primeiras noções de coordenadas cartesianas.</w:t>
            </w:r>
          </w:p>
        </w:tc>
      </w:tr>
    </w:tbl>
    <w:p w14:paraId="0BFA07D5" w14:textId="77777777" w:rsidR="00F36629" w:rsidRDefault="00F36629">
      <w:pPr>
        <w:widowControl w:val="0"/>
        <w:spacing w:line="268" w:lineRule="auto"/>
        <w:jc w:val="both"/>
        <w:rPr>
          <w:rFonts w:ascii="Arial" w:eastAsia="Arial" w:hAnsi="Arial" w:cs="Arial"/>
          <w:sz w:val="24"/>
          <w:szCs w:val="24"/>
        </w:rPr>
        <w:sectPr w:rsidR="00F36629">
          <w:pgSz w:w="11906" w:h="16838"/>
          <w:pgMar w:top="1060" w:right="1140" w:bottom="280" w:left="880" w:header="0" w:footer="0" w:gutter="0"/>
          <w:cols w:space="720"/>
        </w:sectPr>
      </w:pPr>
    </w:p>
    <w:p w14:paraId="120B35C5" w14:textId="77777777" w:rsidR="00F36629" w:rsidRDefault="00F36629">
      <w:pPr>
        <w:widowControl w:val="0"/>
        <w:spacing w:line="276" w:lineRule="auto"/>
        <w:rPr>
          <w:rFonts w:ascii="Arial" w:eastAsia="Arial" w:hAnsi="Arial" w:cs="Arial"/>
          <w:sz w:val="24"/>
          <w:szCs w:val="24"/>
        </w:rPr>
      </w:pPr>
    </w:p>
    <w:tbl>
      <w:tblPr>
        <w:tblStyle w:val="aff1"/>
        <w:tblW w:w="10395" w:type="dxa"/>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70"/>
        <w:gridCol w:w="6525"/>
      </w:tblGrid>
      <w:tr w:rsidR="00F36629" w14:paraId="49CC16E0" w14:textId="77777777">
        <w:trPr>
          <w:trHeight w:val="1972"/>
        </w:trPr>
        <w:tc>
          <w:tcPr>
            <w:tcW w:w="3870" w:type="dxa"/>
            <w:vMerge w:val="restart"/>
          </w:tcPr>
          <w:p w14:paraId="531A93AB" w14:textId="77777777" w:rsidR="00F36629" w:rsidRDefault="00F36629">
            <w:pPr>
              <w:widowControl w:val="0"/>
              <w:rPr>
                <w:rFonts w:ascii="Arial" w:eastAsia="Arial" w:hAnsi="Arial" w:cs="Arial"/>
                <w:b/>
                <w:bCs/>
                <w:sz w:val="32"/>
                <w:szCs w:val="32"/>
              </w:rPr>
            </w:pPr>
          </w:p>
          <w:p w14:paraId="3D9FDD70" w14:textId="77777777" w:rsidR="00F36629" w:rsidRDefault="00F36629">
            <w:pPr>
              <w:widowControl w:val="0"/>
              <w:rPr>
                <w:rFonts w:ascii="Arial" w:eastAsia="Arial" w:hAnsi="Arial" w:cs="Arial"/>
                <w:b/>
                <w:bCs/>
                <w:sz w:val="32"/>
                <w:szCs w:val="32"/>
              </w:rPr>
            </w:pPr>
          </w:p>
          <w:p w14:paraId="38FEF51E" w14:textId="77777777" w:rsidR="00F36629" w:rsidRDefault="00000000">
            <w:pPr>
              <w:widowControl w:val="0"/>
              <w:spacing w:before="248"/>
              <w:ind w:left="110" w:right="241"/>
              <w:rPr>
                <w:rFonts w:ascii="Cambria" w:eastAsia="Cambria" w:hAnsi="Cambria" w:cs="Cambria"/>
                <w:b/>
                <w:bCs/>
                <w:sz w:val="28"/>
                <w:szCs w:val="28"/>
              </w:rPr>
            </w:pPr>
            <w:r>
              <w:rPr>
                <w:rFonts w:ascii="Cambria" w:eastAsia="Cambria" w:hAnsi="Cambria" w:cs="Cambria"/>
                <w:b/>
                <w:bCs/>
                <w:sz w:val="28"/>
                <w:szCs w:val="28"/>
              </w:rPr>
              <w:t>C</w:t>
            </w:r>
            <w:r>
              <w:rPr>
                <w:rFonts w:ascii="Cambria" w:eastAsia="Cambria" w:hAnsi="Cambria" w:cs="Cambria"/>
                <w:b/>
                <w:bCs/>
                <w:sz w:val="22"/>
                <w:szCs w:val="22"/>
              </w:rPr>
              <w:t>ÁLCULO DE PORCENTAGEM E REPRESENTAÇÃO FRACIONÁRIA</w:t>
            </w:r>
            <w:r>
              <w:rPr>
                <w:rFonts w:ascii="Cambria" w:eastAsia="Cambria" w:hAnsi="Cambria" w:cs="Cambria"/>
                <w:b/>
                <w:bCs/>
                <w:sz w:val="28"/>
                <w:szCs w:val="28"/>
              </w:rPr>
              <w:t>.</w:t>
            </w:r>
          </w:p>
        </w:tc>
        <w:tc>
          <w:tcPr>
            <w:tcW w:w="6525" w:type="dxa"/>
          </w:tcPr>
          <w:p w14:paraId="280E5B2A" w14:textId="77777777" w:rsidR="00F36629" w:rsidRDefault="00000000">
            <w:pPr>
              <w:widowControl w:val="0"/>
              <w:spacing w:before="31" w:line="268" w:lineRule="auto"/>
              <w:ind w:left="275" w:right="271"/>
              <w:jc w:val="both"/>
              <w:rPr>
                <w:rFonts w:ascii="Arial" w:eastAsia="Arial" w:hAnsi="Arial" w:cs="Arial"/>
                <w:sz w:val="24"/>
                <w:szCs w:val="24"/>
              </w:rPr>
            </w:pPr>
            <w:r>
              <w:rPr>
                <w:rFonts w:ascii="Arial" w:eastAsia="Arial" w:hAnsi="Arial" w:cs="Arial"/>
                <w:sz w:val="24"/>
                <w:szCs w:val="24"/>
              </w:rPr>
              <w:t>Associar as representações 10%, 25%, 50%, 75% e 100% respectivamente à décima parte, quarta parte, metade, três quartos e um inteiro, para calcular porcentagens, utilizando estratégias pessoais e cálculo mental, em contextos de educação financeira.</w:t>
            </w:r>
          </w:p>
        </w:tc>
      </w:tr>
      <w:tr w:rsidR="00F36629" w14:paraId="66369902" w14:textId="77777777">
        <w:trPr>
          <w:trHeight w:val="657"/>
        </w:trPr>
        <w:tc>
          <w:tcPr>
            <w:tcW w:w="3870" w:type="dxa"/>
            <w:vMerge/>
          </w:tcPr>
          <w:p w14:paraId="35966731"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25" w:type="dxa"/>
          </w:tcPr>
          <w:p w14:paraId="66019824" w14:textId="77777777" w:rsidR="00F36629" w:rsidRDefault="00000000">
            <w:pPr>
              <w:widowControl w:val="0"/>
              <w:tabs>
                <w:tab w:val="left" w:pos="1517"/>
                <w:tab w:val="left" w:pos="2813"/>
                <w:tab w:val="left" w:pos="4336"/>
                <w:tab w:val="left" w:pos="5406"/>
              </w:tabs>
              <w:spacing w:line="266" w:lineRule="auto"/>
              <w:ind w:left="275" w:right="270"/>
              <w:rPr>
                <w:rFonts w:ascii="Arial" w:eastAsia="Arial" w:hAnsi="Arial" w:cs="Arial"/>
                <w:sz w:val="24"/>
                <w:szCs w:val="24"/>
              </w:rPr>
            </w:pPr>
            <w:r>
              <w:rPr>
                <w:rFonts w:ascii="Arial" w:eastAsia="Arial" w:hAnsi="Arial" w:cs="Arial"/>
                <w:sz w:val="24"/>
                <w:szCs w:val="24"/>
              </w:rPr>
              <w:t>Resolver</w:t>
            </w:r>
            <w:r>
              <w:rPr>
                <w:rFonts w:ascii="Arial" w:eastAsia="Arial" w:hAnsi="Arial" w:cs="Arial"/>
                <w:sz w:val="24"/>
                <w:szCs w:val="24"/>
              </w:rPr>
              <w:tab/>
              <w:t>problema</w:t>
            </w:r>
            <w:r>
              <w:rPr>
                <w:rFonts w:ascii="Arial" w:eastAsia="Arial" w:hAnsi="Arial" w:cs="Arial"/>
                <w:sz w:val="24"/>
                <w:szCs w:val="24"/>
              </w:rPr>
              <w:tab/>
              <w:t>envolvendo</w:t>
            </w:r>
            <w:r>
              <w:rPr>
                <w:rFonts w:ascii="Arial" w:eastAsia="Arial" w:hAnsi="Arial" w:cs="Arial"/>
                <w:sz w:val="24"/>
                <w:szCs w:val="24"/>
              </w:rPr>
              <w:tab/>
              <w:t>noções</w:t>
            </w:r>
            <w:r>
              <w:rPr>
                <w:rFonts w:ascii="Arial" w:eastAsia="Arial" w:hAnsi="Arial" w:cs="Arial"/>
                <w:sz w:val="24"/>
                <w:szCs w:val="24"/>
              </w:rPr>
              <w:tab/>
              <w:t>de porcentagem (10%, 25%, 50%, 75%, 100%).</w:t>
            </w:r>
          </w:p>
        </w:tc>
      </w:tr>
      <w:tr w:rsidR="00F36629" w14:paraId="485359BC" w14:textId="77777777">
        <w:trPr>
          <w:trHeight w:val="695"/>
        </w:trPr>
        <w:tc>
          <w:tcPr>
            <w:tcW w:w="3870" w:type="dxa"/>
            <w:vMerge w:val="restart"/>
          </w:tcPr>
          <w:p w14:paraId="5798CC33" w14:textId="77777777" w:rsidR="00F36629" w:rsidRDefault="00F36629">
            <w:pPr>
              <w:widowControl w:val="0"/>
              <w:rPr>
                <w:rFonts w:ascii="Arial" w:eastAsia="Arial" w:hAnsi="Arial" w:cs="Arial"/>
                <w:b/>
                <w:bCs/>
                <w:sz w:val="32"/>
                <w:szCs w:val="32"/>
              </w:rPr>
            </w:pPr>
          </w:p>
          <w:p w14:paraId="1BDE9EA4" w14:textId="77777777" w:rsidR="00F36629" w:rsidRDefault="00F36629">
            <w:pPr>
              <w:widowControl w:val="0"/>
              <w:rPr>
                <w:rFonts w:ascii="Arial" w:eastAsia="Arial" w:hAnsi="Arial" w:cs="Arial"/>
                <w:b/>
                <w:bCs/>
                <w:sz w:val="32"/>
                <w:szCs w:val="32"/>
              </w:rPr>
            </w:pPr>
          </w:p>
          <w:p w14:paraId="4678B273" w14:textId="77777777" w:rsidR="00F36629" w:rsidRDefault="00F36629">
            <w:pPr>
              <w:widowControl w:val="0"/>
              <w:rPr>
                <w:rFonts w:ascii="Arial" w:eastAsia="Arial" w:hAnsi="Arial" w:cs="Arial"/>
                <w:b/>
                <w:bCs/>
                <w:sz w:val="32"/>
                <w:szCs w:val="32"/>
              </w:rPr>
            </w:pPr>
          </w:p>
          <w:p w14:paraId="1F62BA73" w14:textId="77777777" w:rsidR="00F36629" w:rsidRDefault="00F36629">
            <w:pPr>
              <w:widowControl w:val="0"/>
              <w:rPr>
                <w:rFonts w:ascii="Arial" w:eastAsia="Arial" w:hAnsi="Arial" w:cs="Arial"/>
                <w:b/>
                <w:bCs/>
                <w:sz w:val="32"/>
                <w:szCs w:val="32"/>
              </w:rPr>
            </w:pPr>
          </w:p>
          <w:p w14:paraId="29978AFF" w14:textId="77777777" w:rsidR="00F36629" w:rsidRDefault="00F36629">
            <w:pPr>
              <w:widowControl w:val="0"/>
              <w:rPr>
                <w:rFonts w:ascii="Arial" w:eastAsia="Arial" w:hAnsi="Arial" w:cs="Arial"/>
                <w:b/>
                <w:bCs/>
                <w:sz w:val="32"/>
                <w:szCs w:val="32"/>
              </w:rPr>
            </w:pPr>
          </w:p>
          <w:p w14:paraId="35BC1B79" w14:textId="77777777" w:rsidR="00F36629" w:rsidRDefault="00F36629">
            <w:pPr>
              <w:widowControl w:val="0"/>
              <w:spacing w:before="1"/>
              <w:rPr>
                <w:rFonts w:ascii="Arial" w:eastAsia="Arial" w:hAnsi="Arial" w:cs="Arial"/>
                <w:b/>
                <w:bCs/>
                <w:sz w:val="29"/>
                <w:szCs w:val="29"/>
              </w:rPr>
            </w:pPr>
          </w:p>
          <w:p w14:paraId="0C76CBB3" w14:textId="77777777" w:rsidR="00F36629" w:rsidRDefault="00000000">
            <w:pPr>
              <w:widowControl w:val="0"/>
              <w:ind w:left="110" w:right="353"/>
              <w:rPr>
                <w:rFonts w:ascii="Cambria" w:eastAsia="Cambria" w:hAnsi="Cambria" w:cs="Cambria"/>
                <w:b/>
                <w:bCs/>
                <w:sz w:val="28"/>
                <w:szCs w:val="28"/>
              </w:rPr>
            </w:pPr>
            <w:r>
              <w:rPr>
                <w:rFonts w:ascii="Cambria" w:eastAsia="Cambria" w:hAnsi="Cambria" w:cs="Cambria"/>
                <w:b/>
                <w:bCs/>
                <w:sz w:val="28"/>
                <w:szCs w:val="28"/>
              </w:rPr>
              <w:t>M</w:t>
            </w:r>
            <w:r>
              <w:rPr>
                <w:rFonts w:ascii="Cambria" w:eastAsia="Cambria" w:hAnsi="Cambria" w:cs="Cambria"/>
                <w:b/>
                <w:bCs/>
                <w:sz w:val="22"/>
                <w:szCs w:val="22"/>
              </w:rPr>
              <w:t>EDIDAS DE COMPRIMENTO</w:t>
            </w:r>
            <w:r>
              <w:rPr>
                <w:rFonts w:ascii="Cambria" w:eastAsia="Cambria" w:hAnsi="Cambria" w:cs="Cambria"/>
                <w:b/>
                <w:bCs/>
                <w:sz w:val="28"/>
                <w:szCs w:val="28"/>
              </w:rPr>
              <w:t xml:space="preserve">, </w:t>
            </w:r>
            <w:r>
              <w:rPr>
                <w:rFonts w:ascii="Cambria" w:eastAsia="Cambria" w:hAnsi="Cambria" w:cs="Cambria"/>
                <w:b/>
                <w:bCs/>
                <w:sz w:val="22"/>
                <w:szCs w:val="22"/>
              </w:rPr>
              <w:t>ÁREA</w:t>
            </w:r>
            <w:r>
              <w:rPr>
                <w:rFonts w:ascii="Cambria" w:eastAsia="Cambria" w:hAnsi="Cambria" w:cs="Cambria"/>
                <w:b/>
                <w:bCs/>
                <w:sz w:val="28"/>
                <w:szCs w:val="28"/>
              </w:rPr>
              <w:t xml:space="preserve">, </w:t>
            </w:r>
            <w:r>
              <w:rPr>
                <w:rFonts w:ascii="Cambria" w:eastAsia="Cambria" w:hAnsi="Cambria" w:cs="Cambria"/>
                <w:b/>
                <w:bCs/>
                <w:sz w:val="22"/>
                <w:szCs w:val="22"/>
              </w:rPr>
              <w:t>MASSA</w:t>
            </w:r>
            <w:r>
              <w:rPr>
                <w:rFonts w:ascii="Cambria" w:eastAsia="Cambria" w:hAnsi="Cambria" w:cs="Cambria"/>
                <w:b/>
                <w:bCs/>
                <w:sz w:val="28"/>
                <w:szCs w:val="28"/>
              </w:rPr>
              <w:t xml:space="preserve">, </w:t>
            </w:r>
            <w:r>
              <w:rPr>
                <w:rFonts w:ascii="Cambria" w:eastAsia="Cambria" w:hAnsi="Cambria" w:cs="Cambria"/>
                <w:b/>
                <w:bCs/>
                <w:sz w:val="22"/>
                <w:szCs w:val="22"/>
              </w:rPr>
              <w:t>TEMPO</w:t>
            </w:r>
            <w:r>
              <w:rPr>
                <w:rFonts w:ascii="Cambria" w:eastAsia="Cambria" w:hAnsi="Cambria" w:cs="Cambria"/>
                <w:b/>
                <w:bCs/>
                <w:sz w:val="28"/>
                <w:szCs w:val="28"/>
              </w:rPr>
              <w:t xml:space="preserve">, </w:t>
            </w:r>
            <w:r>
              <w:rPr>
                <w:rFonts w:ascii="Cambria" w:eastAsia="Cambria" w:hAnsi="Cambria" w:cs="Cambria"/>
                <w:b/>
                <w:bCs/>
                <w:sz w:val="22"/>
                <w:szCs w:val="22"/>
              </w:rPr>
              <w:t>TEMPERATURA E CAPACIDADE</w:t>
            </w:r>
            <w:r>
              <w:rPr>
                <w:rFonts w:ascii="Cambria" w:eastAsia="Cambria" w:hAnsi="Cambria" w:cs="Cambria"/>
                <w:b/>
                <w:bCs/>
                <w:sz w:val="28"/>
                <w:szCs w:val="28"/>
              </w:rPr>
              <w:t>.</w:t>
            </w:r>
          </w:p>
        </w:tc>
        <w:tc>
          <w:tcPr>
            <w:tcW w:w="6525" w:type="dxa"/>
          </w:tcPr>
          <w:p w14:paraId="4471443B" w14:textId="77777777" w:rsidR="00F36629" w:rsidRDefault="00000000">
            <w:pPr>
              <w:widowControl w:val="0"/>
              <w:tabs>
                <w:tab w:val="left" w:pos="1341"/>
                <w:tab w:val="left" w:pos="1726"/>
                <w:tab w:val="left" w:pos="2766"/>
                <w:tab w:val="left" w:pos="3285"/>
                <w:tab w:val="left" w:pos="4658"/>
              </w:tabs>
              <w:spacing w:before="12" w:line="266" w:lineRule="auto"/>
              <w:ind w:left="275" w:right="271"/>
              <w:rPr>
                <w:rFonts w:ascii="Arial" w:eastAsia="Arial" w:hAnsi="Arial" w:cs="Arial"/>
                <w:sz w:val="24"/>
                <w:szCs w:val="24"/>
              </w:rPr>
            </w:pPr>
            <w:r>
              <w:rPr>
                <w:rFonts w:ascii="Arial" w:eastAsia="Arial" w:hAnsi="Arial" w:cs="Arial"/>
                <w:sz w:val="24"/>
                <w:szCs w:val="24"/>
              </w:rPr>
              <w:t>Estimar</w:t>
            </w:r>
            <w:r>
              <w:rPr>
                <w:rFonts w:ascii="Arial" w:eastAsia="Arial" w:hAnsi="Arial" w:cs="Arial"/>
                <w:sz w:val="24"/>
                <w:szCs w:val="24"/>
              </w:rPr>
              <w:tab/>
              <w:t>a</w:t>
            </w:r>
            <w:r>
              <w:rPr>
                <w:rFonts w:ascii="Arial" w:eastAsia="Arial" w:hAnsi="Arial" w:cs="Arial"/>
                <w:sz w:val="24"/>
                <w:szCs w:val="24"/>
              </w:rPr>
              <w:tab/>
              <w:t>medida</w:t>
            </w:r>
            <w:r>
              <w:rPr>
                <w:rFonts w:ascii="Arial" w:eastAsia="Arial" w:hAnsi="Arial" w:cs="Arial"/>
                <w:sz w:val="24"/>
                <w:szCs w:val="24"/>
              </w:rPr>
              <w:tab/>
              <w:t>de</w:t>
            </w:r>
            <w:r>
              <w:rPr>
                <w:rFonts w:ascii="Arial" w:eastAsia="Arial" w:hAnsi="Arial" w:cs="Arial"/>
                <w:sz w:val="24"/>
                <w:szCs w:val="24"/>
              </w:rPr>
              <w:tab/>
              <w:t>grandezas</w:t>
            </w:r>
            <w:r>
              <w:rPr>
                <w:rFonts w:ascii="Arial" w:eastAsia="Arial" w:hAnsi="Arial" w:cs="Arial"/>
                <w:sz w:val="24"/>
                <w:szCs w:val="24"/>
              </w:rPr>
              <w:tab/>
              <w:t>utilizando unidades de medida convencionais ou não.</w:t>
            </w:r>
          </w:p>
        </w:tc>
      </w:tr>
      <w:tr w:rsidR="00F36629" w14:paraId="2BB6A6BE" w14:textId="77777777">
        <w:trPr>
          <w:trHeight w:val="964"/>
        </w:trPr>
        <w:tc>
          <w:tcPr>
            <w:tcW w:w="3870" w:type="dxa"/>
            <w:vMerge/>
          </w:tcPr>
          <w:p w14:paraId="40A65405"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25" w:type="dxa"/>
          </w:tcPr>
          <w:p w14:paraId="47F20BAC" w14:textId="77777777" w:rsidR="00F36629" w:rsidRDefault="00000000">
            <w:pPr>
              <w:widowControl w:val="0"/>
              <w:spacing w:line="268" w:lineRule="auto"/>
              <w:ind w:left="275" w:right="270"/>
              <w:jc w:val="both"/>
              <w:rPr>
                <w:rFonts w:ascii="Arial" w:eastAsia="Arial" w:hAnsi="Arial" w:cs="Arial"/>
                <w:sz w:val="24"/>
                <w:szCs w:val="24"/>
              </w:rPr>
            </w:pPr>
            <w:r>
              <w:rPr>
                <w:rFonts w:ascii="Arial" w:eastAsia="Arial" w:hAnsi="Arial" w:cs="Arial"/>
                <w:sz w:val="24"/>
                <w:szCs w:val="24"/>
              </w:rPr>
              <w:t>Resolver e interpretar problemas envolvendo medidas das grandezas comprimento, área, massa, tempo, temperatura e capacidade.</w:t>
            </w:r>
          </w:p>
        </w:tc>
      </w:tr>
      <w:tr w:rsidR="00F36629" w14:paraId="5923344B" w14:textId="77777777">
        <w:trPr>
          <w:trHeight w:val="724"/>
        </w:trPr>
        <w:tc>
          <w:tcPr>
            <w:tcW w:w="3870" w:type="dxa"/>
            <w:vMerge/>
          </w:tcPr>
          <w:p w14:paraId="19279806"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25" w:type="dxa"/>
          </w:tcPr>
          <w:p w14:paraId="1EFFDF38" w14:textId="77777777" w:rsidR="00F36629" w:rsidRDefault="00000000">
            <w:pPr>
              <w:widowControl w:val="0"/>
              <w:spacing w:before="26" w:line="271" w:lineRule="auto"/>
              <w:ind w:left="275" w:right="270"/>
              <w:rPr>
                <w:rFonts w:ascii="Arial" w:eastAsia="Arial" w:hAnsi="Arial" w:cs="Arial"/>
                <w:sz w:val="24"/>
                <w:szCs w:val="24"/>
              </w:rPr>
            </w:pPr>
            <w:r>
              <w:rPr>
                <w:rFonts w:ascii="Arial" w:eastAsia="Arial" w:hAnsi="Arial" w:cs="Arial"/>
                <w:sz w:val="24"/>
                <w:szCs w:val="24"/>
              </w:rPr>
              <w:t>Estabelecer relações entre unidades de medida de tempo.</w:t>
            </w:r>
          </w:p>
        </w:tc>
      </w:tr>
      <w:tr w:rsidR="00F36629" w14:paraId="554156A4" w14:textId="77777777">
        <w:trPr>
          <w:trHeight w:val="969"/>
        </w:trPr>
        <w:tc>
          <w:tcPr>
            <w:tcW w:w="3870" w:type="dxa"/>
            <w:vMerge/>
          </w:tcPr>
          <w:p w14:paraId="369A0FFE"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25" w:type="dxa"/>
          </w:tcPr>
          <w:p w14:paraId="4F644895" w14:textId="77777777" w:rsidR="00F36629" w:rsidRDefault="00000000">
            <w:pPr>
              <w:widowControl w:val="0"/>
              <w:spacing w:before="65"/>
              <w:ind w:left="275" w:right="271"/>
              <w:jc w:val="both"/>
              <w:rPr>
                <w:rFonts w:ascii="Arial" w:eastAsia="Arial" w:hAnsi="Arial" w:cs="Arial"/>
                <w:sz w:val="24"/>
                <w:szCs w:val="24"/>
              </w:rPr>
            </w:pPr>
            <w:r>
              <w:rPr>
                <w:rFonts w:ascii="Arial" w:eastAsia="Arial" w:hAnsi="Arial" w:cs="Arial"/>
                <w:sz w:val="24"/>
                <w:szCs w:val="24"/>
              </w:rPr>
              <w:t>Estabelecer relações entre o horário de início e término e /ou o intervalo da duração de um evento ou acontecimento.</w:t>
            </w:r>
          </w:p>
        </w:tc>
      </w:tr>
      <w:tr w:rsidR="00F36629" w14:paraId="24B47B45" w14:textId="77777777">
        <w:trPr>
          <w:trHeight w:val="988"/>
        </w:trPr>
        <w:tc>
          <w:tcPr>
            <w:tcW w:w="3870" w:type="dxa"/>
            <w:vMerge/>
          </w:tcPr>
          <w:p w14:paraId="46A5BB9A"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25" w:type="dxa"/>
          </w:tcPr>
          <w:p w14:paraId="5F1ADD9B" w14:textId="77777777" w:rsidR="00F36629" w:rsidRDefault="00000000">
            <w:pPr>
              <w:widowControl w:val="0"/>
              <w:spacing w:before="74"/>
              <w:ind w:left="275" w:right="270"/>
              <w:jc w:val="both"/>
              <w:rPr>
                <w:rFonts w:ascii="Arial" w:eastAsia="Arial" w:hAnsi="Arial" w:cs="Arial"/>
                <w:sz w:val="24"/>
                <w:szCs w:val="24"/>
              </w:rPr>
            </w:pPr>
            <w:r>
              <w:rPr>
                <w:rFonts w:ascii="Arial" w:eastAsia="Arial" w:hAnsi="Arial" w:cs="Arial"/>
                <w:sz w:val="24"/>
                <w:szCs w:val="24"/>
              </w:rPr>
              <w:t>Resolver problema envolvendo o cálculo do perímetro de figuras planas, desenhadas em malhas quadriculadas ou não.</w:t>
            </w:r>
          </w:p>
        </w:tc>
      </w:tr>
      <w:tr w:rsidR="00F36629" w14:paraId="32A0AEDB" w14:textId="77777777">
        <w:trPr>
          <w:trHeight w:val="964"/>
        </w:trPr>
        <w:tc>
          <w:tcPr>
            <w:tcW w:w="3870" w:type="dxa"/>
            <w:vMerge/>
          </w:tcPr>
          <w:p w14:paraId="3AE9D87D"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25" w:type="dxa"/>
          </w:tcPr>
          <w:p w14:paraId="382305C2" w14:textId="77777777" w:rsidR="00F36629" w:rsidRDefault="00000000">
            <w:pPr>
              <w:widowControl w:val="0"/>
              <w:spacing w:line="268" w:lineRule="auto"/>
              <w:ind w:left="275" w:right="270"/>
              <w:jc w:val="both"/>
              <w:rPr>
                <w:rFonts w:ascii="Arial" w:eastAsia="Arial" w:hAnsi="Arial" w:cs="Arial"/>
                <w:sz w:val="24"/>
                <w:szCs w:val="24"/>
              </w:rPr>
            </w:pPr>
            <w:r>
              <w:rPr>
                <w:rFonts w:ascii="Arial" w:eastAsia="Arial" w:hAnsi="Arial" w:cs="Arial"/>
                <w:sz w:val="24"/>
                <w:szCs w:val="24"/>
              </w:rPr>
              <w:t>Resolver problema envolvendo o cálculo ou estimativa de áreas de figuras planas, desenhadas em malhas quadriculadas ou não.</w:t>
            </w:r>
          </w:p>
        </w:tc>
      </w:tr>
      <w:tr w:rsidR="00F36629" w14:paraId="4072BF0C" w14:textId="77777777">
        <w:trPr>
          <w:trHeight w:val="1554"/>
        </w:trPr>
        <w:tc>
          <w:tcPr>
            <w:tcW w:w="3870" w:type="dxa"/>
          </w:tcPr>
          <w:p w14:paraId="5960D70E" w14:textId="77777777" w:rsidR="00F36629" w:rsidRDefault="00000000">
            <w:pPr>
              <w:widowControl w:val="0"/>
              <w:spacing w:before="273" w:line="266" w:lineRule="auto"/>
              <w:ind w:left="110" w:right="701"/>
              <w:rPr>
                <w:rFonts w:ascii="Cambria" w:eastAsia="Cambria" w:hAnsi="Cambria" w:cs="Cambria"/>
                <w:b/>
                <w:bCs/>
                <w:sz w:val="28"/>
                <w:szCs w:val="28"/>
              </w:rPr>
            </w:pPr>
            <w:r>
              <w:rPr>
                <w:rFonts w:ascii="Cambria" w:eastAsia="Cambria" w:hAnsi="Cambria" w:cs="Cambria"/>
                <w:b/>
                <w:bCs/>
                <w:sz w:val="28"/>
                <w:szCs w:val="28"/>
              </w:rPr>
              <w:t>P</w:t>
            </w:r>
            <w:r>
              <w:rPr>
                <w:rFonts w:ascii="Cambria" w:eastAsia="Cambria" w:hAnsi="Cambria" w:cs="Cambria"/>
                <w:b/>
                <w:bCs/>
                <w:sz w:val="22"/>
                <w:szCs w:val="22"/>
              </w:rPr>
              <w:t>ROBLEMAS UTILIZANDO O SISTEMA MONETÁRIO BRASILEIRO</w:t>
            </w:r>
            <w:r>
              <w:rPr>
                <w:rFonts w:ascii="Cambria" w:eastAsia="Cambria" w:hAnsi="Cambria" w:cs="Cambria"/>
                <w:b/>
                <w:bCs/>
                <w:sz w:val="28"/>
                <w:szCs w:val="28"/>
              </w:rPr>
              <w:t>.</w:t>
            </w:r>
          </w:p>
        </w:tc>
        <w:tc>
          <w:tcPr>
            <w:tcW w:w="6525" w:type="dxa"/>
          </w:tcPr>
          <w:p w14:paraId="73272992" w14:textId="77777777" w:rsidR="00F36629" w:rsidRDefault="00000000">
            <w:pPr>
              <w:widowControl w:val="0"/>
              <w:spacing w:before="79"/>
              <w:ind w:left="275" w:right="270"/>
              <w:jc w:val="both"/>
              <w:rPr>
                <w:rFonts w:ascii="Arial" w:eastAsia="Arial" w:hAnsi="Arial" w:cs="Arial"/>
                <w:sz w:val="24"/>
                <w:szCs w:val="24"/>
              </w:rPr>
            </w:pPr>
            <w:r>
              <w:rPr>
                <w:rFonts w:ascii="Arial" w:eastAsia="Arial" w:hAnsi="Arial" w:cs="Arial"/>
                <w:sz w:val="24"/>
                <w:szCs w:val="24"/>
              </w:rPr>
              <w:t>Resolver e elaborar problemas que envolvam situações de compra e venda e formas de pagamento, utilizando termos como troco, lucro e desconto, enfatizando o consumo ético, consciente e responsável.</w:t>
            </w:r>
          </w:p>
        </w:tc>
      </w:tr>
      <w:tr w:rsidR="00F36629" w14:paraId="2DA1A4A0" w14:textId="77777777">
        <w:trPr>
          <w:trHeight w:val="1213"/>
        </w:trPr>
        <w:tc>
          <w:tcPr>
            <w:tcW w:w="3870" w:type="dxa"/>
            <w:vMerge w:val="restart"/>
          </w:tcPr>
          <w:p w14:paraId="0D1816B0" w14:textId="77777777" w:rsidR="00F36629" w:rsidRDefault="00F36629">
            <w:pPr>
              <w:widowControl w:val="0"/>
              <w:spacing w:before="9"/>
              <w:rPr>
                <w:rFonts w:ascii="Arial" w:eastAsia="Arial" w:hAnsi="Arial" w:cs="Arial"/>
                <w:b/>
                <w:bCs/>
                <w:sz w:val="33"/>
                <w:szCs w:val="33"/>
              </w:rPr>
            </w:pPr>
          </w:p>
          <w:p w14:paraId="702B23EB" w14:textId="77777777" w:rsidR="00F36629" w:rsidRDefault="00000000">
            <w:pPr>
              <w:widowControl w:val="0"/>
              <w:spacing w:line="259" w:lineRule="auto"/>
              <w:ind w:left="110" w:right="252"/>
              <w:rPr>
                <w:rFonts w:ascii="Cambria" w:eastAsia="Cambria" w:hAnsi="Cambria" w:cs="Cambria"/>
                <w:b/>
                <w:bCs/>
                <w:sz w:val="22"/>
                <w:szCs w:val="22"/>
              </w:rPr>
            </w:pPr>
            <w:r>
              <w:rPr>
                <w:rFonts w:ascii="Cambria" w:eastAsia="Cambria" w:hAnsi="Cambria" w:cs="Cambria"/>
                <w:b/>
                <w:bCs/>
                <w:sz w:val="28"/>
                <w:szCs w:val="28"/>
              </w:rPr>
              <w:t>L</w:t>
            </w:r>
            <w:r>
              <w:rPr>
                <w:rFonts w:ascii="Cambria" w:eastAsia="Cambria" w:hAnsi="Cambria" w:cs="Cambria"/>
                <w:b/>
                <w:bCs/>
                <w:sz w:val="22"/>
                <w:szCs w:val="22"/>
              </w:rPr>
              <w:t>EITURA</w:t>
            </w:r>
            <w:r>
              <w:rPr>
                <w:rFonts w:ascii="Cambria" w:eastAsia="Cambria" w:hAnsi="Cambria" w:cs="Cambria"/>
                <w:b/>
                <w:bCs/>
                <w:sz w:val="28"/>
                <w:szCs w:val="28"/>
              </w:rPr>
              <w:t xml:space="preserve">, </w:t>
            </w:r>
            <w:r>
              <w:rPr>
                <w:rFonts w:ascii="Cambria" w:eastAsia="Cambria" w:hAnsi="Cambria" w:cs="Cambria"/>
                <w:b/>
                <w:bCs/>
                <w:sz w:val="22"/>
                <w:szCs w:val="22"/>
              </w:rPr>
              <w:t>INTERPRETAÇÃO E REPRESENTAÇÃO DE DADOS EM TABELA DE DUPLA ENTRADA</w:t>
            </w:r>
            <w:r>
              <w:rPr>
                <w:rFonts w:ascii="Cambria" w:eastAsia="Cambria" w:hAnsi="Cambria" w:cs="Cambria"/>
                <w:b/>
                <w:bCs/>
                <w:sz w:val="28"/>
                <w:szCs w:val="28"/>
              </w:rPr>
              <w:t xml:space="preserve">, </w:t>
            </w:r>
            <w:r>
              <w:rPr>
                <w:rFonts w:ascii="Cambria" w:eastAsia="Cambria" w:hAnsi="Cambria" w:cs="Cambria"/>
                <w:b/>
                <w:bCs/>
                <w:sz w:val="22"/>
                <w:szCs w:val="22"/>
              </w:rPr>
              <w:t>GRÁFICOS DE BARRAS</w:t>
            </w:r>
            <w:r>
              <w:rPr>
                <w:rFonts w:ascii="Cambria" w:eastAsia="Cambria" w:hAnsi="Cambria" w:cs="Cambria"/>
                <w:b/>
                <w:bCs/>
                <w:sz w:val="28"/>
                <w:szCs w:val="28"/>
              </w:rPr>
              <w:t xml:space="preserve">, </w:t>
            </w:r>
            <w:r>
              <w:rPr>
                <w:rFonts w:ascii="Cambria" w:eastAsia="Cambria" w:hAnsi="Cambria" w:cs="Cambria"/>
                <w:b/>
                <w:bCs/>
                <w:sz w:val="22"/>
                <w:szCs w:val="22"/>
              </w:rPr>
              <w:t>COLUNAS</w:t>
            </w:r>
          </w:p>
          <w:p w14:paraId="420DE13D" w14:textId="77777777" w:rsidR="00F36629" w:rsidRDefault="00000000">
            <w:pPr>
              <w:widowControl w:val="0"/>
              <w:spacing w:line="301" w:lineRule="auto"/>
              <w:ind w:left="110"/>
              <w:rPr>
                <w:rFonts w:ascii="Cambria" w:eastAsia="Cambria" w:hAnsi="Cambria" w:cs="Cambria"/>
                <w:b/>
                <w:bCs/>
                <w:sz w:val="28"/>
                <w:szCs w:val="28"/>
              </w:rPr>
            </w:pPr>
            <w:r>
              <w:rPr>
                <w:rFonts w:ascii="Cambria" w:eastAsia="Cambria" w:hAnsi="Cambria" w:cs="Cambria"/>
                <w:b/>
                <w:bCs/>
                <w:sz w:val="22"/>
                <w:szCs w:val="22"/>
              </w:rPr>
              <w:t>E GRÁFICOS PICTÓRICOS</w:t>
            </w:r>
            <w:r>
              <w:rPr>
                <w:rFonts w:ascii="Cambria" w:eastAsia="Cambria" w:hAnsi="Cambria" w:cs="Cambria"/>
                <w:b/>
                <w:bCs/>
                <w:sz w:val="28"/>
                <w:szCs w:val="28"/>
              </w:rPr>
              <w:t>.</w:t>
            </w:r>
          </w:p>
        </w:tc>
        <w:tc>
          <w:tcPr>
            <w:tcW w:w="6525" w:type="dxa"/>
          </w:tcPr>
          <w:p w14:paraId="2986A62C" w14:textId="77777777" w:rsidR="00F36629" w:rsidRDefault="00000000">
            <w:pPr>
              <w:widowControl w:val="0"/>
              <w:spacing w:before="62" w:line="232" w:lineRule="auto"/>
              <w:ind w:left="275" w:right="270"/>
              <w:jc w:val="both"/>
              <w:rPr>
                <w:rFonts w:ascii="Arial" w:eastAsia="Arial" w:hAnsi="Arial" w:cs="Arial"/>
                <w:sz w:val="24"/>
                <w:szCs w:val="24"/>
              </w:rPr>
            </w:pPr>
            <w:r>
              <w:rPr>
                <w:rFonts w:ascii="Arial" w:eastAsia="Arial" w:hAnsi="Arial" w:cs="Arial"/>
                <w:sz w:val="24"/>
                <w:szCs w:val="24"/>
              </w:rPr>
              <w:t>Analisar dados apresentados em tabelas simples ou de dupla entrada e em gráficos de colunas ou pictóricos, com base em informações das diferentes áreas do conhecimento.</w:t>
            </w:r>
          </w:p>
        </w:tc>
      </w:tr>
      <w:tr w:rsidR="00F36629" w14:paraId="69E6191D" w14:textId="77777777">
        <w:trPr>
          <w:trHeight w:val="1213"/>
        </w:trPr>
        <w:tc>
          <w:tcPr>
            <w:tcW w:w="3870" w:type="dxa"/>
            <w:vMerge/>
          </w:tcPr>
          <w:p w14:paraId="2D356245"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525" w:type="dxa"/>
          </w:tcPr>
          <w:p w14:paraId="7407CA3A" w14:textId="77777777" w:rsidR="00F36629" w:rsidRDefault="00000000">
            <w:pPr>
              <w:widowControl w:val="0"/>
              <w:spacing w:before="67" w:line="232" w:lineRule="auto"/>
              <w:ind w:left="275" w:right="270"/>
              <w:jc w:val="both"/>
              <w:rPr>
                <w:rFonts w:ascii="Arial" w:eastAsia="Arial" w:hAnsi="Arial" w:cs="Arial"/>
                <w:sz w:val="24"/>
                <w:szCs w:val="24"/>
              </w:rPr>
            </w:pPr>
            <w:r>
              <w:rPr>
                <w:rFonts w:ascii="Arial" w:eastAsia="Arial" w:hAnsi="Arial" w:cs="Arial"/>
                <w:sz w:val="24"/>
                <w:szCs w:val="24"/>
              </w:rPr>
              <w:t>Interpretar dados estatísticos apresentados em textos, tabelas e gráficos (colunas ou linhas), referentes a outras áreas do conhecimento ou a outros contextos, como saúde e trânsito.</w:t>
            </w:r>
          </w:p>
        </w:tc>
      </w:tr>
    </w:tbl>
    <w:p w14:paraId="3B5E6C17" w14:textId="77777777" w:rsidR="00F36629" w:rsidRDefault="00F36629">
      <w:pPr>
        <w:widowControl w:val="0"/>
        <w:spacing w:line="232" w:lineRule="auto"/>
        <w:jc w:val="both"/>
        <w:rPr>
          <w:rFonts w:ascii="Arial" w:eastAsia="Arial" w:hAnsi="Arial" w:cs="Arial"/>
          <w:sz w:val="24"/>
          <w:szCs w:val="24"/>
        </w:rPr>
        <w:sectPr w:rsidR="00F36629">
          <w:pgSz w:w="11906" w:h="16838"/>
          <w:pgMar w:top="1140" w:right="1140" w:bottom="280" w:left="880" w:header="0" w:footer="0" w:gutter="0"/>
          <w:cols w:space="720"/>
        </w:sectPr>
      </w:pPr>
    </w:p>
    <w:p w14:paraId="3065802E" w14:textId="77777777" w:rsidR="00F36629" w:rsidRDefault="00F36629">
      <w:pPr>
        <w:widowControl w:val="0"/>
        <w:spacing w:line="276" w:lineRule="auto"/>
        <w:rPr>
          <w:rFonts w:ascii="Arial" w:eastAsia="Arial" w:hAnsi="Arial" w:cs="Arial"/>
          <w:sz w:val="24"/>
          <w:szCs w:val="24"/>
        </w:rPr>
      </w:pPr>
    </w:p>
    <w:tbl>
      <w:tblPr>
        <w:tblStyle w:val="aff2"/>
        <w:tblW w:w="10485" w:type="dxa"/>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90"/>
        <w:gridCol w:w="6495"/>
      </w:tblGrid>
      <w:tr w:rsidR="00F36629" w14:paraId="0CB3A49B" w14:textId="77777777">
        <w:trPr>
          <w:trHeight w:val="849"/>
        </w:trPr>
        <w:tc>
          <w:tcPr>
            <w:tcW w:w="3990" w:type="dxa"/>
            <w:vMerge w:val="restart"/>
          </w:tcPr>
          <w:p w14:paraId="40F325AD" w14:textId="77777777" w:rsidR="00F36629" w:rsidRDefault="00F36629">
            <w:pPr>
              <w:widowControl w:val="0"/>
              <w:rPr>
                <w:rFonts w:ascii="Arial" w:eastAsia="Arial" w:hAnsi="Arial" w:cs="Arial"/>
                <w:b/>
                <w:bCs/>
                <w:sz w:val="32"/>
                <w:szCs w:val="32"/>
              </w:rPr>
            </w:pPr>
          </w:p>
          <w:p w14:paraId="4AF923D5" w14:textId="77777777" w:rsidR="00F36629" w:rsidRDefault="00F36629">
            <w:pPr>
              <w:widowControl w:val="0"/>
              <w:rPr>
                <w:rFonts w:ascii="Arial" w:eastAsia="Arial" w:hAnsi="Arial" w:cs="Arial"/>
                <w:b/>
                <w:bCs/>
                <w:sz w:val="32"/>
                <w:szCs w:val="32"/>
              </w:rPr>
            </w:pPr>
          </w:p>
          <w:p w14:paraId="52E06EE1" w14:textId="77777777" w:rsidR="00F36629" w:rsidRDefault="00F36629">
            <w:pPr>
              <w:widowControl w:val="0"/>
              <w:rPr>
                <w:rFonts w:ascii="Arial" w:eastAsia="Arial" w:hAnsi="Arial" w:cs="Arial"/>
                <w:b/>
                <w:bCs/>
                <w:sz w:val="27"/>
                <w:szCs w:val="27"/>
              </w:rPr>
            </w:pPr>
          </w:p>
          <w:p w14:paraId="070A990A" w14:textId="77777777" w:rsidR="00F36629" w:rsidRDefault="00000000">
            <w:pPr>
              <w:widowControl w:val="0"/>
              <w:ind w:left="110" w:right="160"/>
              <w:rPr>
                <w:rFonts w:ascii="Cambria" w:eastAsia="Cambria" w:hAnsi="Cambria" w:cs="Cambria"/>
                <w:b/>
                <w:bCs/>
                <w:sz w:val="28"/>
                <w:szCs w:val="28"/>
              </w:rPr>
            </w:pPr>
            <w:r>
              <w:rPr>
                <w:rFonts w:ascii="Cambria" w:eastAsia="Cambria" w:hAnsi="Cambria" w:cs="Cambria"/>
                <w:b/>
                <w:bCs/>
                <w:sz w:val="28"/>
                <w:szCs w:val="28"/>
              </w:rPr>
              <w:t>F</w:t>
            </w:r>
            <w:r>
              <w:rPr>
                <w:rFonts w:ascii="Cambria" w:eastAsia="Cambria" w:hAnsi="Cambria" w:cs="Cambria"/>
                <w:b/>
                <w:bCs/>
                <w:sz w:val="22"/>
                <w:szCs w:val="22"/>
              </w:rPr>
              <w:t>IGURAS GEOMÉTRICAS PLANAS</w:t>
            </w:r>
            <w:r>
              <w:rPr>
                <w:rFonts w:ascii="Cambria" w:eastAsia="Cambria" w:hAnsi="Cambria" w:cs="Cambria"/>
                <w:b/>
                <w:bCs/>
                <w:sz w:val="28"/>
                <w:szCs w:val="28"/>
              </w:rPr>
              <w:t xml:space="preserve">: </w:t>
            </w:r>
            <w:r>
              <w:rPr>
                <w:rFonts w:ascii="Cambria" w:eastAsia="Cambria" w:hAnsi="Cambria" w:cs="Cambria"/>
                <w:b/>
                <w:bCs/>
                <w:sz w:val="22"/>
                <w:szCs w:val="22"/>
              </w:rPr>
              <w:t>CARACTERÍSTICAS</w:t>
            </w:r>
            <w:r>
              <w:rPr>
                <w:rFonts w:ascii="Cambria" w:eastAsia="Cambria" w:hAnsi="Cambria" w:cs="Cambria"/>
                <w:b/>
                <w:bCs/>
                <w:sz w:val="28"/>
                <w:szCs w:val="28"/>
              </w:rPr>
              <w:t xml:space="preserve">, </w:t>
            </w:r>
            <w:r>
              <w:rPr>
                <w:rFonts w:ascii="Cambria" w:eastAsia="Cambria" w:hAnsi="Cambria" w:cs="Cambria"/>
                <w:b/>
                <w:bCs/>
                <w:sz w:val="22"/>
                <w:szCs w:val="22"/>
              </w:rPr>
              <w:t>REPRESENTAÇÕES E ÂNGULOS</w:t>
            </w:r>
            <w:r>
              <w:rPr>
                <w:rFonts w:ascii="Cambria" w:eastAsia="Cambria" w:hAnsi="Cambria" w:cs="Cambria"/>
                <w:b/>
                <w:bCs/>
                <w:sz w:val="28"/>
                <w:szCs w:val="28"/>
              </w:rPr>
              <w:t>.</w:t>
            </w:r>
          </w:p>
        </w:tc>
        <w:tc>
          <w:tcPr>
            <w:tcW w:w="6495" w:type="dxa"/>
          </w:tcPr>
          <w:p w14:paraId="3C9DCC4E" w14:textId="77777777" w:rsidR="00F36629" w:rsidRDefault="00000000">
            <w:pPr>
              <w:widowControl w:val="0"/>
              <w:tabs>
                <w:tab w:val="left" w:pos="1878"/>
                <w:tab w:val="left" w:pos="2933"/>
                <w:tab w:val="left" w:pos="3309"/>
                <w:tab w:val="left" w:pos="4565"/>
              </w:tabs>
              <w:spacing w:before="89" w:line="271" w:lineRule="auto"/>
              <w:ind w:left="275" w:right="271"/>
              <w:rPr>
                <w:rFonts w:ascii="Arial" w:eastAsia="Arial" w:hAnsi="Arial" w:cs="Arial"/>
                <w:sz w:val="24"/>
                <w:szCs w:val="24"/>
              </w:rPr>
            </w:pPr>
            <w:r>
              <w:rPr>
                <w:rFonts w:ascii="Arial" w:eastAsia="Arial" w:hAnsi="Arial" w:cs="Arial"/>
                <w:sz w:val="24"/>
                <w:szCs w:val="24"/>
              </w:rPr>
              <w:t>Reconhecer,</w:t>
            </w:r>
            <w:r>
              <w:rPr>
                <w:rFonts w:ascii="Arial" w:eastAsia="Arial" w:hAnsi="Arial" w:cs="Arial"/>
                <w:sz w:val="24"/>
                <w:szCs w:val="24"/>
              </w:rPr>
              <w:tab/>
              <w:t>nomear</w:t>
            </w:r>
            <w:r>
              <w:rPr>
                <w:rFonts w:ascii="Arial" w:eastAsia="Arial" w:hAnsi="Arial" w:cs="Arial"/>
                <w:sz w:val="24"/>
                <w:szCs w:val="24"/>
              </w:rPr>
              <w:tab/>
              <w:t>e</w:t>
            </w:r>
            <w:r>
              <w:rPr>
                <w:rFonts w:ascii="Arial" w:eastAsia="Arial" w:hAnsi="Arial" w:cs="Arial"/>
                <w:sz w:val="24"/>
                <w:szCs w:val="24"/>
              </w:rPr>
              <w:tab/>
              <w:t>comparar</w:t>
            </w:r>
            <w:r>
              <w:rPr>
                <w:rFonts w:ascii="Arial" w:eastAsia="Arial" w:hAnsi="Arial" w:cs="Arial"/>
                <w:sz w:val="24"/>
                <w:szCs w:val="24"/>
              </w:rPr>
              <w:tab/>
              <w:t>polígonos, considerando lados, vértices e ângulos.</w:t>
            </w:r>
          </w:p>
        </w:tc>
      </w:tr>
      <w:tr w:rsidR="00F36629" w14:paraId="3D570E39" w14:textId="77777777">
        <w:trPr>
          <w:trHeight w:val="945"/>
        </w:trPr>
        <w:tc>
          <w:tcPr>
            <w:tcW w:w="3990" w:type="dxa"/>
            <w:vMerge/>
          </w:tcPr>
          <w:p w14:paraId="62BE80BC"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495" w:type="dxa"/>
          </w:tcPr>
          <w:p w14:paraId="415D8F81" w14:textId="77777777" w:rsidR="00F36629" w:rsidRDefault="00000000">
            <w:pPr>
              <w:widowControl w:val="0"/>
              <w:spacing w:before="50"/>
              <w:ind w:left="275" w:right="270"/>
              <w:jc w:val="both"/>
              <w:rPr>
                <w:rFonts w:ascii="Arial" w:eastAsia="Arial" w:hAnsi="Arial" w:cs="Arial"/>
                <w:sz w:val="24"/>
                <w:szCs w:val="24"/>
              </w:rPr>
            </w:pPr>
            <w:r>
              <w:rPr>
                <w:rFonts w:ascii="Arial" w:eastAsia="Arial" w:hAnsi="Arial" w:cs="Arial"/>
                <w:sz w:val="24"/>
                <w:szCs w:val="24"/>
              </w:rPr>
              <w:t>Identificar quadriláteros observando as relações entre seus lados (paralelos, congruentes e perpendiculares).</w:t>
            </w:r>
          </w:p>
        </w:tc>
      </w:tr>
      <w:tr w:rsidR="00F36629" w14:paraId="782B82B5" w14:textId="77777777">
        <w:trPr>
          <w:trHeight w:val="1281"/>
        </w:trPr>
        <w:tc>
          <w:tcPr>
            <w:tcW w:w="3990" w:type="dxa"/>
            <w:vMerge/>
          </w:tcPr>
          <w:p w14:paraId="4FC969B0"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495" w:type="dxa"/>
          </w:tcPr>
          <w:p w14:paraId="7CE85BA0" w14:textId="77777777" w:rsidR="00F36629" w:rsidRDefault="00000000">
            <w:pPr>
              <w:widowControl w:val="0"/>
              <w:spacing w:line="271" w:lineRule="auto"/>
              <w:ind w:left="275" w:right="260"/>
              <w:rPr>
                <w:rFonts w:ascii="Arial" w:eastAsia="Arial" w:hAnsi="Arial" w:cs="Arial"/>
                <w:sz w:val="24"/>
                <w:szCs w:val="24"/>
              </w:rPr>
            </w:pPr>
            <w:r>
              <w:rPr>
                <w:rFonts w:ascii="Arial" w:eastAsia="Arial" w:hAnsi="Arial" w:cs="Arial"/>
                <w:sz w:val="24"/>
                <w:szCs w:val="24"/>
              </w:rPr>
              <w:t>Reconhecer a conservação ou modificação de medidas dos lados, do perímetro, em ampliação e</w:t>
            </w:r>
          </w:p>
          <w:p w14:paraId="79100F65" w14:textId="77777777" w:rsidR="00F36629" w:rsidRDefault="00000000">
            <w:pPr>
              <w:widowControl w:val="0"/>
              <w:spacing w:line="271" w:lineRule="auto"/>
              <w:ind w:left="275" w:right="269"/>
              <w:rPr>
                <w:rFonts w:ascii="Arial" w:eastAsia="Arial" w:hAnsi="Arial" w:cs="Arial"/>
                <w:sz w:val="24"/>
                <w:szCs w:val="24"/>
              </w:rPr>
            </w:pPr>
            <w:r>
              <w:rPr>
                <w:rFonts w:ascii="Arial" w:eastAsia="Arial" w:hAnsi="Arial" w:cs="Arial"/>
                <w:sz w:val="24"/>
                <w:szCs w:val="24"/>
              </w:rPr>
              <w:t>/ou redução de figuras poligonais usando malhas quadriculadas.</w:t>
            </w:r>
          </w:p>
        </w:tc>
      </w:tr>
      <w:tr w:rsidR="00F36629" w14:paraId="3D142D49" w14:textId="77777777">
        <w:trPr>
          <w:trHeight w:val="690"/>
        </w:trPr>
        <w:tc>
          <w:tcPr>
            <w:tcW w:w="3990" w:type="dxa"/>
            <w:vMerge w:val="restart"/>
          </w:tcPr>
          <w:p w14:paraId="3842650C" w14:textId="77777777" w:rsidR="00F36629" w:rsidRDefault="00000000">
            <w:pPr>
              <w:widowControl w:val="0"/>
              <w:ind w:left="110" w:right="366"/>
              <w:rPr>
                <w:rFonts w:ascii="Cambria" w:eastAsia="Cambria" w:hAnsi="Cambria" w:cs="Cambria"/>
                <w:b/>
                <w:bCs/>
                <w:sz w:val="28"/>
                <w:szCs w:val="28"/>
              </w:rPr>
            </w:pPr>
            <w:r>
              <w:rPr>
                <w:rFonts w:ascii="Cambria" w:eastAsia="Cambria" w:hAnsi="Cambria" w:cs="Cambria"/>
                <w:b/>
                <w:bCs/>
                <w:sz w:val="28"/>
                <w:szCs w:val="28"/>
              </w:rPr>
              <w:t>F</w:t>
            </w:r>
            <w:r>
              <w:rPr>
                <w:rFonts w:ascii="Cambria" w:eastAsia="Cambria" w:hAnsi="Cambria" w:cs="Cambria"/>
                <w:b/>
                <w:bCs/>
                <w:sz w:val="22"/>
                <w:szCs w:val="22"/>
              </w:rPr>
              <w:t>IGURAS GEOMÉTRICAS ESPACIAIS</w:t>
            </w:r>
            <w:r>
              <w:rPr>
                <w:rFonts w:ascii="Cambria" w:eastAsia="Cambria" w:hAnsi="Cambria" w:cs="Cambria"/>
                <w:b/>
                <w:bCs/>
                <w:sz w:val="28"/>
                <w:szCs w:val="28"/>
              </w:rPr>
              <w:t xml:space="preserve">: </w:t>
            </w:r>
            <w:r>
              <w:rPr>
                <w:rFonts w:ascii="Cambria" w:eastAsia="Cambria" w:hAnsi="Cambria" w:cs="Cambria"/>
                <w:b/>
                <w:bCs/>
                <w:sz w:val="22"/>
                <w:szCs w:val="22"/>
              </w:rPr>
              <w:t>RECONHECIMENTO</w:t>
            </w:r>
            <w:r>
              <w:rPr>
                <w:rFonts w:ascii="Cambria" w:eastAsia="Cambria" w:hAnsi="Cambria" w:cs="Cambria"/>
                <w:b/>
                <w:bCs/>
                <w:sz w:val="28"/>
                <w:szCs w:val="28"/>
              </w:rPr>
              <w:t xml:space="preserve">, </w:t>
            </w:r>
            <w:r>
              <w:rPr>
                <w:rFonts w:ascii="Cambria" w:eastAsia="Cambria" w:hAnsi="Cambria" w:cs="Cambria"/>
                <w:b/>
                <w:bCs/>
                <w:sz w:val="22"/>
                <w:szCs w:val="22"/>
              </w:rPr>
              <w:t>REPRESENTAÇÕES</w:t>
            </w:r>
            <w:r>
              <w:rPr>
                <w:rFonts w:ascii="Cambria" w:eastAsia="Cambria" w:hAnsi="Cambria" w:cs="Cambria"/>
                <w:b/>
                <w:bCs/>
                <w:sz w:val="28"/>
                <w:szCs w:val="28"/>
              </w:rPr>
              <w:t>,</w:t>
            </w:r>
          </w:p>
          <w:p w14:paraId="662B4A9C" w14:textId="77777777" w:rsidR="00F36629" w:rsidRDefault="00000000">
            <w:pPr>
              <w:widowControl w:val="0"/>
              <w:spacing w:line="326" w:lineRule="auto"/>
              <w:ind w:left="110" w:right="1609"/>
              <w:rPr>
                <w:rFonts w:ascii="Cambria" w:eastAsia="Cambria" w:hAnsi="Cambria" w:cs="Cambria"/>
                <w:b/>
                <w:bCs/>
                <w:sz w:val="28"/>
                <w:szCs w:val="28"/>
              </w:rPr>
            </w:pPr>
            <w:r>
              <w:rPr>
                <w:rFonts w:ascii="Cambria" w:eastAsia="Cambria" w:hAnsi="Cambria" w:cs="Cambria"/>
                <w:b/>
                <w:bCs/>
                <w:sz w:val="22"/>
                <w:szCs w:val="22"/>
              </w:rPr>
              <w:t>PLANIFICAÇÕES E CARACTERÍSTICAS</w:t>
            </w:r>
            <w:r>
              <w:rPr>
                <w:rFonts w:ascii="Cambria" w:eastAsia="Cambria" w:hAnsi="Cambria" w:cs="Cambria"/>
                <w:b/>
                <w:bCs/>
                <w:sz w:val="28"/>
                <w:szCs w:val="28"/>
              </w:rPr>
              <w:t>.</w:t>
            </w:r>
          </w:p>
        </w:tc>
        <w:tc>
          <w:tcPr>
            <w:tcW w:w="6495" w:type="dxa"/>
          </w:tcPr>
          <w:p w14:paraId="25DA26EE" w14:textId="77777777" w:rsidR="00F36629" w:rsidRDefault="00000000">
            <w:pPr>
              <w:widowControl w:val="0"/>
              <w:spacing w:before="60" w:line="242" w:lineRule="auto"/>
              <w:ind w:left="275" w:right="262"/>
              <w:rPr>
                <w:rFonts w:ascii="Arial" w:eastAsia="Arial" w:hAnsi="Arial" w:cs="Arial"/>
                <w:sz w:val="24"/>
                <w:szCs w:val="24"/>
              </w:rPr>
            </w:pPr>
            <w:r>
              <w:rPr>
                <w:rFonts w:ascii="Arial" w:eastAsia="Arial" w:hAnsi="Arial" w:cs="Arial"/>
                <w:sz w:val="24"/>
                <w:szCs w:val="24"/>
              </w:rPr>
              <w:t>Associar figuras espaciais a suas planificações (prismas, pirâmides, cilindros e cones).</w:t>
            </w:r>
          </w:p>
        </w:tc>
      </w:tr>
      <w:tr w:rsidR="00F36629" w14:paraId="7C133AEF" w14:textId="77777777">
        <w:trPr>
          <w:trHeight w:val="940"/>
        </w:trPr>
        <w:tc>
          <w:tcPr>
            <w:tcW w:w="3990" w:type="dxa"/>
            <w:vMerge/>
          </w:tcPr>
          <w:p w14:paraId="4A1A2588" w14:textId="77777777" w:rsidR="00F36629" w:rsidRDefault="00F36629">
            <w:pPr>
              <w:widowControl w:val="0"/>
              <w:pBdr>
                <w:top w:val="nil"/>
                <w:left w:val="nil"/>
                <w:bottom w:val="nil"/>
                <w:right w:val="nil"/>
                <w:between w:val="nil"/>
              </w:pBdr>
              <w:spacing w:line="276" w:lineRule="auto"/>
              <w:rPr>
                <w:rFonts w:ascii="Arial" w:eastAsia="Arial" w:hAnsi="Arial" w:cs="Arial"/>
                <w:sz w:val="24"/>
                <w:szCs w:val="24"/>
              </w:rPr>
            </w:pPr>
          </w:p>
        </w:tc>
        <w:tc>
          <w:tcPr>
            <w:tcW w:w="6495" w:type="dxa"/>
          </w:tcPr>
          <w:p w14:paraId="681EAE57" w14:textId="77777777" w:rsidR="00F36629" w:rsidRDefault="00000000">
            <w:pPr>
              <w:widowControl w:val="0"/>
              <w:tabs>
                <w:tab w:val="left" w:pos="1534"/>
                <w:tab w:val="left" w:pos="3154"/>
                <w:tab w:val="left" w:pos="4213"/>
                <w:tab w:val="left" w:pos="4565"/>
              </w:tabs>
              <w:spacing w:before="185" w:line="242" w:lineRule="auto"/>
              <w:ind w:left="275" w:right="270"/>
              <w:rPr>
                <w:rFonts w:ascii="Arial" w:eastAsia="Arial" w:hAnsi="Arial" w:cs="Arial"/>
                <w:sz w:val="24"/>
                <w:szCs w:val="24"/>
              </w:rPr>
            </w:pPr>
            <w:r>
              <w:rPr>
                <w:rFonts w:ascii="Arial" w:eastAsia="Arial" w:hAnsi="Arial" w:cs="Arial"/>
                <w:sz w:val="24"/>
                <w:szCs w:val="24"/>
              </w:rPr>
              <w:t>Identificar</w:t>
            </w:r>
            <w:r>
              <w:rPr>
                <w:rFonts w:ascii="Arial" w:eastAsia="Arial" w:hAnsi="Arial" w:cs="Arial"/>
                <w:sz w:val="24"/>
                <w:szCs w:val="24"/>
              </w:rPr>
              <w:tab/>
              <w:t>propriedades</w:t>
            </w:r>
            <w:r>
              <w:rPr>
                <w:rFonts w:ascii="Arial" w:eastAsia="Arial" w:hAnsi="Arial" w:cs="Arial"/>
                <w:sz w:val="24"/>
                <w:szCs w:val="24"/>
              </w:rPr>
              <w:tab/>
              <w:t>comuns</w:t>
            </w:r>
            <w:r>
              <w:rPr>
                <w:rFonts w:ascii="Arial" w:eastAsia="Arial" w:hAnsi="Arial" w:cs="Arial"/>
                <w:sz w:val="24"/>
                <w:szCs w:val="24"/>
              </w:rPr>
              <w:tab/>
              <w:t>e</w:t>
            </w:r>
            <w:r>
              <w:rPr>
                <w:rFonts w:ascii="Arial" w:eastAsia="Arial" w:hAnsi="Arial" w:cs="Arial"/>
                <w:sz w:val="24"/>
                <w:szCs w:val="24"/>
              </w:rPr>
              <w:tab/>
              <w:t>diferenças entre poliedros e corpos redondos.</w:t>
            </w:r>
          </w:p>
        </w:tc>
      </w:tr>
    </w:tbl>
    <w:p w14:paraId="08C8E248" w14:textId="77777777" w:rsidR="00F36629" w:rsidRDefault="00F36629">
      <w:pPr>
        <w:widowControl w:val="0"/>
        <w:rPr>
          <w:rFonts w:ascii="Arial" w:eastAsia="Arial" w:hAnsi="Arial" w:cs="Arial"/>
          <w:sz w:val="22"/>
          <w:szCs w:val="22"/>
        </w:rPr>
      </w:pPr>
    </w:p>
    <w:p w14:paraId="1D9D9696" w14:textId="77777777" w:rsidR="00F36629" w:rsidRDefault="00F36629">
      <w:pPr>
        <w:widowControl w:val="0"/>
        <w:spacing w:before="1"/>
        <w:jc w:val="center"/>
        <w:rPr>
          <w:rFonts w:ascii="Arial" w:eastAsia="Arial" w:hAnsi="Arial" w:cs="Arial"/>
          <w:b/>
          <w:bCs/>
          <w:sz w:val="24"/>
          <w:szCs w:val="24"/>
        </w:rPr>
      </w:pPr>
    </w:p>
    <w:p w14:paraId="41A6B556" w14:textId="77777777" w:rsidR="00F36629" w:rsidRDefault="00F36629">
      <w:pPr>
        <w:widowControl w:val="0"/>
        <w:spacing w:before="1"/>
        <w:jc w:val="center"/>
        <w:rPr>
          <w:rFonts w:ascii="Arial" w:eastAsia="Arial" w:hAnsi="Arial" w:cs="Arial"/>
          <w:b/>
          <w:bCs/>
          <w:sz w:val="24"/>
          <w:szCs w:val="24"/>
        </w:rPr>
      </w:pPr>
    </w:p>
    <w:p w14:paraId="33876A9A" w14:textId="77777777" w:rsidR="00F36629" w:rsidRDefault="00F36629">
      <w:pPr>
        <w:widowControl w:val="0"/>
        <w:spacing w:before="1"/>
        <w:jc w:val="center"/>
        <w:rPr>
          <w:rFonts w:ascii="Arial" w:eastAsia="Arial" w:hAnsi="Arial" w:cs="Arial"/>
          <w:sz w:val="24"/>
          <w:szCs w:val="24"/>
        </w:rPr>
      </w:pPr>
    </w:p>
    <w:p w14:paraId="6D115EEC" w14:textId="77777777" w:rsidR="00F36629" w:rsidRDefault="00F36629">
      <w:pPr>
        <w:spacing w:after="160" w:line="278" w:lineRule="auto"/>
        <w:ind w:left="-567" w:right="-852"/>
        <w:jc w:val="both"/>
        <w:rPr>
          <w:rFonts w:ascii="Arial" w:eastAsia="Arial" w:hAnsi="Arial" w:cs="Arial"/>
        </w:rPr>
      </w:pPr>
    </w:p>
    <w:p w14:paraId="4E7380CA" w14:textId="77777777" w:rsidR="00F36629" w:rsidRDefault="00F36629">
      <w:pPr>
        <w:spacing w:after="160" w:line="278" w:lineRule="auto"/>
        <w:ind w:left="-567" w:right="-852"/>
        <w:jc w:val="both"/>
        <w:rPr>
          <w:rFonts w:ascii="Arial" w:eastAsia="Arial" w:hAnsi="Arial" w:cs="Arial"/>
        </w:rPr>
      </w:pPr>
    </w:p>
    <w:p w14:paraId="4020A55E" w14:textId="77777777" w:rsidR="00F36629" w:rsidRDefault="00F36629">
      <w:pPr>
        <w:spacing w:after="160" w:line="278" w:lineRule="auto"/>
        <w:ind w:left="-567" w:right="-852"/>
        <w:jc w:val="both"/>
        <w:rPr>
          <w:rFonts w:ascii="Arial" w:eastAsia="Arial" w:hAnsi="Arial" w:cs="Arial"/>
        </w:rPr>
      </w:pPr>
    </w:p>
    <w:p w14:paraId="3F74D4C6" w14:textId="77777777" w:rsidR="00F36629" w:rsidRDefault="00F36629">
      <w:pPr>
        <w:spacing w:after="160" w:line="278" w:lineRule="auto"/>
        <w:ind w:left="-567" w:right="-852"/>
        <w:jc w:val="both"/>
        <w:rPr>
          <w:rFonts w:ascii="Arial" w:eastAsia="Arial" w:hAnsi="Arial" w:cs="Arial"/>
        </w:rPr>
      </w:pPr>
    </w:p>
    <w:p w14:paraId="001390AB" w14:textId="77777777" w:rsidR="00F36629" w:rsidRDefault="00F36629">
      <w:pPr>
        <w:spacing w:after="160" w:line="278" w:lineRule="auto"/>
        <w:ind w:left="-567" w:right="-852"/>
        <w:jc w:val="both"/>
        <w:rPr>
          <w:rFonts w:ascii="Arial" w:eastAsia="Arial" w:hAnsi="Arial" w:cs="Arial"/>
        </w:rPr>
      </w:pPr>
    </w:p>
    <w:p w14:paraId="09A19058" w14:textId="77777777" w:rsidR="00F36629" w:rsidRDefault="00F36629">
      <w:pPr>
        <w:spacing w:after="160" w:line="278" w:lineRule="auto"/>
        <w:ind w:left="-567" w:right="-852"/>
        <w:jc w:val="both"/>
        <w:rPr>
          <w:rFonts w:ascii="Arial" w:eastAsia="Arial" w:hAnsi="Arial" w:cs="Arial"/>
        </w:rPr>
      </w:pPr>
    </w:p>
    <w:p w14:paraId="162B377F" w14:textId="77777777" w:rsidR="00F36629" w:rsidRDefault="00F36629">
      <w:pPr>
        <w:spacing w:after="160" w:line="278" w:lineRule="auto"/>
        <w:ind w:left="-567" w:right="-852"/>
        <w:jc w:val="both"/>
        <w:rPr>
          <w:rFonts w:ascii="Arial" w:eastAsia="Arial" w:hAnsi="Arial" w:cs="Arial"/>
        </w:rPr>
      </w:pPr>
    </w:p>
    <w:p w14:paraId="12FCB4C3" w14:textId="77777777" w:rsidR="00F36629" w:rsidRDefault="00F36629">
      <w:pPr>
        <w:spacing w:after="160" w:line="278" w:lineRule="auto"/>
        <w:ind w:left="-567" w:right="-852"/>
        <w:jc w:val="both"/>
        <w:rPr>
          <w:rFonts w:ascii="Arial" w:eastAsia="Arial" w:hAnsi="Arial" w:cs="Arial"/>
        </w:rPr>
      </w:pPr>
    </w:p>
    <w:p w14:paraId="03AF51E9" w14:textId="77777777" w:rsidR="00F36629" w:rsidRDefault="00F36629">
      <w:pPr>
        <w:spacing w:after="160" w:line="278" w:lineRule="auto"/>
        <w:ind w:left="-567" w:right="-852"/>
        <w:jc w:val="both"/>
        <w:rPr>
          <w:rFonts w:ascii="Arial" w:eastAsia="Arial" w:hAnsi="Arial" w:cs="Arial"/>
        </w:rPr>
      </w:pPr>
    </w:p>
    <w:p w14:paraId="77E61A59" w14:textId="77777777" w:rsidR="00F36629" w:rsidRDefault="00F36629">
      <w:pPr>
        <w:spacing w:after="160" w:line="278" w:lineRule="auto"/>
        <w:ind w:left="-567" w:right="-852"/>
        <w:jc w:val="both"/>
        <w:rPr>
          <w:rFonts w:ascii="Arial" w:eastAsia="Arial" w:hAnsi="Arial" w:cs="Arial"/>
        </w:rPr>
      </w:pPr>
    </w:p>
    <w:p w14:paraId="518DB3A6" w14:textId="77777777" w:rsidR="00F36629" w:rsidRDefault="00F36629">
      <w:pPr>
        <w:spacing w:after="160" w:line="278" w:lineRule="auto"/>
        <w:ind w:left="-567" w:right="-852"/>
        <w:jc w:val="both"/>
        <w:rPr>
          <w:rFonts w:ascii="Arial" w:eastAsia="Arial" w:hAnsi="Arial" w:cs="Arial"/>
        </w:rPr>
      </w:pPr>
    </w:p>
    <w:p w14:paraId="4431BD8C" w14:textId="77777777" w:rsidR="00F36629" w:rsidRDefault="00F36629">
      <w:pPr>
        <w:spacing w:after="160" w:line="278" w:lineRule="auto"/>
        <w:ind w:left="-567" w:right="-852"/>
        <w:jc w:val="both"/>
        <w:rPr>
          <w:rFonts w:ascii="Arial" w:eastAsia="Arial" w:hAnsi="Arial" w:cs="Arial"/>
        </w:rPr>
      </w:pPr>
    </w:p>
    <w:p w14:paraId="43418052" w14:textId="77777777" w:rsidR="00F36629" w:rsidRDefault="00F36629">
      <w:pPr>
        <w:spacing w:after="160" w:line="278" w:lineRule="auto"/>
        <w:ind w:left="-567" w:right="-852"/>
        <w:jc w:val="both"/>
        <w:rPr>
          <w:rFonts w:ascii="Arial" w:eastAsia="Arial" w:hAnsi="Arial" w:cs="Arial"/>
        </w:rPr>
      </w:pPr>
    </w:p>
    <w:p w14:paraId="42E4A92C" w14:textId="77777777" w:rsidR="00F36629" w:rsidRDefault="00F36629">
      <w:pPr>
        <w:spacing w:after="160" w:line="278" w:lineRule="auto"/>
        <w:ind w:left="-567" w:right="-852"/>
        <w:jc w:val="both"/>
        <w:rPr>
          <w:rFonts w:ascii="Arial" w:eastAsia="Arial" w:hAnsi="Arial" w:cs="Arial"/>
        </w:rPr>
      </w:pPr>
    </w:p>
    <w:p w14:paraId="593ADF97" w14:textId="77777777" w:rsidR="00F36629" w:rsidRDefault="00F36629">
      <w:pPr>
        <w:spacing w:after="160" w:line="278" w:lineRule="auto"/>
        <w:ind w:left="-567" w:right="-852"/>
        <w:jc w:val="both"/>
        <w:rPr>
          <w:rFonts w:ascii="Arial" w:eastAsia="Arial" w:hAnsi="Arial" w:cs="Arial"/>
        </w:rPr>
      </w:pPr>
    </w:p>
    <w:p w14:paraId="42A07F31" w14:textId="77777777" w:rsidR="00F36629" w:rsidRDefault="00F36629">
      <w:pPr>
        <w:spacing w:after="160" w:line="278" w:lineRule="auto"/>
        <w:ind w:left="-567" w:right="-852"/>
        <w:jc w:val="both"/>
        <w:rPr>
          <w:rFonts w:ascii="Arial" w:eastAsia="Arial" w:hAnsi="Arial" w:cs="Arial"/>
        </w:rPr>
      </w:pPr>
    </w:p>
    <w:p w14:paraId="223C64C0" w14:textId="77777777" w:rsidR="00F36629" w:rsidRDefault="00F36629">
      <w:pPr>
        <w:spacing w:after="160" w:line="278" w:lineRule="auto"/>
        <w:ind w:left="-567" w:right="-852"/>
        <w:jc w:val="both"/>
        <w:rPr>
          <w:rFonts w:ascii="Arial" w:eastAsia="Arial" w:hAnsi="Arial" w:cs="Arial"/>
        </w:rPr>
      </w:pPr>
    </w:p>
    <w:p w14:paraId="01F1ED73" w14:textId="77777777" w:rsidR="00F36629" w:rsidRDefault="00F36629">
      <w:pPr>
        <w:spacing w:after="160" w:line="278" w:lineRule="auto"/>
        <w:ind w:left="-567" w:right="-852"/>
        <w:jc w:val="both"/>
        <w:rPr>
          <w:rFonts w:ascii="Arial" w:eastAsia="Arial" w:hAnsi="Arial" w:cs="Arial"/>
        </w:rPr>
      </w:pPr>
    </w:p>
    <w:p w14:paraId="392F0422" w14:textId="77777777" w:rsidR="00F36629" w:rsidRDefault="00F36629">
      <w:pPr>
        <w:spacing w:after="160" w:line="278" w:lineRule="auto"/>
        <w:ind w:left="-567" w:right="-852"/>
        <w:jc w:val="both"/>
        <w:rPr>
          <w:rFonts w:ascii="Arial" w:eastAsia="Arial" w:hAnsi="Arial" w:cs="Arial"/>
        </w:rPr>
      </w:pPr>
    </w:p>
    <w:p w14:paraId="5BBE5E66" w14:textId="77777777" w:rsidR="00F36629" w:rsidRDefault="00F36629">
      <w:pPr>
        <w:spacing w:after="160" w:line="278" w:lineRule="auto"/>
        <w:ind w:left="-567" w:right="-852"/>
        <w:jc w:val="both"/>
        <w:rPr>
          <w:rFonts w:ascii="Arial" w:eastAsia="Arial" w:hAnsi="Arial" w:cs="Arial"/>
        </w:rPr>
      </w:pPr>
    </w:p>
    <w:p w14:paraId="31385BED"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ANEXO VI</w:t>
      </w:r>
    </w:p>
    <w:p w14:paraId="5A2B6A03" w14:textId="77777777" w:rsidR="00F36629" w:rsidRDefault="00F36629">
      <w:pPr>
        <w:widowControl w:val="0"/>
        <w:jc w:val="center"/>
        <w:rPr>
          <w:rFonts w:ascii="Arial" w:eastAsia="Arial" w:hAnsi="Arial" w:cs="Arial"/>
          <w:b/>
          <w:bCs/>
          <w:sz w:val="24"/>
          <w:szCs w:val="24"/>
        </w:rPr>
      </w:pPr>
      <w:bookmarkStart w:id="13" w:name="_heading=h.md4u74dl414b" w:colFirst="0" w:colLast="0"/>
      <w:bookmarkEnd w:id="13"/>
    </w:p>
    <w:p w14:paraId="4E8EE9E7" w14:textId="1F92699C"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 xml:space="preserve">EDITAL SEDUC Nº </w:t>
      </w:r>
      <w:r w:rsidR="00A03EA3">
        <w:rPr>
          <w:rFonts w:ascii="Arial" w:eastAsia="Arial" w:hAnsi="Arial" w:cs="Arial"/>
          <w:b/>
          <w:bCs/>
          <w:sz w:val="24"/>
          <w:szCs w:val="24"/>
        </w:rPr>
        <w:t>001</w:t>
      </w:r>
      <w:r>
        <w:rPr>
          <w:rFonts w:ascii="Arial" w:eastAsia="Arial" w:hAnsi="Arial" w:cs="Arial"/>
          <w:b/>
          <w:bCs/>
          <w:sz w:val="24"/>
          <w:szCs w:val="24"/>
        </w:rPr>
        <w:t>/2026</w:t>
      </w:r>
    </w:p>
    <w:p w14:paraId="5BB02393" w14:textId="77777777" w:rsidR="00F36629" w:rsidRDefault="00F36629">
      <w:pPr>
        <w:widowControl w:val="0"/>
        <w:jc w:val="center"/>
        <w:rPr>
          <w:rFonts w:ascii="Arial" w:eastAsia="Arial" w:hAnsi="Arial" w:cs="Arial"/>
          <w:b/>
          <w:bCs/>
          <w:sz w:val="24"/>
          <w:szCs w:val="24"/>
        </w:rPr>
      </w:pPr>
    </w:p>
    <w:p w14:paraId="0F51A462"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MODELO DE DECLARAÇÃO DE PERTENCIMENTO À COMUNIDADE QUILOMBOLA</w:t>
      </w:r>
    </w:p>
    <w:p w14:paraId="4A1BFF3F" w14:textId="77777777" w:rsidR="00F36629" w:rsidRDefault="00F36629">
      <w:pPr>
        <w:widowControl w:val="0"/>
        <w:jc w:val="center"/>
        <w:rPr>
          <w:rFonts w:ascii="Arial" w:eastAsia="Arial" w:hAnsi="Arial" w:cs="Arial"/>
          <w:b/>
          <w:bCs/>
          <w:sz w:val="24"/>
          <w:szCs w:val="24"/>
        </w:rPr>
      </w:pPr>
    </w:p>
    <w:p w14:paraId="2F1BDDD8" w14:textId="77777777" w:rsidR="00F36629" w:rsidRDefault="00000000">
      <w:pPr>
        <w:widowControl w:val="0"/>
        <w:jc w:val="center"/>
        <w:rPr>
          <w:rFonts w:ascii="Arial" w:eastAsia="Arial" w:hAnsi="Arial" w:cs="Arial"/>
          <w:b/>
          <w:bCs/>
          <w:sz w:val="24"/>
          <w:szCs w:val="24"/>
        </w:rPr>
      </w:pPr>
      <w:r>
        <w:rPr>
          <w:rFonts w:ascii="Arial" w:eastAsia="Arial" w:hAnsi="Arial" w:cs="Arial"/>
          <w:b/>
          <w:bCs/>
          <w:sz w:val="24"/>
          <w:szCs w:val="24"/>
        </w:rPr>
        <w:t>COMUNIDADE QUILOMBOLA: ________________________________________</w:t>
      </w:r>
    </w:p>
    <w:p w14:paraId="5B1A65A8" w14:textId="77777777" w:rsidR="00F36629" w:rsidRDefault="00F36629">
      <w:pPr>
        <w:widowControl w:val="0"/>
        <w:jc w:val="center"/>
        <w:rPr>
          <w:rFonts w:ascii="Arial" w:eastAsia="Arial" w:hAnsi="Arial" w:cs="Arial"/>
          <w:b/>
          <w:bCs/>
          <w:sz w:val="24"/>
          <w:szCs w:val="24"/>
        </w:rPr>
      </w:pPr>
    </w:p>
    <w:p w14:paraId="1EBAD518" w14:textId="77777777" w:rsidR="00F36629" w:rsidRDefault="00000000">
      <w:pPr>
        <w:widowControl w:val="0"/>
        <w:spacing w:after="100" w:line="276" w:lineRule="auto"/>
        <w:ind w:firstLine="720"/>
        <w:jc w:val="both"/>
        <w:rPr>
          <w:rFonts w:ascii="Arial" w:eastAsia="Arial" w:hAnsi="Arial" w:cs="Arial"/>
          <w:sz w:val="24"/>
          <w:szCs w:val="24"/>
        </w:rPr>
      </w:pPr>
      <w:r>
        <w:rPr>
          <w:rFonts w:ascii="Arial" w:eastAsia="Arial" w:hAnsi="Arial" w:cs="Arial"/>
          <w:sz w:val="24"/>
          <w:szCs w:val="24"/>
        </w:rPr>
        <w:t>Eu, __________________________________________________________, portador(a) do CPF nº _____________________________, na qualidade de Diretor(a)/Presidente da Comunidade Quilombola _________________________________________________, localizada no Município de Araruama, Estado do Rio de Janeiro,</w:t>
      </w:r>
    </w:p>
    <w:p w14:paraId="008DC540" w14:textId="77777777" w:rsidR="00F36629" w:rsidRDefault="00000000">
      <w:pPr>
        <w:widowControl w:val="0"/>
        <w:spacing w:after="100" w:line="276" w:lineRule="auto"/>
        <w:jc w:val="both"/>
        <w:rPr>
          <w:rFonts w:ascii="Arial" w:eastAsia="Arial" w:hAnsi="Arial" w:cs="Arial"/>
          <w:sz w:val="24"/>
          <w:szCs w:val="24"/>
        </w:rPr>
      </w:pPr>
      <w:r>
        <w:rPr>
          <w:rFonts w:ascii="Arial" w:eastAsia="Arial" w:hAnsi="Arial" w:cs="Arial"/>
          <w:sz w:val="24"/>
          <w:szCs w:val="24"/>
        </w:rPr>
        <w:t>DECLARO, para os devidos fins, especialmente para atendimento ao disposto no Edital SEDUC nº ______/2026 – Processo Seletivo para Ingresso nas Unidades Escolares Bilíngues da Rede Municipal de Ensino de Araruama – que o(a) estudante</w:t>
      </w:r>
    </w:p>
    <w:p w14:paraId="59D4DF52" w14:textId="77777777" w:rsidR="00F36629" w:rsidRDefault="00000000">
      <w:pPr>
        <w:widowControl w:val="0"/>
        <w:spacing w:after="100" w:line="276" w:lineRule="auto"/>
        <w:jc w:val="both"/>
        <w:rPr>
          <w:rFonts w:ascii="Arial" w:eastAsia="Arial" w:hAnsi="Arial" w:cs="Arial"/>
          <w:sz w:val="24"/>
          <w:szCs w:val="24"/>
        </w:rPr>
      </w:pPr>
      <w:r>
        <w:rPr>
          <w:rFonts w:ascii="Arial" w:eastAsia="Arial" w:hAnsi="Arial" w:cs="Arial"/>
          <w:sz w:val="24"/>
          <w:szCs w:val="24"/>
        </w:rPr>
        <w:t>Nome completo: ________________________________________________________________</w:t>
      </w:r>
    </w:p>
    <w:p w14:paraId="56883A09" w14:textId="77777777" w:rsidR="00F36629" w:rsidRDefault="00000000">
      <w:pPr>
        <w:widowControl w:val="0"/>
        <w:spacing w:after="100" w:line="276" w:lineRule="auto"/>
        <w:jc w:val="both"/>
        <w:rPr>
          <w:rFonts w:ascii="Arial" w:eastAsia="Arial" w:hAnsi="Arial" w:cs="Arial"/>
          <w:sz w:val="24"/>
          <w:szCs w:val="24"/>
        </w:rPr>
      </w:pPr>
      <w:r>
        <w:rPr>
          <w:rFonts w:ascii="Arial" w:eastAsia="Arial" w:hAnsi="Arial" w:cs="Arial"/>
          <w:sz w:val="24"/>
          <w:szCs w:val="24"/>
        </w:rPr>
        <w:t>Data de nascimento:____ /____ /_______</w:t>
      </w:r>
    </w:p>
    <w:p w14:paraId="43274A21" w14:textId="77777777" w:rsidR="00F36629" w:rsidRDefault="00000000">
      <w:pPr>
        <w:widowControl w:val="0"/>
        <w:spacing w:after="100" w:line="276" w:lineRule="auto"/>
        <w:jc w:val="both"/>
        <w:rPr>
          <w:rFonts w:ascii="Arial" w:eastAsia="Arial" w:hAnsi="Arial" w:cs="Arial"/>
          <w:sz w:val="24"/>
          <w:szCs w:val="24"/>
        </w:rPr>
      </w:pPr>
      <w:r>
        <w:rPr>
          <w:rFonts w:ascii="Arial" w:eastAsia="Arial" w:hAnsi="Arial" w:cs="Arial"/>
          <w:sz w:val="24"/>
          <w:szCs w:val="24"/>
        </w:rPr>
        <w:t>CPF: ______________________________________</w:t>
      </w:r>
    </w:p>
    <w:p w14:paraId="5553AC2E" w14:textId="4EEA3DA5" w:rsidR="00F36629" w:rsidRDefault="00000000">
      <w:pPr>
        <w:widowControl w:val="0"/>
        <w:spacing w:after="100" w:line="276" w:lineRule="auto"/>
        <w:jc w:val="both"/>
        <w:rPr>
          <w:rFonts w:ascii="Arial" w:eastAsia="Arial" w:hAnsi="Arial" w:cs="Arial"/>
          <w:sz w:val="24"/>
          <w:szCs w:val="24"/>
        </w:rPr>
      </w:pPr>
      <w:r>
        <w:rPr>
          <w:rFonts w:ascii="Arial" w:eastAsia="Arial" w:hAnsi="Arial" w:cs="Arial"/>
          <w:sz w:val="24"/>
          <w:szCs w:val="24"/>
        </w:rPr>
        <w:t>Responsável 1- ________________________________________________________________</w:t>
      </w:r>
    </w:p>
    <w:p w14:paraId="06013289" w14:textId="77777777" w:rsidR="00F36629" w:rsidRDefault="00000000">
      <w:pPr>
        <w:widowControl w:val="0"/>
        <w:spacing w:after="100" w:line="276" w:lineRule="auto"/>
        <w:jc w:val="both"/>
        <w:rPr>
          <w:rFonts w:ascii="Arial" w:eastAsia="Arial" w:hAnsi="Arial" w:cs="Arial"/>
          <w:sz w:val="24"/>
          <w:szCs w:val="24"/>
        </w:rPr>
      </w:pPr>
      <w:r>
        <w:rPr>
          <w:rFonts w:ascii="Arial" w:eastAsia="Arial" w:hAnsi="Arial" w:cs="Arial"/>
          <w:sz w:val="24"/>
          <w:szCs w:val="24"/>
        </w:rPr>
        <w:t>Responsável 2- _________________________________________________________________</w:t>
      </w:r>
    </w:p>
    <w:p w14:paraId="76FC72BB" w14:textId="77777777" w:rsidR="00F36629" w:rsidRDefault="00000000">
      <w:pPr>
        <w:widowControl w:val="0"/>
        <w:spacing w:after="100" w:line="276" w:lineRule="auto"/>
        <w:jc w:val="both"/>
        <w:rPr>
          <w:rFonts w:ascii="Arial" w:eastAsia="Arial" w:hAnsi="Arial" w:cs="Arial"/>
          <w:sz w:val="24"/>
          <w:szCs w:val="24"/>
        </w:rPr>
      </w:pPr>
      <w:r>
        <w:rPr>
          <w:rFonts w:ascii="Arial" w:eastAsia="Arial" w:hAnsi="Arial" w:cs="Arial"/>
          <w:sz w:val="24"/>
          <w:szCs w:val="24"/>
        </w:rPr>
        <w:t>é descendente e pertencente à Comunidade Quilombola acima identificada, mantendo vínculo de pertencimento com a referida comunidade, conforme os registros e informações de que dispõe esta representação comunitária.</w:t>
      </w:r>
    </w:p>
    <w:p w14:paraId="4DCA5C48" w14:textId="77777777" w:rsidR="00F36629" w:rsidRDefault="00000000">
      <w:pPr>
        <w:widowControl w:val="0"/>
        <w:spacing w:after="100" w:line="276" w:lineRule="auto"/>
        <w:jc w:val="both"/>
        <w:rPr>
          <w:rFonts w:ascii="Arial" w:eastAsia="Arial" w:hAnsi="Arial" w:cs="Arial"/>
          <w:sz w:val="24"/>
          <w:szCs w:val="24"/>
        </w:rPr>
      </w:pPr>
      <w:r>
        <w:rPr>
          <w:rFonts w:ascii="Arial" w:eastAsia="Arial" w:hAnsi="Arial" w:cs="Arial"/>
          <w:sz w:val="24"/>
          <w:szCs w:val="24"/>
        </w:rPr>
        <w:t>Declaro, ainda, que as informações constantes nesta declaração são verdadeiras e correspondem ao vínculo de pertencimento do(a) estudante à comunidade quilombola, estando ciente das responsabilidades decorrentes da prestação de informações inverídicas.</w:t>
      </w:r>
    </w:p>
    <w:p w14:paraId="674302CE" w14:textId="77777777" w:rsidR="00F36629" w:rsidRDefault="00000000">
      <w:pPr>
        <w:widowControl w:val="0"/>
        <w:spacing w:after="100" w:line="276" w:lineRule="auto"/>
        <w:jc w:val="both"/>
        <w:rPr>
          <w:rFonts w:ascii="Arial" w:eastAsia="Arial" w:hAnsi="Arial" w:cs="Arial"/>
          <w:sz w:val="24"/>
          <w:szCs w:val="24"/>
        </w:rPr>
      </w:pPr>
      <w:r>
        <w:rPr>
          <w:rFonts w:ascii="Arial" w:eastAsia="Arial" w:hAnsi="Arial" w:cs="Arial"/>
          <w:sz w:val="24"/>
          <w:szCs w:val="24"/>
        </w:rPr>
        <w:t>Por ser expressão da verdade, firmo a presente declaração para que produza os efeitos necessários junto à Secretaria Municipal de Educação de Araruama – SEDUC, especialmente para fins de comprovação da condição de estudante quilombola para concorrer às vagas destinadas à reserva prevista no Edital.</w:t>
      </w:r>
    </w:p>
    <w:p w14:paraId="10CF9213" w14:textId="77777777" w:rsidR="00F36629" w:rsidRDefault="00F36629">
      <w:pPr>
        <w:widowControl w:val="0"/>
        <w:spacing w:after="100" w:line="276" w:lineRule="auto"/>
        <w:jc w:val="both"/>
        <w:rPr>
          <w:rFonts w:ascii="Arial" w:eastAsia="Arial" w:hAnsi="Arial" w:cs="Arial"/>
          <w:sz w:val="18"/>
          <w:szCs w:val="18"/>
        </w:rPr>
      </w:pPr>
    </w:p>
    <w:p w14:paraId="06239256" w14:textId="77777777" w:rsidR="00F36629" w:rsidRDefault="00000000">
      <w:pPr>
        <w:widowControl w:val="0"/>
        <w:spacing w:after="100" w:line="276" w:lineRule="auto"/>
        <w:jc w:val="center"/>
        <w:rPr>
          <w:rFonts w:ascii="Arial" w:eastAsia="Arial" w:hAnsi="Arial" w:cs="Arial"/>
          <w:sz w:val="24"/>
          <w:szCs w:val="24"/>
        </w:rPr>
      </w:pPr>
      <w:r>
        <w:rPr>
          <w:rFonts w:ascii="Arial" w:eastAsia="Arial" w:hAnsi="Arial" w:cs="Arial"/>
          <w:sz w:val="24"/>
          <w:szCs w:val="24"/>
        </w:rPr>
        <w:t xml:space="preserve">Araruama/RJ, ______ de __________________________ </w:t>
      </w:r>
      <w:proofErr w:type="spellStart"/>
      <w:r>
        <w:rPr>
          <w:rFonts w:ascii="Arial" w:eastAsia="Arial" w:hAnsi="Arial" w:cs="Arial"/>
          <w:sz w:val="24"/>
          <w:szCs w:val="24"/>
        </w:rPr>
        <w:t>de</w:t>
      </w:r>
      <w:proofErr w:type="spellEnd"/>
      <w:r>
        <w:rPr>
          <w:rFonts w:ascii="Arial" w:eastAsia="Arial" w:hAnsi="Arial" w:cs="Arial"/>
          <w:sz w:val="24"/>
          <w:szCs w:val="24"/>
        </w:rPr>
        <w:t xml:space="preserve"> 2026.</w:t>
      </w:r>
    </w:p>
    <w:p w14:paraId="1DB19FE5" w14:textId="77777777" w:rsidR="00F36629" w:rsidRDefault="00F36629">
      <w:pPr>
        <w:widowControl w:val="0"/>
        <w:spacing w:after="100" w:line="276" w:lineRule="auto"/>
        <w:jc w:val="center"/>
        <w:rPr>
          <w:rFonts w:ascii="Arial" w:eastAsia="Arial" w:hAnsi="Arial" w:cs="Arial"/>
          <w:sz w:val="24"/>
          <w:szCs w:val="24"/>
        </w:rPr>
      </w:pPr>
    </w:p>
    <w:p w14:paraId="424FE5F0" w14:textId="77777777" w:rsidR="00F36629" w:rsidRDefault="00F36629">
      <w:pPr>
        <w:widowControl w:val="0"/>
        <w:spacing w:after="100" w:line="276" w:lineRule="auto"/>
        <w:jc w:val="center"/>
        <w:rPr>
          <w:rFonts w:ascii="Arial" w:eastAsia="Arial" w:hAnsi="Arial" w:cs="Arial"/>
          <w:sz w:val="24"/>
          <w:szCs w:val="24"/>
        </w:rPr>
      </w:pPr>
    </w:p>
    <w:p w14:paraId="0E35088C" w14:textId="77777777" w:rsidR="00F36629" w:rsidRDefault="00000000">
      <w:pPr>
        <w:widowControl w:val="0"/>
        <w:spacing w:after="100" w:line="276" w:lineRule="auto"/>
        <w:jc w:val="center"/>
        <w:rPr>
          <w:rFonts w:ascii="Arial" w:eastAsia="Arial" w:hAnsi="Arial" w:cs="Arial"/>
          <w:sz w:val="24"/>
          <w:szCs w:val="24"/>
        </w:rPr>
      </w:pPr>
      <w:r>
        <w:rPr>
          <w:rFonts w:ascii="Arial" w:eastAsia="Arial" w:hAnsi="Arial" w:cs="Arial"/>
          <w:sz w:val="24"/>
          <w:szCs w:val="24"/>
        </w:rPr>
        <w:t>______________________________________________________</w:t>
      </w:r>
    </w:p>
    <w:p w14:paraId="2395ACF7" w14:textId="77777777" w:rsidR="00F36629" w:rsidRDefault="00000000">
      <w:pPr>
        <w:widowControl w:val="0"/>
        <w:spacing w:after="100" w:line="276" w:lineRule="auto"/>
        <w:jc w:val="center"/>
        <w:rPr>
          <w:rFonts w:ascii="Arial" w:eastAsia="Arial" w:hAnsi="Arial" w:cs="Arial"/>
          <w:sz w:val="24"/>
          <w:szCs w:val="24"/>
        </w:rPr>
      </w:pPr>
      <w:r>
        <w:rPr>
          <w:rFonts w:ascii="Arial" w:eastAsia="Arial" w:hAnsi="Arial" w:cs="Arial"/>
          <w:sz w:val="24"/>
          <w:szCs w:val="24"/>
        </w:rPr>
        <w:t>Nome do(a) Diretor(a)/Presidente da Comunidade Quilombola</w:t>
      </w:r>
    </w:p>
    <w:p w14:paraId="40194BDC" w14:textId="77777777" w:rsidR="00F36629" w:rsidRDefault="00F36629">
      <w:pPr>
        <w:widowControl w:val="0"/>
        <w:spacing w:after="100" w:line="276" w:lineRule="auto"/>
        <w:jc w:val="both"/>
        <w:rPr>
          <w:rFonts w:ascii="Arial" w:eastAsia="Arial" w:hAnsi="Arial" w:cs="Arial"/>
          <w:sz w:val="24"/>
          <w:szCs w:val="24"/>
        </w:rPr>
      </w:pPr>
    </w:p>
    <w:p w14:paraId="257FFF61" w14:textId="77777777" w:rsidR="00F36629" w:rsidRDefault="00000000">
      <w:pPr>
        <w:widowControl w:val="0"/>
        <w:spacing w:after="100" w:line="276" w:lineRule="auto"/>
        <w:jc w:val="both"/>
        <w:rPr>
          <w:rFonts w:ascii="Arial" w:eastAsia="Arial" w:hAnsi="Arial" w:cs="Arial"/>
          <w:sz w:val="24"/>
          <w:szCs w:val="24"/>
        </w:rPr>
      </w:pPr>
      <w:r>
        <w:rPr>
          <w:rFonts w:ascii="Arial" w:eastAsia="Arial" w:hAnsi="Arial" w:cs="Arial"/>
          <w:sz w:val="24"/>
          <w:szCs w:val="24"/>
        </w:rPr>
        <w:t>Telefone/contato: _____________________________________</w:t>
      </w:r>
    </w:p>
    <w:p w14:paraId="3A74F884" w14:textId="77777777" w:rsidR="00F36629" w:rsidRDefault="00F36629">
      <w:pPr>
        <w:widowControl w:val="0"/>
        <w:spacing w:after="100" w:line="276" w:lineRule="auto"/>
        <w:jc w:val="both"/>
        <w:rPr>
          <w:rFonts w:ascii="Arial" w:eastAsia="Arial" w:hAnsi="Arial" w:cs="Arial"/>
          <w:sz w:val="24"/>
          <w:szCs w:val="24"/>
        </w:rPr>
      </w:pPr>
    </w:p>
    <w:p w14:paraId="346EB659" w14:textId="77777777" w:rsidR="00F36629" w:rsidRDefault="00000000">
      <w:pPr>
        <w:widowControl w:val="0"/>
        <w:spacing w:after="100" w:line="276" w:lineRule="auto"/>
        <w:jc w:val="both"/>
        <w:rPr>
          <w:rFonts w:ascii="Arial" w:eastAsia="Arial" w:hAnsi="Arial" w:cs="Arial"/>
          <w:sz w:val="24"/>
          <w:szCs w:val="24"/>
        </w:rPr>
      </w:pPr>
      <w:r>
        <w:rPr>
          <w:rFonts w:ascii="Arial" w:eastAsia="Arial" w:hAnsi="Arial" w:cs="Arial"/>
          <w:sz w:val="24"/>
          <w:szCs w:val="24"/>
        </w:rPr>
        <w:t>Carimbo da Comunidade Quilombola, se houver</w:t>
      </w:r>
    </w:p>
    <w:sectPr w:rsidR="00F36629">
      <w:pgSz w:w="11906" w:h="16838"/>
      <w:pgMar w:top="1528" w:right="720" w:bottom="720" w:left="72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267836C-B172-4035-A65D-9E983228A63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CBC9DF13-E3BD-4600-A4BE-53B543836B2B}"/>
    <w:embedBold r:id="rId3" w:fontKey="{E7A65CF8-1BDC-4251-848C-54F46E9CE5C4}"/>
  </w:font>
  <w:font w:name="Calibri">
    <w:panose1 w:val="020F0502020204030204"/>
    <w:charset w:val="00"/>
    <w:family w:val="swiss"/>
    <w:pitch w:val="variable"/>
    <w:sig w:usb0="E4002EFF" w:usb1="C200247B" w:usb2="00000009" w:usb3="00000000" w:csb0="000001FF" w:csb1="00000000"/>
    <w:embedRegular r:id="rId4" w:fontKey="{2C49A38B-510B-4629-BBA3-E26B3E26293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123AB"/>
    <w:multiLevelType w:val="multilevel"/>
    <w:tmpl w:val="FC3C4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21330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629"/>
    <w:rsid w:val="00285345"/>
    <w:rsid w:val="0039789C"/>
    <w:rsid w:val="003B6E06"/>
    <w:rsid w:val="00A03EA3"/>
    <w:rsid w:val="00F366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041A5"/>
  <w15:docId w15:val="{2112CBAA-4254-41BA-9040-2AB60D3B2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CellMar>
        <w:top w:w="0" w:type="dxa"/>
        <w:left w:w="108" w:type="dxa"/>
        <w:bottom w:w="0" w:type="dxa"/>
        <w:right w:w="108" w:type="dxa"/>
      </w:tblCellMar>
    </w:tblPr>
  </w:style>
  <w:style w:type="table" w:customStyle="1" w:styleId="a0">
    <w:basedOn w:val="TableNormal2"/>
    <w:tblPr>
      <w:tblStyleRowBandSize w:val="1"/>
      <w:tblStyleColBandSize w:val="1"/>
      <w:tblCellMar>
        <w:top w:w="0" w:type="dxa"/>
        <w:left w:w="108" w:type="dxa"/>
        <w:bottom w:w="0" w:type="dxa"/>
        <w:right w:w="108" w:type="dxa"/>
      </w:tblCellMar>
    </w:tblPr>
  </w:style>
  <w:style w:type="table" w:customStyle="1" w:styleId="a1">
    <w:basedOn w:val="TableNormal2"/>
    <w:tblPr>
      <w:tblStyleRowBandSize w:val="1"/>
      <w:tblStyleColBandSize w:val="1"/>
      <w:tblCellMar>
        <w:top w:w="0" w:type="dxa"/>
        <w:left w:w="108" w:type="dxa"/>
        <w:bottom w:w="0" w:type="dxa"/>
        <w:right w:w="108" w:type="dxa"/>
      </w:tblCellMar>
    </w:tblPr>
  </w:style>
  <w:style w:type="table" w:customStyle="1" w:styleId="a2">
    <w:basedOn w:val="TableNormal2"/>
    <w:tblPr>
      <w:tblStyleRowBandSize w:val="1"/>
      <w:tblStyleColBandSize w:val="1"/>
      <w:tblCellMar>
        <w:top w:w="0" w:type="dxa"/>
        <w:left w:w="108" w:type="dxa"/>
        <w:bottom w:w="0" w:type="dxa"/>
        <w:right w:w="108" w:type="dxa"/>
      </w:tblCellMar>
    </w:tblPr>
  </w:style>
  <w:style w:type="table" w:customStyle="1" w:styleId="a3">
    <w:basedOn w:val="TableNormal2"/>
    <w:tblPr>
      <w:tblStyleRowBandSize w:val="1"/>
      <w:tblStyleColBandSize w:val="1"/>
      <w:tblCellMar>
        <w:top w:w="0" w:type="dxa"/>
        <w:left w:w="0" w:type="dxa"/>
        <w:bottom w:w="0" w:type="dxa"/>
        <w:right w:w="0" w:type="dxa"/>
      </w:tblCellMar>
    </w:tblPr>
  </w:style>
  <w:style w:type="table" w:customStyle="1" w:styleId="a4">
    <w:basedOn w:val="TableNormal2"/>
    <w:tblPr>
      <w:tblStyleRowBandSize w:val="1"/>
      <w:tblStyleColBandSize w:val="1"/>
      <w:tblCellMar>
        <w:top w:w="0" w:type="dxa"/>
        <w:left w:w="0" w:type="dxa"/>
        <w:bottom w:w="0" w:type="dxa"/>
        <w:right w:w="0" w:type="dxa"/>
      </w:tblCellMar>
    </w:tblPr>
  </w:style>
  <w:style w:type="table" w:customStyle="1" w:styleId="a5">
    <w:basedOn w:val="TableNormal2"/>
    <w:tblPr>
      <w:tblStyleRowBandSize w:val="1"/>
      <w:tblStyleColBandSize w:val="1"/>
      <w:tblCellMar>
        <w:top w:w="0" w:type="dxa"/>
        <w:left w:w="0" w:type="dxa"/>
        <w:bottom w:w="0" w:type="dxa"/>
        <w:right w:w="0" w:type="dxa"/>
      </w:tblCellMar>
    </w:tblPr>
  </w:style>
  <w:style w:type="table" w:customStyle="1" w:styleId="a6">
    <w:basedOn w:val="TableNormal2"/>
    <w:tblPr>
      <w:tblStyleRowBandSize w:val="1"/>
      <w:tblStyleColBandSize w:val="1"/>
      <w:tblCellMar>
        <w:top w:w="0" w:type="dxa"/>
        <w:left w:w="0" w:type="dxa"/>
        <w:bottom w:w="0" w:type="dxa"/>
        <w:right w:w="0" w:type="dxa"/>
      </w:tblCellMar>
    </w:tblPr>
  </w:style>
  <w:style w:type="table" w:customStyle="1" w:styleId="a7">
    <w:basedOn w:val="TableNormal2"/>
    <w:tblPr>
      <w:tblStyleRowBandSize w:val="1"/>
      <w:tblStyleColBandSize w:val="1"/>
      <w:tblCellMar>
        <w:top w:w="0" w:type="dxa"/>
        <w:left w:w="0" w:type="dxa"/>
        <w:bottom w:w="0" w:type="dxa"/>
        <w:right w:w="0" w:type="dxa"/>
      </w:tblCellMar>
    </w:tblPr>
  </w:style>
  <w:style w:type="table" w:customStyle="1" w:styleId="a8">
    <w:basedOn w:val="TableNormal2"/>
    <w:tblPr>
      <w:tblStyleRowBandSize w:val="1"/>
      <w:tblStyleColBandSize w:val="1"/>
      <w:tblCellMar>
        <w:top w:w="0" w:type="dxa"/>
        <w:left w:w="108" w:type="dxa"/>
        <w:bottom w:w="0" w:type="dxa"/>
        <w:right w:w="108" w:type="dxa"/>
      </w:tblCellMar>
    </w:tblPr>
  </w:style>
  <w:style w:type="table" w:customStyle="1" w:styleId="a9">
    <w:basedOn w:val="TableNormal2"/>
    <w:tblPr>
      <w:tblStyleRowBandSize w:val="1"/>
      <w:tblStyleColBandSize w:val="1"/>
      <w:tblCellMar>
        <w:top w:w="0" w:type="dxa"/>
        <w:left w:w="108" w:type="dxa"/>
        <w:bottom w:w="0" w:type="dxa"/>
        <w:right w:w="108" w:type="dxa"/>
      </w:tblCellMar>
    </w:tblPr>
  </w:style>
  <w:style w:type="table" w:customStyle="1" w:styleId="aa">
    <w:basedOn w:val="TableNormal2"/>
    <w:tblPr>
      <w:tblStyleRowBandSize w:val="1"/>
      <w:tblStyleColBandSize w:val="1"/>
      <w:tblCellMar>
        <w:top w:w="0" w:type="dxa"/>
        <w:left w:w="108" w:type="dxa"/>
        <w:bottom w:w="0" w:type="dxa"/>
        <w:right w:w="108" w:type="dxa"/>
      </w:tblCellMar>
    </w:tblPr>
  </w:style>
  <w:style w:type="table" w:customStyle="1" w:styleId="ab">
    <w:basedOn w:val="TableNormal2"/>
    <w:tblPr>
      <w:tblStyleRowBandSize w:val="1"/>
      <w:tblStyleColBandSize w:val="1"/>
      <w:tblCellMar>
        <w:top w:w="0" w:type="dxa"/>
        <w:left w:w="108" w:type="dxa"/>
        <w:bottom w:w="0" w:type="dxa"/>
        <w:right w:w="108" w:type="dxa"/>
      </w:tblCellMar>
    </w:tblPr>
  </w:style>
  <w:style w:type="table" w:customStyle="1" w:styleId="ac">
    <w:basedOn w:val="TableNormal2"/>
    <w:tblPr>
      <w:tblStyleRowBandSize w:val="1"/>
      <w:tblStyleColBandSize w:val="1"/>
      <w:tblCellMar>
        <w:top w:w="0" w:type="dxa"/>
        <w:left w:w="0" w:type="dxa"/>
        <w:bottom w:w="0" w:type="dxa"/>
        <w:right w:w="0" w:type="dxa"/>
      </w:tblCellMar>
    </w:tblPr>
  </w:style>
  <w:style w:type="table" w:customStyle="1" w:styleId="ad">
    <w:basedOn w:val="TableNormal2"/>
    <w:tblPr>
      <w:tblStyleRowBandSize w:val="1"/>
      <w:tblStyleColBandSize w:val="1"/>
      <w:tblCellMar>
        <w:top w:w="0" w:type="dxa"/>
        <w:left w:w="0" w:type="dxa"/>
        <w:bottom w:w="0" w:type="dxa"/>
        <w:right w:w="0" w:type="dxa"/>
      </w:tblCellMar>
    </w:tblPr>
  </w:style>
  <w:style w:type="table" w:customStyle="1" w:styleId="ae">
    <w:basedOn w:val="TableNormal2"/>
    <w:tblPr>
      <w:tblStyleRowBandSize w:val="1"/>
      <w:tblStyleColBandSize w:val="1"/>
      <w:tblCellMar>
        <w:top w:w="0" w:type="dxa"/>
        <w:left w:w="0" w:type="dxa"/>
        <w:bottom w:w="0" w:type="dxa"/>
        <w:right w:w="0" w:type="dxa"/>
      </w:tblCellMar>
    </w:tblPr>
  </w:style>
  <w:style w:type="table" w:customStyle="1" w:styleId="af">
    <w:basedOn w:val="TableNormal2"/>
    <w:tblPr>
      <w:tblStyleRowBandSize w:val="1"/>
      <w:tblStyleColBandSize w:val="1"/>
      <w:tblCellMar>
        <w:top w:w="0" w:type="dxa"/>
        <w:left w:w="0" w:type="dxa"/>
        <w:bottom w:w="0" w:type="dxa"/>
        <w:right w:w="0" w:type="dxa"/>
      </w:tblCellMar>
    </w:tblPr>
  </w:style>
  <w:style w:type="table" w:customStyle="1" w:styleId="af0">
    <w:basedOn w:val="TableNormal2"/>
    <w:tblPr>
      <w:tblStyleRowBandSize w:val="1"/>
      <w:tblStyleColBandSize w:val="1"/>
      <w:tblCellMar>
        <w:top w:w="0" w:type="dxa"/>
        <w:left w:w="0" w:type="dxa"/>
        <w:bottom w:w="0" w:type="dxa"/>
        <w:right w:w="0" w:type="dxa"/>
      </w:tblCellMar>
    </w:tblPr>
  </w:style>
  <w:style w:type="table" w:customStyle="1" w:styleId="af1">
    <w:basedOn w:val="TableNormal1"/>
    <w:tblPr>
      <w:tblStyleRowBandSize w:val="1"/>
      <w:tblStyleColBandSize w:val="1"/>
      <w:tblCellMar>
        <w:top w:w="0" w:type="dxa"/>
        <w:left w:w="108" w:type="dxa"/>
        <w:bottom w:w="0" w:type="dxa"/>
        <w:right w:w="108" w:type="dxa"/>
      </w:tblCellMar>
    </w:tblPr>
  </w:style>
  <w:style w:type="table" w:customStyle="1" w:styleId="af2">
    <w:basedOn w:val="TableNormal1"/>
    <w:tblPr>
      <w:tblStyleRowBandSize w:val="1"/>
      <w:tblStyleColBandSize w:val="1"/>
      <w:tblCellMar>
        <w:top w:w="0" w:type="dxa"/>
        <w:left w:w="108" w:type="dxa"/>
        <w:bottom w:w="0" w:type="dxa"/>
        <w:right w:w="108"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 w:type="table" w:customStyle="1" w:styleId="af4">
    <w:basedOn w:val="TableNormal1"/>
    <w:tblPr>
      <w:tblStyleRowBandSize w:val="1"/>
      <w:tblStyleColBandSize w:val="1"/>
      <w:tblCellMar>
        <w:top w:w="0" w:type="dxa"/>
        <w:left w:w="108" w:type="dxa"/>
        <w:bottom w:w="0" w:type="dxa"/>
        <w:right w:w="108" w:type="dxa"/>
      </w:tblCellMar>
    </w:tblPr>
  </w:style>
  <w:style w:type="table" w:customStyle="1" w:styleId="af5">
    <w:basedOn w:val="TableNormal1"/>
    <w:tblPr>
      <w:tblStyleRowBandSize w:val="1"/>
      <w:tblStyleColBandSize w:val="1"/>
      <w:tblCellMar>
        <w:top w:w="0" w:type="dxa"/>
        <w:left w:w="0" w:type="dxa"/>
        <w:bottom w:w="0" w:type="dxa"/>
        <w:right w:w="0" w:type="dxa"/>
      </w:tblCellMar>
    </w:tblPr>
  </w:style>
  <w:style w:type="table" w:customStyle="1" w:styleId="af6">
    <w:basedOn w:val="TableNormal1"/>
    <w:tblPr>
      <w:tblStyleRowBandSize w:val="1"/>
      <w:tblStyleColBandSize w:val="1"/>
      <w:tblCellMar>
        <w:top w:w="0" w:type="dxa"/>
        <w:left w:w="0" w:type="dxa"/>
        <w:bottom w:w="0" w:type="dxa"/>
        <w:right w:w="0" w:type="dxa"/>
      </w:tblCellMar>
    </w:tblPr>
  </w:style>
  <w:style w:type="table" w:customStyle="1" w:styleId="af7">
    <w:basedOn w:val="TableNormal1"/>
    <w:tblPr>
      <w:tblStyleRowBandSize w:val="1"/>
      <w:tblStyleColBandSize w:val="1"/>
      <w:tblCellMar>
        <w:top w:w="0" w:type="dxa"/>
        <w:left w:w="0" w:type="dxa"/>
        <w:bottom w:w="0" w:type="dxa"/>
        <w:right w:w="0" w:type="dxa"/>
      </w:tblCellMar>
    </w:tblPr>
  </w:style>
  <w:style w:type="table" w:customStyle="1" w:styleId="af8">
    <w:basedOn w:val="TableNormal1"/>
    <w:tblPr>
      <w:tblStyleRowBandSize w:val="1"/>
      <w:tblStyleColBandSize w:val="1"/>
      <w:tblCellMar>
        <w:top w:w="0" w:type="dxa"/>
        <w:left w:w="0" w:type="dxa"/>
        <w:bottom w:w="0" w:type="dxa"/>
        <w:right w:w="0" w:type="dxa"/>
      </w:tblCellMar>
    </w:tblPr>
  </w:style>
  <w:style w:type="table" w:customStyle="1" w:styleId="af9">
    <w:basedOn w:val="TableNormal1"/>
    <w:tblPr>
      <w:tblStyleRowBandSize w:val="1"/>
      <w:tblStyleColBandSize w:val="1"/>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a">
    <w:basedOn w:val="TableNormal1"/>
    <w:tblPr>
      <w:tblStyleRowBandSize w:val="1"/>
      <w:tblStyleColBandSize w:val="1"/>
      <w:tblCellMar>
        <w:top w:w="0" w:type="dxa"/>
        <w:left w:w="108" w:type="dxa"/>
        <w:bottom w:w="0" w:type="dxa"/>
        <w:right w:w="108" w:type="dxa"/>
      </w:tblCellMar>
    </w:tblPr>
  </w:style>
  <w:style w:type="table" w:customStyle="1" w:styleId="afb">
    <w:basedOn w:val="TableNormal1"/>
    <w:tblPr>
      <w:tblStyleRowBandSize w:val="1"/>
      <w:tblStyleColBandSize w:val="1"/>
      <w:tblCellMar>
        <w:top w:w="0" w:type="dxa"/>
        <w:left w:w="108" w:type="dxa"/>
        <w:bottom w:w="0" w:type="dxa"/>
        <w:right w:w="108" w:type="dxa"/>
      </w:tblCellMar>
    </w:tblPr>
  </w:style>
  <w:style w:type="table" w:customStyle="1" w:styleId="afc">
    <w:basedOn w:val="TableNormal1"/>
    <w:tblPr>
      <w:tblStyleRowBandSize w:val="1"/>
      <w:tblStyleColBandSize w:val="1"/>
      <w:tblCellMar>
        <w:top w:w="0" w:type="dxa"/>
        <w:left w:w="108" w:type="dxa"/>
        <w:bottom w:w="0" w:type="dxa"/>
        <w:right w:w="108" w:type="dxa"/>
      </w:tblCellMar>
    </w:tblPr>
  </w:style>
  <w:style w:type="table" w:customStyle="1" w:styleId="afd">
    <w:basedOn w:val="TableNormal1"/>
    <w:tblPr>
      <w:tblStyleRowBandSize w:val="1"/>
      <w:tblStyleColBandSize w:val="1"/>
      <w:tblCellMar>
        <w:top w:w="0" w:type="dxa"/>
        <w:left w:w="108" w:type="dxa"/>
        <w:bottom w:w="0" w:type="dxa"/>
        <w:right w:w="108" w:type="dxa"/>
      </w:tblCellMar>
    </w:tblPr>
  </w:style>
  <w:style w:type="table" w:customStyle="1" w:styleId="afe">
    <w:basedOn w:val="TableNormal1"/>
    <w:tblPr>
      <w:tblStyleRowBandSize w:val="1"/>
      <w:tblStyleColBandSize w:val="1"/>
      <w:tblCellMar>
        <w:top w:w="0" w:type="dxa"/>
        <w:left w:w="0" w:type="dxa"/>
        <w:bottom w:w="0" w:type="dxa"/>
        <w:right w:w="0" w:type="dxa"/>
      </w:tblCellMar>
    </w:tblPr>
  </w:style>
  <w:style w:type="table" w:customStyle="1" w:styleId="aff">
    <w:basedOn w:val="TableNormal1"/>
    <w:tblPr>
      <w:tblStyleRowBandSize w:val="1"/>
      <w:tblStyleColBandSize w:val="1"/>
      <w:tblCellMar>
        <w:top w:w="0" w:type="dxa"/>
        <w:left w:w="0" w:type="dxa"/>
        <w:bottom w:w="0" w:type="dxa"/>
        <w:right w:w="0" w:type="dxa"/>
      </w:tblCellMar>
    </w:tblPr>
  </w:style>
  <w:style w:type="table" w:customStyle="1" w:styleId="aff0">
    <w:basedOn w:val="TableNormal1"/>
    <w:tblPr>
      <w:tblStyleRowBandSize w:val="1"/>
      <w:tblStyleColBandSize w:val="1"/>
      <w:tblCellMar>
        <w:top w:w="0" w:type="dxa"/>
        <w:left w:w="0" w:type="dxa"/>
        <w:bottom w:w="0" w:type="dxa"/>
        <w:right w:w="0" w:type="dxa"/>
      </w:tblCellMar>
    </w:tblPr>
  </w:style>
  <w:style w:type="table" w:customStyle="1" w:styleId="aff1">
    <w:basedOn w:val="TableNormal1"/>
    <w:tblPr>
      <w:tblStyleRowBandSize w:val="1"/>
      <w:tblStyleColBandSize w:val="1"/>
      <w:tblCellMar>
        <w:top w:w="0" w:type="dxa"/>
        <w:left w:w="0" w:type="dxa"/>
        <w:bottom w:w="0" w:type="dxa"/>
        <w:right w:w="0" w:type="dxa"/>
      </w:tblCellMar>
    </w:tblPr>
  </w:style>
  <w:style w:type="table" w:customStyle="1" w:styleId="aff2">
    <w:basedOn w:val="TableNormal1"/>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cvFthOmoDf5Kydiuesyv+tmxUg==">CgMxLjAyDmguZWN5YnVwd2V1eDMzMg5oLnM4N3hlb2V5ZHFnNzINaC5uY3VqY2dlZ2pjejIOaC5zczh1M2tvN3R0MmwyDmguaWwydWg3cGZ4dHhmMg5oLnFodG4xb2ZuejJiMjIOaC5jdHdnamU5ZDJiMzIyDmgucmthb2dibmxlaWpyMg5oLm1kNHU3NGRsNDE0YjIOaC4yejA0ZDY4c2EwOHYyDmguaW9vY3M3c2J3dXY0Mg5oLnVyeTA1ems5OTdxdjIOaC4zZG9oMHBzdmdydTYyDmguMjFwMjJvaGpwb2p3Mg5oLm1kNHU3NGRsNDE0YjgAciExU2NDX1ZVM1NSblB3b2FTbGtOV0tHTy1YbmFvUy1QaUI=</go:docsCustomData>
</go:gDocsCustomXmlDataStorage>
</file>

<file path=customXml/itemProps1.xml><?xml version="1.0" encoding="utf-8"?>
<ds:datastoreItem xmlns:ds="http://schemas.openxmlformats.org/officeDocument/2006/customXml" ds:itemID="{7EB25547-EDC4-4F43-B9F6-037905C946A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5550</Words>
  <Characters>29975</Characters>
  <Application>Microsoft Office Word</Application>
  <DocSecurity>0</DocSecurity>
  <Lines>249</Lines>
  <Paragraphs>70</Paragraphs>
  <ScaleCrop>false</ScaleCrop>
  <Company/>
  <LinksUpToDate>false</LinksUpToDate>
  <CharactersWithSpaces>35455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Paes</dc:creator>
  <cp:lastModifiedBy>Usuario</cp:lastModifiedBy>
  <cp:revision>2</cp:revision>
  <dcterms:created xsi:type="dcterms:W3CDTF">2026-09-28T15:39:00Z</dcterms:created>
  <dcterms:modified xsi:type="dcterms:W3CDTF">2026-09-28T15:39:00Z</dcterms:modified>
</cp:coreProperties>
</file>