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736639" w:rsidP="00FE7CA3">
      <w:pPr>
        <w:pStyle w:val="Ttulo4"/>
      </w:pPr>
      <w:r>
        <w:t>CONTRATO DE AQUISIÇÃO N° 048</w:t>
      </w:r>
      <w:r w:rsidR="00FE7CA3">
        <w:t>/2017</w:t>
      </w:r>
    </w:p>
    <w:p w:rsidR="00FE7CA3" w:rsidRPr="000A0F9B" w:rsidRDefault="00FE7CA3" w:rsidP="00FE7CA3"/>
    <w:p w:rsidR="00FE7CA3" w:rsidRDefault="00F111A7" w:rsidP="00E32852">
      <w:pPr>
        <w:pStyle w:val="Ttulo5"/>
        <w:ind w:left="142"/>
      </w:pPr>
      <w:r>
        <w:t>MUNICÍPIO –</w:t>
      </w:r>
      <w:r w:rsidR="00736639">
        <w:t xml:space="preserve"> N. DA SILVA FERNANDES COMÉRCIO E REPRESENTAÇÕES</w:t>
      </w:r>
      <w:r w:rsidR="00E32852">
        <w:t xml:space="preserve"> </w:t>
      </w:r>
      <w:r w:rsidR="00FE7CA3">
        <w:t>LTDA ME</w:t>
      </w:r>
    </w:p>
    <w:p w:rsidR="00FE7CA3" w:rsidRPr="009D6C98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N. da Silva Fernandes Comércio e Representações</w:t>
      </w:r>
      <w:r w:rsidR="00601DEE">
        <w:t xml:space="preserve"> </w:t>
      </w:r>
      <w:r>
        <w:t>LTDA ME 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FE7CA3" w:rsidRDefault="00FE7CA3" w:rsidP="00E50A97">
      <w:pPr>
        <w:tabs>
          <w:tab w:val="left" w:pos="1134"/>
        </w:tabs>
        <w:ind w:right="-285"/>
        <w:jc w:val="both"/>
      </w:pPr>
      <w:r>
        <w:rPr>
          <w:b/>
        </w:rPr>
        <w:t xml:space="preserve">OBJETO:  </w:t>
      </w:r>
      <w:r>
        <w:t>Aquisição d</w:t>
      </w:r>
      <w:r w:rsidR="00E32852">
        <w:t>e</w:t>
      </w:r>
      <w:r w:rsidR="00E50A97">
        <w:t xml:space="preserve"> gênero alimentício para atividades diárias e eventos </w:t>
      </w:r>
      <w:r w:rsidR="00E32852">
        <w:t xml:space="preserve">– </w:t>
      </w:r>
      <w:r w:rsidR="00736639">
        <w:t>SETID</w:t>
      </w:r>
    </w:p>
    <w:p w:rsidR="00E32852" w:rsidRDefault="00E32852" w:rsidP="00E50A97">
      <w:pPr>
        <w:tabs>
          <w:tab w:val="left" w:pos="0"/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</w:t>
      </w:r>
      <w:r w:rsidR="00461C4B">
        <w:t>de  R</w:t>
      </w:r>
      <w:r>
        <w:rPr>
          <w:sz w:val="22"/>
        </w:rPr>
        <w:t xml:space="preserve">$ </w:t>
      </w:r>
      <w:r w:rsidR="00E50A97">
        <w:rPr>
          <w:sz w:val="22"/>
        </w:rPr>
        <w:t>9.622,90</w:t>
      </w:r>
      <w:r>
        <w:rPr>
          <w:sz w:val="22"/>
        </w:rPr>
        <w:t xml:space="preserve"> </w:t>
      </w:r>
      <w:r w:rsidR="009E6ECC">
        <w:t>(</w:t>
      </w:r>
      <w:r w:rsidR="00E50A97">
        <w:t>nove mil, seiscentos e vinte e dois reais e noventa centavos</w:t>
      </w:r>
      <w:r>
        <w:t xml:space="preserve">) – Leis n° 10.520/2002 </w:t>
      </w:r>
      <w:r w:rsidR="00461C4B">
        <w:t xml:space="preserve">– Lei Federal Complementar 123/2006 – Lei Municipal n°1546/09 – Lei Complementar Federal n° 101/2000 </w:t>
      </w:r>
      <w:r>
        <w:t xml:space="preserve">– Lei  Federal nº  8.666/93 </w:t>
      </w:r>
      <w:r w:rsidR="00E32852">
        <w:t>– Programa  de   Trabalho    020</w:t>
      </w:r>
      <w:r w:rsidR="00E50A97">
        <w:t>160010824100372093</w:t>
      </w:r>
      <w:r>
        <w:t xml:space="preserve"> -  Elemento   Despesa   n° </w:t>
      </w:r>
      <w:r w:rsidR="00E32852">
        <w:t>3</w:t>
      </w:r>
      <w:r w:rsidR="00E50A97">
        <w:t>390300700</w:t>
      </w:r>
      <w:r>
        <w:t xml:space="preserve">    -    Empenho    nº </w:t>
      </w:r>
      <w:r w:rsidR="00601DEE">
        <w:t xml:space="preserve">   2</w:t>
      </w:r>
      <w:r w:rsidR="00E50A97">
        <w:t>66</w:t>
      </w:r>
      <w:r w:rsidR="00E32852">
        <w:t xml:space="preserve">/2017   –   C.C.  </w:t>
      </w:r>
      <w:r w:rsidR="00461C4B">
        <w:t>nº</w:t>
      </w:r>
      <w:r w:rsidR="00736639">
        <w:t xml:space="preserve">   04</w:t>
      </w:r>
      <w:r>
        <w:t>/2</w:t>
      </w:r>
      <w:r w:rsidR="00736639">
        <w:t>017 - Processo Administrativo 1813</w:t>
      </w:r>
      <w:r>
        <w:t>/2017</w:t>
      </w: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 </w:t>
      </w:r>
      <w:r w:rsidR="00E50A97">
        <w:t>31/12/2017</w:t>
      </w:r>
    </w:p>
    <w:p w:rsidR="00FE7CA3" w:rsidRDefault="00FE7CA3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E50A97">
        <w:t>14 de Março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E8" w:rsidRDefault="00751DE8" w:rsidP="003620ED">
      <w:r>
        <w:separator/>
      </w:r>
    </w:p>
  </w:endnote>
  <w:endnote w:type="continuationSeparator" w:id="0">
    <w:p w:rsidR="00751DE8" w:rsidRDefault="00751DE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E8" w:rsidRDefault="00751DE8" w:rsidP="003620ED">
      <w:r>
        <w:separator/>
      </w:r>
    </w:p>
  </w:footnote>
  <w:footnote w:type="continuationSeparator" w:id="0">
    <w:p w:rsidR="00751DE8" w:rsidRDefault="00751DE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1D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DE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1D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969DE"/>
    <w:rsid w:val="000C2E0D"/>
    <w:rsid w:val="001A071F"/>
    <w:rsid w:val="001C4613"/>
    <w:rsid w:val="001E5CD8"/>
    <w:rsid w:val="00294D49"/>
    <w:rsid w:val="00351568"/>
    <w:rsid w:val="003620ED"/>
    <w:rsid w:val="00461C4B"/>
    <w:rsid w:val="004E099E"/>
    <w:rsid w:val="005957A0"/>
    <w:rsid w:val="005A3FDD"/>
    <w:rsid w:val="00601DEE"/>
    <w:rsid w:val="00672197"/>
    <w:rsid w:val="00677F8E"/>
    <w:rsid w:val="0068091C"/>
    <w:rsid w:val="00696BD1"/>
    <w:rsid w:val="00707AFF"/>
    <w:rsid w:val="00710C29"/>
    <w:rsid w:val="00736639"/>
    <w:rsid w:val="00751DE8"/>
    <w:rsid w:val="00775B99"/>
    <w:rsid w:val="00783C3B"/>
    <w:rsid w:val="007D05B0"/>
    <w:rsid w:val="007F1241"/>
    <w:rsid w:val="00840CE8"/>
    <w:rsid w:val="008507F3"/>
    <w:rsid w:val="009C54C0"/>
    <w:rsid w:val="009E6ECC"/>
    <w:rsid w:val="00B63C6F"/>
    <w:rsid w:val="00B91AB9"/>
    <w:rsid w:val="00BA0F93"/>
    <w:rsid w:val="00BC39E6"/>
    <w:rsid w:val="00C31602"/>
    <w:rsid w:val="00C47E1C"/>
    <w:rsid w:val="00CD15C5"/>
    <w:rsid w:val="00D24A8C"/>
    <w:rsid w:val="00D32FE1"/>
    <w:rsid w:val="00D60469"/>
    <w:rsid w:val="00D73D2E"/>
    <w:rsid w:val="00D86ECF"/>
    <w:rsid w:val="00DE1D80"/>
    <w:rsid w:val="00DF0F5F"/>
    <w:rsid w:val="00E32852"/>
    <w:rsid w:val="00E50A97"/>
    <w:rsid w:val="00E83E36"/>
    <w:rsid w:val="00EF3472"/>
    <w:rsid w:val="00F05BC2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5B9A-8099-4E7E-9202-22BE8A2F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2017-04-04T15:06:00Z</cp:lastPrinted>
  <dcterms:created xsi:type="dcterms:W3CDTF">2018-11-27T12:45:00Z</dcterms:created>
  <dcterms:modified xsi:type="dcterms:W3CDTF">2018-11-27T12:45:00Z</dcterms:modified>
</cp:coreProperties>
</file>