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382" w:rsidRPr="00913D5F" w:rsidRDefault="00F00382" w:rsidP="00B0442B">
      <w:pPr>
        <w:pBdr>
          <w:top w:val="double" w:sz="4" w:space="1" w:color="auto"/>
          <w:left w:val="double" w:sz="4" w:space="4" w:color="auto"/>
          <w:bottom w:val="double" w:sz="4" w:space="1" w:color="auto"/>
          <w:right w:val="double" w:sz="4" w:space="4" w:color="auto"/>
        </w:pBdr>
        <w:spacing w:line="240" w:lineRule="auto"/>
        <w:rPr>
          <w:rFonts w:ascii="Times New Roman" w:hAnsi="Times New Roman" w:cs="Times New Roman"/>
          <w:b/>
          <w:sz w:val="24"/>
          <w:szCs w:val="24"/>
          <w:u w:val="single"/>
        </w:rPr>
      </w:pPr>
      <w:bookmarkStart w:id="0" w:name="_GoBack"/>
      <w:bookmarkEnd w:id="0"/>
    </w:p>
    <w:p w:rsidR="00387C6E" w:rsidRPr="00913D5F" w:rsidRDefault="00387C6E" w:rsidP="00B0442B">
      <w:pPr>
        <w:pBdr>
          <w:top w:val="double" w:sz="4" w:space="1" w:color="auto"/>
          <w:left w:val="double" w:sz="4" w:space="4" w:color="auto"/>
          <w:bottom w:val="double" w:sz="4" w:space="1" w:color="auto"/>
          <w:right w:val="double" w:sz="4" w:space="4" w:color="auto"/>
        </w:pBdr>
        <w:spacing w:line="240" w:lineRule="auto"/>
        <w:jc w:val="center"/>
        <w:rPr>
          <w:rFonts w:ascii="Times New Roman" w:hAnsi="Times New Roman" w:cs="Times New Roman"/>
          <w:sz w:val="28"/>
          <w:szCs w:val="28"/>
          <w:u w:val="single"/>
        </w:rPr>
      </w:pPr>
      <w:r w:rsidRPr="00913D5F">
        <w:rPr>
          <w:rFonts w:ascii="Times New Roman" w:hAnsi="Times New Roman" w:cs="Times New Roman"/>
          <w:b/>
          <w:sz w:val="28"/>
          <w:szCs w:val="28"/>
          <w:u w:val="single"/>
        </w:rPr>
        <w:t xml:space="preserve">RESOLUÇÃO N°111 DE 11 DE MARÇO DE </w:t>
      </w:r>
      <w:r w:rsidR="00190C98" w:rsidRPr="00913D5F">
        <w:rPr>
          <w:rFonts w:ascii="Times New Roman" w:hAnsi="Times New Roman" w:cs="Times New Roman"/>
          <w:b/>
          <w:sz w:val="28"/>
          <w:szCs w:val="28"/>
          <w:u w:val="single"/>
        </w:rPr>
        <w:t xml:space="preserve">2019, </w:t>
      </w:r>
      <w:r w:rsidR="00913D5F" w:rsidRPr="00913D5F">
        <w:rPr>
          <w:rFonts w:ascii="Times New Roman" w:hAnsi="Times New Roman" w:cs="Times New Roman"/>
          <w:b/>
          <w:sz w:val="28"/>
          <w:szCs w:val="28"/>
          <w:u w:val="single"/>
        </w:rPr>
        <w:t>QUE SE TRATA</w:t>
      </w:r>
      <w:r w:rsidR="00682AE1" w:rsidRPr="00913D5F">
        <w:rPr>
          <w:rFonts w:ascii="Times New Roman" w:hAnsi="Times New Roman" w:cs="Times New Roman"/>
          <w:b/>
          <w:sz w:val="28"/>
          <w:szCs w:val="28"/>
          <w:u w:val="single"/>
        </w:rPr>
        <w:t xml:space="preserve"> DA</w:t>
      </w:r>
      <w:r w:rsidR="00892C11" w:rsidRPr="00913D5F">
        <w:rPr>
          <w:rFonts w:ascii="Times New Roman" w:hAnsi="Times New Roman" w:cs="Times New Roman"/>
          <w:b/>
          <w:sz w:val="28"/>
          <w:szCs w:val="28"/>
          <w:u w:val="single"/>
        </w:rPr>
        <w:t xml:space="preserve"> IMPLANTAÇÃO </w:t>
      </w:r>
      <w:r w:rsidR="00190C98" w:rsidRPr="00913D5F">
        <w:rPr>
          <w:rFonts w:ascii="Times New Roman" w:hAnsi="Times New Roman" w:cs="Times New Roman"/>
          <w:b/>
          <w:sz w:val="28"/>
          <w:szCs w:val="28"/>
          <w:u w:val="single"/>
        </w:rPr>
        <w:t>DA BIOMETRIA</w:t>
      </w:r>
      <w:r w:rsidRPr="00913D5F">
        <w:rPr>
          <w:rFonts w:ascii="Times New Roman" w:hAnsi="Times New Roman" w:cs="Times New Roman"/>
          <w:b/>
          <w:sz w:val="28"/>
          <w:szCs w:val="28"/>
          <w:u w:val="single"/>
        </w:rPr>
        <w:t xml:space="preserve"> DO PONTO ELETRONICO</w:t>
      </w:r>
      <w:r w:rsidR="00996858" w:rsidRPr="00913D5F">
        <w:rPr>
          <w:rFonts w:ascii="Times New Roman" w:hAnsi="Times New Roman" w:cs="Times New Roman"/>
          <w:b/>
          <w:sz w:val="28"/>
          <w:szCs w:val="28"/>
          <w:u w:val="single"/>
        </w:rPr>
        <w:t xml:space="preserve"> DA SESAU</w:t>
      </w:r>
    </w:p>
    <w:p w:rsidR="00EA6007" w:rsidRPr="00913D5F" w:rsidRDefault="00EA6007" w:rsidP="00B0442B">
      <w:pPr>
        <w:pBdr>
          <w:top w:val="double" w:sz="4" w:space="1" w:color="auto"/>
          <w:left w:val="double" w:sz="4" w:space="4" w:color="auto"/>
          <w:bottom w:val="double" w:sz="4" w:space="1" w:color="auto"/>
          <w:right w:val="double" w:sz="4" w:space="4" w:color="auto"/>
        </w:pBdr>
        <w:spacing w:line="240" w:lineRule="auto"/>
        <w:rPr>
          <w:rFonts w:ascii="Times New Roman" w:hAnsi="Times New Roman" w:cs="Times New Roman"/>
          <w:sz w:val="24"/>
          <w:szCs w:val="24"/>
        </w:rPr>
      </w:pPr>
    </w:p>
    <w:p w:rsidR="00EA6007" w:rsidRPr="00913D5F" w:rsidRDefault="00387C6E" w:rsidP="00B0442B">
      <w:pPr>
        <w:pBdr>
          <w:top w:val="double" w:sz="4" w:space="1" w:color="auto"/>
          <w:left w:val="double" w:sz="4" w:space="4" w:color="auto"/>
          <w:bottom w:val="double" w:sz="4" w:space="1" w:color="auto"/>
          <w:right w:val="double" w:sz="4" w:space="4" w:color="auto"/>
        </w:pBdr>
        <w:spacing w:line="240" w:lineRule="auto"/>
        <w:rPr>
          <w:rFonts w:ascii="Times New Roman" w:hAnsi="Times New Roman" w:cs="Times New Roman"/>
          <w:sz w:val="28"/>
          <w:szCs w:val="28"/>
        </w:rPr>
      </w:pPr>
      <w:r w:rsidRPr="00913D5F">
        <w:rPr>
          <w:rFonts w:ascii="Times New Roman" w:hAnsi="Times New Roman" w:cs="Times New Roman"/>
          <w:sz w:val="28"/>
          <w:szCs w:val="28"/>
        </w:rPr>
        <w:t xml:space="preserve">O Plenário do Conselho Municipal de Saúde, em sua Reunião Ordinária realizada no dia </w:t>
      </w:r>
      <w:r w:rsidR="00B0442B" w:rsidRPr="00913D5F">
        <w:rPr>
          <w:rFonts w:ascii="Times New Roman" w:hAnsi="Times New Roman" w:cs="Times New Roman"/>
          <w:sz w:val="28"/>
          <w:szCs w:val="28"/>
        </w:rPr>
        <w:t>11</w:t>
      </w:r>
      <w:r w:rsidRPr="00913D5F">
        <w:rPr>
          <w:rFonts w:ascii="Times New Roman" w:hAnsi="Times New Roman" w:cs="Times New Roman"/>
          <w:sz w:val="28"/>
          <w:szCs w:val="28"/>
        </w:rPr>
        <w:t xml:space="preserve"> de </w:t>
      </w:r>
      <w:r w:rsidR="00B0442B" w:rsidRPr="00913D5F">
        <w:rPr>
          <w:rFonts w:ascii="Times New Roman" w:hAnsi="Times New Roman" w:cs="Times New Roman"/>
          <w:sz w:val="28"/>
          <w:szCs w:val="28"/>
        </w:rPr>
        <w:t>março</w:t>
      </w:r>
      <w:r w:rsidRPr="00913D5F">
        <w:rPr>
          <w:rFonts w:ascii="Times New Roman" w:hAnsi="Times New Roman" w:cs="Times New Roman"/>
          <w:sz w:val="28"/>
          <w:szCs w:val="28"/>
        </w:rPr>
        <w:t xml:space="preserve"> de 2019 às 18:00 horas na </w:t>
      </w:r>
      <w:r w:rsidR="00CA7CB9" w:rsidRPr="00913D5F">
        <w:rPr>
          <w:rFonts w:ascii="Times New Roman" w:hAnsi="Times New Roman" w:cs="Times New Roman"/>
          <w:sz w:val="28"/>
          <w:szCs w:val="28"/>
        </w:rPr>
        <w:t>sala do Conselho Municipal de Saúde</w:t>
      </w:r>
      <w:r w:rsidRPr="00913D5F">
        <w:rPr>
          <w:rFonts w:ascii="Times New Roman" w:hAnsi="Times New Roman" w:cs="Times New Roman"/>
          <w:sz w:val="28"/>
          <w:szCs w:val="28"/>
        </w:rPr>
        <w:t xml:space="preserve">, no uso de suas competências regimentais e atribuições legais conferidas pela Lei Federal n° 8.080 de 19 de setembro de 1990, pela Lei Federal n° 8.142 de 24 de dezembro de 1990, Lei Federal 141 de 2012, pela Lei Municipal n° 813 de 25 de novembro de 1994 e Lei Municipal nº 1.085 de 08 de junho de 2001. </w:t>
      </w:r>
    </w:p>
    <w:p w:rsidR="00C21107" w:rsidRPr="00913D5F" w:rsidRDefault="008739BE" w:rsidP="00B0442B">
      <w:pPr>
        <w:pBdr>
          <w:top w:val="double" w:sz="4" w:space="1" w:color="auto"/>
          <w:left w:val="double" w:sz="4" w:space="4" w:color="auto"/>
          <w:bottom w:val="double" w:sz="4" w:space="1" w:color="auto"/>
          <w:right w:val="double" w:sz="4" w:space="4" w:color="auto"/>
        </w:pBdr>
        <w:rPr>
          <w:rFonts w:ascii="Times New Roman" w:hAnsi="Times New Roman" w:cs="Times New Roman"/>
          <w:sz w:val="28"/>
          <w:szCs w:val="28"/>
        </w:rPr>
      </w:pPr>
      <w:r w:rsidRPr="00913D5F">
        <w:rPr>
          <w:rFonts w:ascii="Times New Roman" w:eastAsia="Times New Roman" w:hAnsi="Times New Roman" w:cs="Times New Roman"/>
          <w:color w:val="000000"/>
          <w:sz w:val="28"/>
          <w:szCs w:val="28"/>
          <w:lang w:eastAsia="pt-BR"/>
        </w:rPr>
        <w:t>O Conselho Municipal de Saúde</w:t>
      </w:r>
      <w:r w:rsidR="00E97250" w:rsidRPr="00913D5F">
        <w:rPr>
          <w:rFonts w:ascii="Times New Roman" w:eastAsia="Times New Roman" w:hAnsi="Times New Roman" w:cs="Times New Roman"/>
          <w:color w:val="000000"/>
          <w:sz w:val="28"/>
          <w:szCs w:val="28"/>
          <w:lang w:eastAsia="pt-BR"/>
        </w:rPr>
        <w:t xml:space="preserve"> considerando a importância do</w:t>
      </w:r>
      <w:r w:rsidR="00FE7160" w:rsidRPr="00913D5F">
        <w:rPr>
          <w:rFonts w:ascii="Times New Roman" w:eastAsia="Times New Roman" w:hAnsi="Times New Roman" w:cs="Times New Roman"/>
          <w:color w:val="000000"/>
          <w:sz w:val="28"/>
          <w:szCs w:val="28"/>
          <w:lang w:eastAsia="pt-BR"/>
        </w:rPr>
        <w:t xml:space="preserve"> ponto</w:t>
      </w:r>
      <w:r w:rsidR="00E97250" w:rsidRPr="00913D5F">
        <w:rPr>
          <w:rFonts w:ascii="Times New Roman" w:eastAsia="Times New Roman" w:hAnsi="Times New Roman" w:cs="Times New Roman"/>
          <w:color w:val="000000"/>
          <w:sz w:val="28"/>
          <w:szCs w:val="28"/>
          <w:lang w:eastAsia="pt-BR"/>
        </w:rPr>
        <w:t xml:space="preserve"> eletrônico para o</w:t>
      </w:r>
      <w:r w:rsidR="00FE7160" w:rsidRPr="00913D5F">
        <w:rPr>
          <w:rFonts w:ascii="Times New Roman" w:eastAsia="Times New Roman" w:hAnsi="Times New Roman" w:cs="Times New Roman"/>
          <w:color w:val="000000"/>
          <w:sz w:val="28"/>
          <w:szCs w:val="28"/>
          <w:lang w:eastAsia="pt-BR"/>
        </w:rPr>
        <w:t xml:space="preserve"> controle </w:t>
      </w:r>
      <w:r w:rsidR="00E97250" w:rsidRPr="00913D5F">
        <w:rPr>
          <w:rFonts w:ascii="Times New Roman" w:eastAsia="Times New Roman" w:hAnsi="Times New Roman" w:cs="Times New Roman"/>
          <w:color w:val="000000"/>
          <w:sz w:val="28"/>
          <w:szCs w:val="28"/>
          <w:lang w:eastAsia="pt-BR"/>
        </w:rPr>
        <w:t xml:space="preserve">das cargas </w:t>
      </w:r>
      <w:r w:rsidR="00190C98" w:rsidRPr="00913D5F">
        <w:rPr>
          <w:rFonts w:ascii="Times New Roman" w:eastAsia="Times New Roman" w:hAnsi="Times New Roman" w:cs="Times New Roman"/>
          <w:color w:val="000000"/>
          <w:sz w:val="28"/>
          <w:szCs w:val="28"/>
          <w:lang w:eastAsia="pt-BR"/>
        </w:rPr>
        <w:t>horárias e</w:t>
      </w:r>
      <w:r w:rsidR="00E97250" w:rsidRPr="00913D5F">
        <w:rPr>
          <w:rFonts w:ascii="Times New Roman" w:eastAsia="Times New Roman" w:hAnsi="Times New Roman" w:cs="Times New Roman"/>
          <w:color w:val="000000"/>
          <w:sz w:val="28"/>
          <w:szCs w:val="28"/>
          <w:lang w:eastAsia="pt-BR"/>
        </w:rPr>
        <w:t xml:space="preserve"> lotação dos servidores, amenizando o custo </w:t>
      </w:r>
      <w:r w:rsidR="00190C98" w:rsidRPr="00913D5F">
        <w:rPr>
          <w:rFonts w:ascii="Times New Roman" w:eastAsia="Times New Roman" w:hAnsi="Times New Roman" w:cs="Times New Roman"/>
          <w:color w:val="000000"/>
          <w:sz w:val="28"/>
          <w:szCs w:val="28"/>
          <w:lang w:eastAsia="pt-BR"/>
        </w:rPr>
        <w:t>e estruturando</w:t>
      </w:r>
      <w:r w:rsidR="00E97250" w:rsidRPr="00913D5F">
        <w:rPr>
          <w:rFonts w:ascii="Times New Roman" w:eastAsia="Times New Roman" w:hAnsi="Times New Roman" w:cs="Times New Roman"/>
          <w:color w:val="000000"/>
          <w:sz w:val="28"/>
          <w:szCs w:val="28"/>
          <w:lang w:eastAsia="pt-BR"/>
        </w:rPr>
        <w:t xml:space="preserve"> o organograma desta Secretaria de Saúde com atribuições dos seus cargos</w:t>
      </w:r>
      <w:r w:rsidR="00D14A6E" w:rsidRPr="00913D5F">
        <w:rPr>
          <w:rFonts w:ascii="Times New Roman" w:eastAsia="Times New Roman" w:hAnsi="Times New Roman" w:cs="Times New Roman"/>
          <w:color w:val="000000"/>
          <w:sz w:val="28"/>
          <w:szCs w:val="28"/>
          <w:lang w:eastAsia="pt-BR"/>
        </w:rPr>
        <w:t xml:space="preserve"> que define a natureza pública e universal do Sistema Único de </w:t>
      </w:r>
      <w:r w:rsidR="00190C98" w:rsidRPr="00913D5F">
        <w:rPr>
          <w:rFonts w:ascii="Times New Roman" w:eastAsia="Times New Roman" w:hAnsi="Times New Roman" w:cs="Times New Roman"/>
          <w:color w:val="000000"/>
          <w:sz w:val="28"/>
          <w:szCs w:val="28"/>
          <w:lang w:eastAsia="pt-BR"/>
        </w:rPr>
        <w:t>Saúde (</w:t>
      </w:r>
      <w:r w:rsidR="00996858" w:rsidRPr="00913D5F">
        <w:rPr>
          <w:rFonts w:ascii="Times New Roman" w:eastAsia="Times New Roman" w:hAnsi="Times New Roman" w:cs="Times New Roman"/>
          <w:color w:val="000000"/>
          <w:sz w:val="28"/>
          <w:szCs w:val="28"/>
          <w:lang w:eastAsia="pt-BR"/>
        </w:rPr>
        <w:t>SUS). O</w:t>
      </w:r>
      <w:r w:rsidR="00D14A6E" w:rsidRPr="00913D5F">
        <w:rPr>
          <w:rFonts w:ascii="Times New Roman" w:hAnsi="Times New Roman" w:cs="Times New Roman"/>
          <w:sz w:val="28"/>
          <w:szCs w:val="28"/>
        </w:rPr>
        <w:t xml:space="preserve"> Conselho Municipal de Saúde</w:t>
      </w:r>
      <w:r w:rsidR="00C21107" w:rsidRPr="00913D5F">
        <w:rPr>
          <w:rFonts w:ascii="Times New Roman" w:hAnsi="Times New Roman" w:cs="Times New Roman"/>
          <w:sz w:val="28"/>
          <w:szCs w:val="28"/>
        </w:rPr>
        <w:t>;</w:t>
      </w:r>
    </w:p>
    <w:p w:rsidR="008C38A5" w:rsidRPr="00913D5F" w:rsidRDefault="00996858" w:rsidP="00B0442B">
      <w:pPr>
        <w:pBdr>
          <w:top w:val="double" w:sz="4" w:space="1" w:color="auto"/>
          <w:left w:val="double" w:sz="4" w:space="4" w:color="auto"/>
          <w:bottom w:val="double" w:sz="4" w:space="1" w:color="auto"/>
          <w:right w:val="double" w:sz="4" w:space="4" w:color="auto"/>
        </w:pBdr>
        <w:rPr>
          <w:rFonts w:ascii="Times New Roman" w:hAnsi="Times New Roman" w:cs="Times New Roman"/>
          <w:sz w:val="28"/>
          <w:szCs w:val="28"/>
        </w:rPr>
      </w:pPr>
      <w:r w:rsidRPr="00913D5F">
        <w:rPr>
          <w:rFonts w:ascii="Times New Roman" w:hAnsi="Times New Roman" w:cs="Times New Roman"/>
          <w:sz w:val="28"/>
          <w:szCs w:val="28"/>
        </w:rPr>
        <w:t xml:space="preserve">CONSIDERANDO </w:t>
      </w:r>
      <w:r w:rsidR="00913D5F">
        <w:rPr>
          <w:rFonts w:ascii="Times New Roman" w:hAnsi="Times New Roman" w:cs="Times New Roman"/>
          <w:sz w:val="28"/>
          <w:szCs w:val="28"/>
        </w:rPr>
        <w:t>q</w:t>
      </w:r>
      <w:r w:rsidR="008975CC" w:rsidRPr="00913D5F">
        <w:rPr>
          <w:rFonts w:ascii="Times New Roman" w:hAnsi="Times New Roman" w:cs="Times New Roman"/>
          <w:sz w:val="28"/>
          <w:szCs w:val="28"/>
        </w:rPr>
        <w:t xml:space="preserve">ue </w:t>
      </w:r>
      <w:r w:rsidR="00BA5D95" w:rsidRPr="00913D5F">
        <w:rPr>
          <w:rFonts w:ascii="Times New Roman" w:hAnsi="Times New Roman" w:cs="Times New Roman"/>
          <w:sz w:val="28"/>
          <w:szCs w:val="28"/>
        </w:rPr>
        <w:t xml:space="preserve">é direito do cidadão saber os horários de atendimento dos profissionais de saúde vinculados ao SUS, tanto para contribuir com o controle do cumprimento de tais horários, como também para evitar esperas e filas desnecessárias; </w:t>
      </w:r>
    </w:p>
    <w:p w:rsidR="008C38A5" w:rsidRPr="00913D5F" w:rsidRDefault="00BA5D95" w:rsidP="00B0442B">
      <w:pPr>
        <w:pBdr>
          <w:top w:val="double" w:sz="4" w:space="1" w:color="auto"/>
          <w:left w:val="double" w:sz="4" w:space="4" w:color="auto"/>
          <w:bottom w:val="double" w:sz="4" w:space="1" w:color="auto"/>
          <w:right w:val="double" w:sz="4" w:space="4" w:color="auto"/>
        </w:pBdr>
        <w:spacing w:before="100" w:beforeAutospacing="1" w:after="100" w:afterAutospacing="1"/>
        <w:outlineLvl w:val="0"/>
        <w:rPr>
          <w:rFonts w:ascii="Times New Roman" w:hAnsi="Times New Roman" w:cs="Times New Roman"/>
          <w:sz w:val="28"/>
          <w:szCs w:val="28"/>
        </w:rPr>
      </w:pPr>
      <w:r w:rsidRPr="00913D5F">
        <w:rPr>
          <w:rFonts w:ascii="Times New Roman" w:hAnsi="Times New Roman" w:cs="Times New Roman"/>
          <w:sz w:val="28"/>
          <w:szCs w:val="28"/>
        </w:rPr>
        <w:t xml:space="preserve">CONSIDERANDO a recorrente divulgação de notícias pela mídia, acerca da situação de inúmeros cidadãos, usuários do Sistema Único de Saúde, que não são atendidos no serviço de saúde solicitado, sem sequer conhecer as razões dessa omissão; </w:t>
      </w:r>
    </w:p>
    <w:p w:rsidR="004A4B3F" w:rsidRPr="00913D5F" w:rsidRDefault="00BA5D95" w:rsidP="00B0442B">
      <w:pPr>
        <w:pBdr>
          <w:top w:val="double" w:sz="4" w:space="1" w:color="auto"/>
          <w:left w:val="double" w:sz="4" w:space="4" w:color="auto"/>
          <w:bottom w:val="double" w:sz="4" w:space="1" w:color="auto"/>
          <w:right w:val="double" w:sz="4" w:space="4" w:color="auto"/>
        </w:pBdr>
        <w:spacing w:before="100" w:beforeAutospacing="1" w:after="100" w:afterAutospacing="1" w:line="240" w:lineRule="auto"/>
        <w:outlineLvl w:val="0"/>
        <w:rPr>
          <w:rFonts w:ascii="Times New Roman" w:hAnsi="Times New Roman" w:cs="Times New Roman"/>
          <w:sz w:val="28"/>
          <w:szCs w:val="28"/>
        </w:rPr>
      </w:pPr>
      <w:r w:rsidRPr="00913D5F">
        <w:rPr>
          <w:rFonts w:ascii="Times New Roman" w:hAnsi="Times New Roman" w:cs="Times New Roman"/>
          <w:sz w:val="28"/>
          <w:szCs w:val="28"/>
        </w:rPr>
        <w:t xml:space="preserve">CONSIDERANDO que a negativa do serviço de saúde solicitado é transmitida ao cidadão por atendentes do SUS, de forma verbal e </w:t>
      </w:r>
      <w:r w:rsidR="004F5B8E" w:rsidRPr="00913D5F">
        <w:rPr>
          <w:rFonts w:ascii="Times New Roman" w:hAnsi="Times New Roman" w:cs="Times New Roman"/>
          <w:sz w:val="28"/>
          <w:szCs w:val="28"/>
        </w:rPr>
        <w:t>sucinta</w:t>
      </w:r>
      <w:r w:rsidRPr="00913D5F">
        <w:rPr>
          <w:rFonts w:ascii="Times New Roman" w:hAnsi="Times New Roman" w:cs="Times New Roman"/>
          <w:sz w:val="28"/>
          <w:szCs w:val="28"/>
        </w:rPr>
        <w:t xml:space="preserve">, de modo a não esclarecer qual o prazo de agendamento do atendimento solicitado, o tempo de espera para serviços de urgência e emergência, a previsão de contratação da especialidade médica requerida ou apresentar justificativas para o indeferimento de exames ou entrega de medicamentos prescritos etc.; </w:t>
      </w:r>
    </w:p>
    <w:p w:rsidR="004A4B3F" w:rsidRPr="00913D5F" w:rsidRDefault="00BA5D95" w:rsidP="00B0442B">
      <w:pPr>
        <w:pBdr>
          <w:top w:val="double" w:sz="4" w:space="1" w:color="auto"/>
          <w:left w:val="double" w:sz="4" w:space="4" w:color="auto"/>
          <w:bottom w:val="double" w:sz="4" w:space="1" w:color="auto"/>
          <w:right w:val="double" w:sz="4" w:space="4" w:color="auto"/>
        </w:pBdr>
        <w:spacing w:before="100" w:beforeAutospacing="1" w:after="100" w:afterAutospacing="1" w:line="240" w:lineRule="auto"/>
        <w:outlineLvl w:val="0"/>
        <w:rPr>
          <w:rFonts w:ascii="Times New Roman" w:hAnsi="Times New Roman" w:cs="Times New Roman"/>
          <w:sz w:val="28"/>
          <w:szCs w:val="28"/>
        </w:rPr>
      </w:pPr>
      <w:r w:rsidRPr="00913D5F">
        <w:rPr>
          <w:rFonts w:ascii="Times New Roman" w:hAnsi="Times New Roman" w:cs="Times New Roman"/>
          <w:sz w:val="28"/>
          <w:szCs w:val="28"/>
        </w:rPr>
        <w:t xml:space="preserve">CONSIDERANDO que o registro de frequência adotado exclusivamente pela folha de ponto é forma frágil de controle da jornada de trabalho, sujeita a toda sorte de </w:t>
      </w:r>
      <w:r w:rsidR="00EA70D2" w:rsidRPr="00913D5F">
        <w:rPr>
          <w:rFonts w:ascii="Times New Roman" w:hAnsi="Times New Roman" w:cs="Times New Roman"/>
          <w:sz w:val="28"/>
          <w:szCs w:val="28"/>
        </w:rPr>
        <w:t>subterfúgios para mascarar a real situ</w:t>
      </w:r>
      <w:r w:rsidR="00C1607D" w:rsidRPr="00913D5F">
        <w:rPr>
          <w:rFonts w:ascii="Times New Roman" w:hAnsi="Times New Roman" w:cs="Times New Roman"/>
          <w:sz w:val="28"/>
          <w:szCs w:val="28"/>
        </w:rPr>
        <w:t>a</w:t>
      </w:r>
      <w:r w:rsidR="00EA70D2" w:rsidRPr="00913D5F">
        <w:rPr>
          <w:rFonts w:ascii="Times New Roman" w:hAnsi="Times New Roman" w:cs="Times New Roman"/>
          <w:sz w:val="28"/>
          <w:szCs w:val="28"/>
        </w:rPr>
        <w:t>ção</w:t>
      </w:r>
      <w:r w:rsidR="00C1607D" w:rsidRPr="00913D5F">
        <w:rPr>
          <w:rFonts w:ascii="Times New Roman" w:hAnsi="Times New Roman" w:cs="Times New Roman"/>
          <w:sz w:val="28"/>
          <w:szCs w:val="28"/>
        </w:rPr>
        <w:t xml:space="preserve"> de cumprimento de jornada de trabalho.</w:t>
      </w:r>
      <w:r w:rsidRPr="00913D5F">
        <w:rPr>
          <w:rFonts w:ascii="Times New Roman" w:hAnsi="Times New Roman" w:cs="Times New Roman"/>
          <w:sz w:val="28"/>
          <w:szCs w:val="28"/>
        </w:rPr>
        <w:t xml:space="preserve"> </w:t>
      </w:r>
    </w:p>
    <w:p w:rsidR="004A4B3F" w:rsidRPr="00913D5F" w:rsidRDefault="00BA5D95" w:rsidP="00B0442B">
      <w:pPr>
        <w:pBdr>
          <w:top w:val="double" w:sz="4" w:space="1" w:color="auto"/>
          <w:left w:val="double" w:sz="4" w:space="4" w:color="auto"/>
          <w:bottom w:val="double" w:sz="4" w:space="1" w:color="auto"/>
          <w:right w:val="double" w:sz="4" w:space="4" w:color="auto"/>
        </w:pBdr>
        <w:spacing w:before="100" w:beforeAutospacing="1" w:after="100" w:afterAutospacing="1" w:line="240" w:lineRule="auto"/>
        <w:outlineLvl w:val="0"/>
        <w:rPr>
          <w:rFonts w:ascii="Times New Roman" w:hAnsi="Times New Roman" w:cs="Times New Roman"/>
          <w:sz w:val="28"/>
          <w:szCs w:val="28"/>
        </w:rPr>
      </w:pPr>
      <w:r w:rsidRPr="00913D5F">
        <w:rPr>
          <w:rFonts w:ascii="Times New Roman" w:hAnsi="Times New Roman" w:cs="Times New Roman"/>
          <w:sz w:val="28"/>
          <w:szCs w:val="28"/>
        </w:rPr>
        <w:t xml:space="preserve"> CONSIDERANDO que o Ministério do Trabalho e Emprego, por intermédio da Portaria nº 1.510/2009, disciplina o registro eletrônico de ponto e a utilização do Sistema de Registro Eletrônico de Ponto, a fim de coibir a adulteração de dados e possíveis fraudes no sistema informatizado, tendo em vista a abolição do sistema obsoleto e custoso de registro mecânico de controle de jornada; </w:t>
      </w:r>
    </w:p>
    <w:p w:rsidR="00C80754" w:rsidRPr="00913D5F" w:rsidRDefault="0099419E" w:rsidP="00B0442B">
      <w:pPr>
        <w:pBdr>
          <w:top w:val="double" w:sz="4" w:space="1" w:color="auto"/>
          <w:left w:val="double" w:sz="4" w:space="4" w:color="auto"/>
          <w:bottom w:val="double" w:sz="4" w:space="1" w:color="auto"/>
          <w:right w:val="double" w:sz="4" w:space="4" w:color="auto"/>
        </w:pBdr>
        <w:rPr>
          <w:rFonts w:ascii="Times New Roman" w:hAnsi="Times New Roman" w:cs="Times New Roman"/>
          <w:sz w:val="24"/>
          <w:szCs w:val="24"/>
        </w:rPr>
      </w:pPr>
      <w:r w:rsidRPr="00913D5F">
        <w:rPr>
          <w:rFonts w:ascii="Times New Roman" w:hAnsi="Times New Roman" w:cs="Times New Roman"/>
          <w:b/>
          <w:sz w:val="28"/>
          <w:szCs w:val="28"/>
        </w:rPr>
        <w:lastRenderedPageBreak/>
        <w:t>O Plenário do Conselho Municipal de Saúde do Município de</w:t>
      </w:r>
      <w:r w:rsidR="00976161" w:rsidRPr="00913D5F">
        <w:rPr>
          <w:rFonts w:ascii="Times New Roman" w:hAnsi="Times New Roman" w:cs="Times New Roman"/>
          <w:b/>
          <w:sz w:val="28"/>
          <w:szCs w:val="28"/>
        </w:rPr>
        <w:t xml:space="preserve"> Araruama,</w:t>
      </w:r>
      <w:r w:rsidRPr="00913D5F">
        <w:rPr>
          <w:rFonts w:ascii="Times New Roman" w:hAnsi="Times New Roman" w:cs="Times New Roman"/>
          <w:b/>
          <w:sz w:val="28"/>
          <w:szCs w:val="28"/>
        </w:rPr>
        <w:t xml:space="preserve"> </w:t>
      </w:r>
      <w:r w:rsidR="00DB5489" w:rsidRPr="00913D5F">
        <w:rPr>
          <w:rFonts w:ascii="Times New Roman" w:hAnsi="Times New Roman" w:cs="Times New Roman"/>
          <w:b/>
          <w:sz w:val="28"/>
          <w:szCs w:val="28"/>
        </w:rPr>
        <w:t>resolve aprovar</w:t>
      </w:r>
      <w:r w:rsidR="004F5B8E" w:rsidRPr="00913D5F">
        <w:rPr>
          <w:rFonts w:ascii="Times New Roman" w:hAnsi="Times New Roman" w:cs="Times New Roman"/>
          <w:b/>
          <w:sz w:val="28"/>
          <w:szCs w:val="28"/>
        </w:rPr>
        <w:t xml:space="preserve"> </w:t>
      </w:r>
      <w:r w:rsidR="00DB5489" w:rsidRPr="00913D5F">
        <w:rPr>
          <w:rFonts w:ascii="Times New Roman" w:hAnsi="Times New Roman" w:cs="Times New Roman"/>
          <w:b/>
          <w:sz w:val="28"/>
          <w:szCs w:val="28"/>
        </w:rPr>
        <w:t xml:space="preserve"> </w:t>
      </w:r>
      <w:r w:rsidR="00FE7160" w:rsidRPr="00913D5F">
        <w:rPr>
          <w:rFonts w:ascii="Times New Roman" w:hAnsi="Times New Roman" w:cs="Times New Roman"/>
          <w:b/>
          <w:sz w:val="28"/>
          <w:szCs w:val="28"/>
        </w:rPr>
        <w:t xml:space="preserve"> a implantação do </w:t>
      </w:r>
      <w:r w:rsidR="00DB5489" w:rsidRPr="00913D5F">
        <w:rPr>
          <w:rFonts w:ascii="Times New Roman" w:hAnsi="Times New Roman" w:cs="Times New Roman"/>
          <w:b/>
          <w:sz w:val="28"/>
          <w:szCs w:val="28"/>
        </w:rPr>
        <w:t>ponto eletrônico.</w:t>
      </w:r>
    </w:p>
    <w:p w:rsidR="003C61BE" w:rsidRPr="00913D5F" w:rsidRDefault="0099419E" w:rsidP="00B0442B">
      <w:pPr>
        <w:pBdr>
          <w:top w:val="double" w:sz="4" w:space="1" w:color="auto"/>
          <w:left w:val="double" w:sz="4" w:space="4" w:color="auto"/>
          <w:bottom w:val="double" w:sz="4" w:space="1" w:color="auto"/>
          <w:right w:val="double" w:sz="4" w:space="4" w:color="auto"/>
        </w:pBdr>
        <w:spacing w:before="100" w:beforeAutospacing="1" w:after="100" w:afterAutospacing="1" w:line="240" w:lineRule="auto"/>
        <w:outlineLvl w:val="0"/>
        <w:rPr>
          <w:rFonts w:ascii="Times New Roman" w:hAnsi="Times New Roman" w:cs="Times New Roman"/>
          <w:b/>
          <w:sz w:val="28"/>
          <w:szCs w:val="28"/>
        </w:rPr>
      </w:pPr>
      <w:r w:rsidRPr="00913D5F">
        <w:rPr>
          <w:rFonts w:ascii="Times New Roman" w:hAnsi="Times New Roman" w:cs="Times New Roman"/>
          <w:b/>
          <w:sz w:val="28"/>
          <w:szCs w:val="28"/>
        </w:rPr>
        <w:t>C</w:t>
      </w:r>
      <w:r w:rsidR="00644AE4" w:rsidRPr="00913D5F">
        <w:rPr>
          <w:rFonts w:ascii="Times New Roman" w:hAnsi="Times New Roman" w:cs="Times New Roman"/>
          <w:b/>
          <w:sz w:val="28"/>
          <w:szCs w:val="28"/>
        </w:rPr>
        <w:t>om as seguintes determinações</w:t>
      </w:r>
      <w:r w:rsidR="003C61BE" w:rsidRPr="00913D5F">
        <w:rPr>
          <w:rFonts w:ascii="Times New Roman" w:hAnsi="Times New Roman" w:cs="Times New Roman"/>
          <w:b/>
          <w:sz w:val="28"/>
          <w:szCs w:val="28"/>
        </w:rPr>
        <w:t>;</w:t>
      </w:r>
    </w:p>
    <w:p w:rsidR="0099419E" w:rsidRPr="00913D5F" w:rsidRDefault="00644AE4" w:rsidP="00B0442B">
      <w:pPr>
        <w:pBdr>
          <w:top w:val="double" w:sz="4" w:space="1" w:color="auto"/>
          <w:left w:val="double" w:sz="4" w:space="4" w:color="auto"/>
          <w:bottom w:val="double" w:sz="4" w:space="1" w:color="auto"/>
          <w:right w:val="double" w:sz="4" w:space="4" w:color="auto"/>
        </w:pBdr>
        <w:spacing w:before="100" w:beforeAutospacing="1" w:after="100" w:afterAutospacing="1" w:line="240" w:lineRule="auto"/>
        <w:outlineLvl w:val="0"/>
        <w:rPr>
          <w:rFonts w:ascii="Times New Roman" w:hAnsi="Times New Roman" w:cs="Times New Roman"/>
          <w:sz w:val="28"/>
          <w:szCs w:val="28"/>
        </w:rPr>
      </w:pPr>
      <w:r w:rsidRPr="00913D5F">
        <w:rPr>
          <w:rFonts w:ascii="Times New Roman" w:hAnsi="Times New Roman" w:cs="Times New Roman"/>
          <w:sz w:val="28"/>
          <w:szCs w:val="28"/>
        </w:rPr>
        <w:t>1º</w:t>
      </w:r>
      <w:proofErr w:type="gramStart"/>
      <w:r w:rsidR="00913D5F" w:rsidRPr="00913D5F">
        <w:rPr>
          <w:rFonts w:ascii="Times New Roman" w:hAnsi="Times New Roman" w:cs="Times New Roman"/>
          <w:sz w:val="28"/>
          <w:szCs w:val="28"/>
        </w:rPr>
        <w:t>)</w:t>
      </w:r>
      <w:r w:rsidR="00913D5F">
        <w:rPr>
          <w:rFonts w:ascii="Times New Roman" w:hAnsi="Times New Roman" w:cs="Times New Roman"/>
          <w:sz w:val="28"/>
          <w:szCs w:val="28"/>
        </w:rPr>
        <w:t xml:space="preserve"> Fica</w:t>
      </w:r>
      <w:proofErr w:type="gramEnd"/>
      <w:r w:rsidR="00DB5489" w:rsidRPr="00913D5F">
        <w:rPr>
          <w:rFonts w:ascii="Times New Roman" w:hAnsi="Times New Roman" w:cs="Times New Roman"/>
          <w:sz w:val="28"/>
          <w:szCs w:val="28"/>
        </w:rPr>
        <w:t xml:space="preserve"> determinado </w:t>
      </w:r>
      <w:r w:rsidR="00190C98" w:rsidRPr="00913D5F">
        <w:rPr>
          <w:rFonts w:ascii="Times New Roman" w:hAnsi="Times New Roman" w:cs="Times New Roman"/>
          <w:sz w:val="28"/>
          <w:szCs w:val="28"/>
        </w:rPr>
        <w:t>a</w:t>
      </w:r>
      <w:r w:rsidR="008F37EB" w:rsidRPr="00913D5F">
        <w:rPr>
          <w:rFonts w:ascii="Times New Roman" w:hAnsi="Times New Roman" w:cs="Times New Roman"/>
          <w:sz w:val="28"/>
          <w:szCs w:val="28"/>
        </w:rPr>
        <w:t xml:space="preserve"> implantação </w:t>
      </w:r>
      <w:r w:rsidR="00DB5489" w:rsidRPr="00913D5F">
        <w:rPr>
          <w:rFonts w:ascii="Times New Roman" w:hAnsi="Times New Roman" w:cs="Times New Roman"/>
          <w:sz w:val="28"/>
          <w:szCs w:val="28"/>
        </w:rPr>
        <w:t>em toda</w:t>
      </w:r>
      <w:r w:rsidR="008975CC" w:rsidRPr="00913D5F">
        <w:rPr>
          <w:rFonts w:ascii="Times New Roman" w:hAnsi="Times New Roman" w:cs="Times New Roman"/>
          <w:sz w:val="28"/>
          <w:szCs w:val="28"/>
        </w:rPr>
        <w:t xml:space="preserve"> a</w:t>
      </w:r>
      <w:r w:rsidR="00DB5489" w:rsidRPr="00913D5F">
        <w:rPr>
          <w:rFonts w:ascii="Times New Roman" w:hAnsi="Times New Roman" w:cs="Times New Roman"/>
          <w:sz w:val="28"/>
          <w:szCs w:val="28"/>
        </w:rPr>
        <w:t xml:space="preserve"> estrutura </w:t>
      </w:r>
      <w:r w:rsidR="008975CC" w:rsidRPr="00913D5F">
        <w:rPr>
          <w:rFonts w:ascii="Times New Roman" w:hAnsi="Times New Roman" w:cs="Times New Roman"/>
          <w:sz w:val="28"/>
          <w:szCs w:val="28"/>
        </w:rPr>
        <w:t>das unidades da</w:t>
      </w:r>
      <w:r w:rsidR="003C61BE" w:rsidRPr="00913D5F">
        <w:rPr>
          <w:rFonts w:ascii="Times New Roman" w:hAnsi="Times New Roman" w:cs="Times New Roman"/>
          <w:sz w:val="28"/>
          <w:szCs w:val="28"/>
        </w:rPr>
        <w:t xml:space="preserve"> </w:t>
      </w:r>
      <w:r w:rsidR="008F37EB" w:rsidRPr="00913D5F">
        <w:rPr>
          <w:rFonts w:ascii="Times New Roman" w:hAnsi="Times New Roman" w:cs="Times New Roman"/>
          <w:sz w:val="28"/>
          <w:szCs w:val="28"/>
        </w:rPr>
        <w:t>S</w:t>
      </w:r>
      <w:r w:rsidR="003C61BE" w:rsidRPr="00913D5F">
        <w:rPr>
          <w:rFonts w:ascii="Times New Roman" w:hAnsi="Times New Roman" w:cs="Times New Roman"/>
          <w:sz w:val="28"/>
          <w:szCs w:val="28"/>
        </w:rPr>
        <w:t>ecretaria</w:t>
      </w:r>
      <w:r w:rsidR="008975CC" w:rsidRPr="00913D5F">
        <w:rPr>
          <w:rFonts w:ascii="Times New Roman" w:hAnsi="Times New Roman" w:cs="Times New Roman"/>
          <w:sz w:val="28"/>
          <w:szCs w:val="28"/>
        </w:rPr>
        <w:t xml:space="preserve"> Municipal de Saúde </w:t>
      </w:r>
      <w:r w:rsidR="00E8554D" w:rsidRPr="00913D5F">
        <w:rPr>
          <w:rFonts w:ascii="Times New Roman" w:hAnsi="Times New Roman" w:cs="Times New Roman"/>
          <w:sz w:val="28"/>
          <w:szCs w:val="28"/>
        </w:rPr>
        <w:t xml:space="preserve">no prazo de </w:t>
      </w:r>
      <w:r w:rsidR="008975CC" w:rsidRPr="00913D5F">
        <w:rPr>
          <w:rFonts w:ascii="Times New Roman" w:hAnsi="Times New Roman" w:cs="Times New Roman"/>
          <w:sz w:val="28"/>
          <w:szCs w:val="28"/>
        </w:rPr>
        <w:t>60</w:t>
      </w:r>
      <w:r w:rsidR="00EA6007" w:rsidRPr="00913D5F">
        <w:rPr>
          <w:rFonts w:ascii="Times New Roman" w:hAnsi="Times New Roman" w:cs="Times New Roman"/>
          <w:sz w:val="28"/>
          <w:szCs w:val="28"/>
        </w:rPr>
        <w:t xml:space="preserve"> </w:t>
      </w:r>
      <w:r w:rsidR="00E8554D" w:rsidRPr="00913D5F">
        <w:rPr>
          <w:rFonts w:ascii="Times New Roman" w:hAnsi="Times New Roman" w:cs="Times New Roman"/>
          <w:sz w:val="28"/>
          <w:szCs w:val="28"/>
        </w:rPr>
        <w:t>(</w:t>
      </w:r>
      <w:r w:rsidR="008975CC" w:rsidRPr="00913D5F">
        <w:rPr>
          <w:rFonts w:ascii="Times New Roman" w:hAnsi="Times New Roman" w:cs="Times New Roman"/>
          <w:sz w:val="28"/>
          <w:szCs w:val="28"/>
        </w:rPr>
        <w:t>Sessenta</w:t>
      </w:r>
      <w:r w:rsidR="00E8554D" w:rsidRPr="00913D5F">
        <w:rPr>
          <w:rFonts w:ascii="Times New Roman" w:hAnsi="Times New Roman" w:cs="Times New Roman"/>
          <w:sz w:val="28"/>
          <w:szCs w:val="28"/>
        </w:rPr>
        <w:t>)</w:t>
      </w:r>
      <w:r w:rsidR="0004067F" w:rsidRPr="00913D5F">
        <w:rPr>
          <w:rFonts w:ascii="Times New Roman" w:hAnsi="Times New Roman" w:cs="Times New Roman"/>
          <w:sz w:val="28"/>
          <w:szCs w:val="28"/>
        </w:rPr>
        <w:t xml:space="preserve"> </w:t>
      </w:r>
      <w:r w:rsidR="00E8554D" w:rsidRPr="00913D5F">
        <w:rPr>
          <w:rFonts w:ascii="Times New Roman" w:hAnsi="Times New Roman" w:cs="Times New Roman"/>
          <w:sz w:val="28"/>
          <w:szCs w:val="28"/>
        </w:rPr>
        <w:t>dias, a instalação e o regular funcionamento de controle de frequ</w:t>
      </w:r>
      <w:r w:rsidR="00446DAD" w:rsidRPr="00913D5F">
        <w:rPr>
          <w:rFonts w:ascii="Times New Roman" w:hAnsi="Times New Roman" w:cs="Times New Roman"/>
          <w:sz w:val="28"/>
          <w:szCs w:val="28"/>
        </w:rPr>
        <w:t>ê</w:t>
      </w:r>
      <w:r w:rsidR="00E8554D" w:rsidRPr="00913D5F">
        <w:rPr>
          <w:rFonts w:ascii="Times New Roman" w:hAnsi="Times New Roman" w:cs="Times New Roman"/>
          <w:sz w:val="28"/>
          <w:szCs w:val="28"/>
        </w:rPr>
        <w:t>ncia por meio de registro</w:t>
      </w:r>
      <w:r w:rsidR="00446DAD" w:rsidRPr="00913D5F">
        <w:rPr>
          <w:rFonts w:ascii="Times New Roman" w:hAnsi="Times New Roman" w:cs="Times New Roman"/>
          <w:sz w:val="28"/>
          <w:szCs w:val="28"/>
        </w:rPr>
        <w:t xml:space="preserve"> eletrônico de ponto </w:t>
      </w:r>
      <w:r w:rsidR="00DF0E2D" w:rsidRPr="00913D5F">
        <w:rPr>
          <w:rFonts w:ascii="Times New Roman" w:hAnsi="Times New Roman" w:cs="Times New Roman"/>
          <w:sz w:val="28"/>
          <w:szCs w:val="28"/>
        </w:rPr>
        <w:t>biométrico (</w:t>
      </w:r>
      <w:r w:rsidR="00446DAD" w:rsidRPr="00913D5F">
        <w:rPr>
          <w:rFonts w:ascii="Times New Roman" w:hAnsi="Times New Roman" w:cs="Times New Roman"/>
          <w:sz w:val="28"/>
          <w:szCs w:val="28"/>
        </w:rPr>
        <w:t>impressão digital) dos servidores públicos</w:t>
      </w:r>
      <w:r w:rsidR="0004067F" w:rsidRPr="00913D5F">
        <w:rPr>
          <w:rFonts w:ascii="Times New Roman" w:hAnsi="Times New Roman" w:cs="Times New Roman"/>
          <w:sz w:val="28"/>
          <w:szCs w:val="28"/>
        </w:rPr>
        <w:t xml:space="preserve"> </w:t>
      </w:r>
      <w:r w:rsidR="00446DAD" w:rsidRPr="00913D5F">
        <w:rPr>
          <w:rFonts w:ascii="Times New Roman" w:hAnsi="Times New Roman" w:cs="Times New Roman"/>
          <w:sz w:val="28"/>
          <w:szCs w:val="28"/>
        </w:rPr>
        <w:t xml:space="preserve">vinculados ao Sistema </w:t>
      </w:r>
      <w:r w:rsidR="00DF0E2D" w:rsidRPr="00913D5F">
        <w:rPr>
          <w:rFonts w:ascii="Times New Roman" w:hAnsi="Times New Roman" w:cs="Times New Roman"/>
          <w:sz w:val="28"/>
          <w:szCs w:val="28"/>
        </w:rPr>
        <w:t>Único de</w:t>
      </w:r>
      <w:r w:rsidR="0004067F" w:rsidRPr="00913D5F">
        <w:rPr>
          <w:rFonts w:ascii="Times New Roman" w:hAnsi="Times New Roman" w:cs="Times New Roman"/>
          <w:sz w:val="28"/>
          <w:szCs w:val="28"/>
        </w:rPr>
        <w:t xml:space="preserve"> Saúde</w:t>
      </w:r>
      <w:r w:rsidR="0099419E" w:rsidRPr="00913D5F">
        <w:rPr>
          <w:rFonts w:ascii="Times New Roman" w:hAnsi="Times New Roman" w:cs="Times New Roman"/>
          <w:sz w:val="28"/>
          <w:szCs w:val="28"/>
        </w:rPr>
        <w:t>.</w:t>
      </w:r>
      <w:r w:rsidR="0004067F" w:rsidRPr="00913D5F">
        <w:rPr>
          <w:rFonts w:ascii="Times New Roman" w:hAnsi="Times New Roman" w:cs="Times New Roman"/>
          <w:sz w:val="28"/>
          <w:szCs w:val="28"/>
        </w:rPr>
        <w:t xml:space="preserve"> </w:t>
      </w:r>
    </w:p>
    <w:p w:rsidR="00A67B6D" w:rsidRPr="00913D5F" w:rsidRDefault="00644AE4" w:rsidP="00B0442B">
      <w:pPr>
        <w:pBdr>
          <w:top w:val="double" w:sz="4" w:space="1" w:color="auto"/>
          <w:left w:val="double" w:sz="4" w:space="4" w:color="auto"/>
          <w:bottom w:val="double" w:sz="4" w:space="1" w:color="auto"/>
          <w:right w:val="double" w:sz="4" w:space="4" w:color="auto"/>
        </w:pBdr>
        <w:spacing w:before="100" w:beforeAutospacing="1" w:after="100" w:afterAutospacing="1" w:line="240" w:lineRule="auto"/>
        <w:outlineLvl w:val="0"/>
        <w:rPr>
          <w:rFonts w:ascii="Times New Roman" w:hAnsi="Times New Roman" w:cs="Times New Roman"/>
          <w:sz w:val="28"/>
          <w:szCs w:val="28"/>
        </w:rPr>
      </w:pPr>
      <w:r w:rsidRPr="00913D5F">
        <w:rPr>
          <w:rFonts w:ascii="Times New Roman" w:hAnsi="Times New Roman" w:cs="Times New Roman"/>
          <w:sz w:val="28"/>
          <w:szCs w:val="28"/>
        </w:rPr>
        <w:t>2º</w:t>
      </w:r>
      <w:proofErr w:type="gramStart"/>
      <w:r w:rsidR="00C93E38" w:rsidRPr="00913D5F">
        <w:rPr>
          <w:rFonts w:ascii="Times New Roman" w:hAnsi="Times New Roman" w:cs="Times New Roman"/>
          <w:sz w:val="28"/>
          <w:szCs w:val="28"/>
        </w:rPr>
        <w:t>)</w:t>
      </w:r>
      <w:r w:rsidR="00913D5F">
        <w:rPr>
          <w:rFonts w:ascii="Times New Roman" w:hAnsi="Times New Roman" w:cs="Times New Roman"/>
          <w:sz w:val="28"/>
          <w:szCs w:val="28"/>
        </w:rPr>
        <w:t xml:space="preserve"> </w:t>
      </w:r>
      <w:r w:rsidR="00C93E38" w:rsidRPr="00913D5F">
        <w:rPr>
          <w:rFonts w:ascii="Times New Roman" w:hAnsi="Times New Roman" w:cs="Times New Roman"/>
          <w:sz w:val="28"/>
          <w:szCs w:val="28"/>
        </w:rPr>
        <w:t>Fica</w:t>
      </w:r>
      <w:proofErr w:type="gramEnd"/>
      <w:r w:rsidR="0044055C" w:rsidRPr="00913D5F">
        <w:rPr>
          <w:rFonts w:ascii="Times New Roman" w:hAnsi="Times New Roman" w:cs="Times New Roman"/>
          <w:sz w:val="28"/>
          <w:szCs w:val="28"/>
        </w:rPr>
        <w:t xml:space="preserve"> </w:t>
      </w:r>
      <w:r w:rsidR="008975CC" w:rsidRPr="00913D5F">
        <w:rPr>
          <w:rFonts w:ascii="Times New Roman" w:hAnsi="Times New Roman" w:cs="Times New Roman"/>
          <w:sz w:val="28"/>
          <w:szCs w:val="28"/>
        </w:rPr>
        <w:t>determinado</w:t>
      </w:r>
      <w:r w:rsidR="00BA5D95" w:rsidRPr="00913D5F">
        <w:rPr>
          <w:rFonts w:ascii="Times New Roman" w:hAnsi="Times New Roman" w:cs="Times New Roman"/>
          <w:sz w:val="28"/>
          <w:szCs w:val="28"/>
        </w:rPr>
        <w:t>, no mesmo prazo</w:t>
      </w:r>
      <w:r w:rsidR="00913D5F">
        <w:rPr>
          <w:rFonts w:ascii="Times New Roman" w:hAnsi="Times New Roman" w:cs="Times New Roman"/>
          <w:sz w:val="28"/>
          <w:szCs w:val="28"/>
        </w:rPr>
        <w:t>,</w:t>
      </w:r>
      <w:r w:rsidR="004A09B2" w:rsidRPr="00913D5F">
        <w:rPr>
          <w:rFonts w:ascii="Times New Roman" w:hAnsi="Times New Roman" w:cs="Times New Roman"/>
          <w:sz w:val="28"/>
          <w:szCs w:val="28"/>
        </w:rPr>
        <w:t xml:space="preserve"> </w:t>
      </w:r>
      <w:r w:rsidR="00BA5D95" w:rsidRPr="00913D5F">
        <w:rPr>
          <w:rFonts w:ascii="Times New Roman" w:hAnsi="Times New Roman" w:cs="Times New Roman"/>
          <w:sz w:val="28"/>
          <w:szCs w:val="28"/>
        </w:rPr>
        <w:t xml:space="preserve">a instalação em local visível das salas de recepção de todas as unidades públicas de saúde, inclusive hospitais públicos, unidades de pronto atendimento, postos de saúde, e outras eventualmente existentes, de quadros que informem ao usuário, de forma clara e objetiva, o nome de todos os profissionais de saúde em exercício na unidade naquele dia, sua especialidade e o horário de início e de término da jornada de trabalho de cada um deles. O quadro deverá informar também que o registro de frequência dos profissionais estará disponível para consulta de qualquer cidadão. </w:t>
      </w:r>
    </w:p>
    <w:p w:rsidR="00A67B6D" w:rsidRPr="00913D5F" w:rsidRDefault="00644AE4" w:rsidP="00B0442B">
      <w:pPr>
        <w:pBdr>
          <w:top w:val="double" w:sz="4" w:space="1" w:color="auto"/>
          <w:left w:val="double" w:sz="4" w:space="4" w:color="auto"/>
          <w:bottom w:val="double" w:sz="4" w:space="1" w:color="auto"/>
          <w:right w:val="double" w:sz="4" w:space="4" w:color="auto"/>
        </w:pBdr>
        <w:spacing w:before="100" w:beforeAutospacing="1" w:after="100" w:afterAutospacing="1" w:line="240" w:lineRule="auto"/>
        <w:outlineLvl w:val="0"/>
        <w:rPr>
          <w:rFonts w:ascii="Times New Roman" w:hAnsi="Times New Roman" w:cs="Times New Roman"/>
          <w:sz w:val="28"/>
          <w:szCs w:val="28"/>
        </w:rPr>
      </w:pPr>
      <w:r w:rsidRPr="00913D5F">
        <w:rPr>
          <w:rFonts w:ascii="Times New Roman" w:hAnsi="Times New Roman" w:cs="Times New Roman"/>
          <w:sz w:val="28"/>
          <w:szCs w:val="28"/>
        </w:rPr>
        <w:t>3º</w:t>
      </w:r>
      <w:r w:rsidR="00BA5D95" w:rsidRPr="00913D5F">
        <w:rPr>
          <w:rFonts w:ascii="Times New Roman" w:hAnsi="Times New Roman" w:cs="Times New Roman"/>
          <w:sz w:val="28"/>
          <w:szCs w:val="28"/>
        </w:rPr>
        <w:t>)</w:t>
      </w:r>
      <w:r w:rsidR="008975CC" w:rsidRPr="00913D5F">
        <w:rPr>
          <w:rFonts w:ascii="Times New Roman" w:hAnsi="Times New Roman" w:cs="Times New Roman"/>
          <w:sz w:val="28"/>
          <w:szCs w:val="28"/>
        </w:rPr>
        <w:t xml:space="preserve"> Fica determinado</w:t>
      </w:r>
      <w:r w:rsidR="00BA5D95" w:rsidRPr="00913D5F">
        <w:rPr>
          <w:rFonts w:ascii="Times New Roman" w:hAnsi="Times New Roman" w:cs="Times New Roman"/>
          <w:sz w:val="28"/>
          <w:szCs w:val="28"/>
        </w:rPr>
        <w:t xml:space="preserve"> às unidades públicas de saúde que seja disponibilizado, para consulta de qualquer cidadão, o registro de frequência dos profissionais que ocupem cargos públicos vinculados, de qualquer modo, ao Sistema Único de Saúde; </w:t>
      </w:r>
    </w:p>
    <w:p w:rsidR="00BA5D95" w:rsidRPr="00913D5F" w:rsidRDefault="00644AE4" w:rsidP="00B0442B">
      <w:pPr>
        <w:pBdr>
          <w:top w:val="double" w:sz="4" w:space="1" w:color="auto"/>
          <w:left w:val="double" w:sz="4" w:space="4" w:color="auto"/>
          <w:bottom w:val="double" w:sz="4" w:space="1" w:color="auto"/>
          <w:right w:val="double" w:sz="4" w:space="4" w:color="auto"/>
        </w:pBdr>
        <w:spacing w:before="100" w:beforeAutospacing="1" w:after="100" w:afterAutospacing="1" w:line="240" w:lineRule="auto"/>
        <w:outlineLvl w:val="0"/>
        <w:rPr>
          <w:rFonts w:ascii="Times New Roman" w:hAnsi="Times New Roman" w:cs="Times New Roman"/>
          <w:sz w:val="28"/>
          <w:szCs w:val="28"/>
        </w:rPr>
      </w:pPr>
      <w:r w:rsidRPr="00913D5F">
        <w:rPr>
          <w:rFonts w:ascii="Times New Roman" w:hAnsi="Times New Roman" w:cs="Times New Roman"/>
          <w:sz w:val="28"/>
          <w:szCs w:val="28"/>
        </w:rPr>
        <w:t>4</w:t>
      </w:r>
      <w:r w:rsidR="00C93E38" w:rsidRPr="00913D5F">
        <w:rPr>
          <w:rFonts w:ascii="Times New Roman" w:hAnsi="Times New Roman" w:cs="Times New Roman"/>
          <w:sz w:val="28"/>
          <w:szCs w:val="28"/>
        </w:rPr>
        <w:t>º</w:t>
      </w:r>
      <w:proofErr w:type="gramStart"/>
      <w:r w:rsidR="00C93E38" w:rsidRPr="00913D5F">
        <w:rPr>
          <w:rFonts w:ascii="Times New Roman" w:hAnsi="Times New Roman" w:cs="Times New Roman"/>
          <w:sz w:val="28"/>
          <w:szCs w:val="28"/>
        </w:rPr>
        <w:t xml:space="preserve">) </w:t>
      </w:r>
      <w:r w:rsidR="00913D5F">
        <w:rPr>
          <w:rFonts w:ascii="Times New Roman" w:hAnsi="Times New Roman" w:cs="Times New Roman"/>
          <w:sz w:val="28"/>
          <w:szCs w:val="28"/>
        </w:rPr>
        <w:t>F</w:t>
      </w:r>
      <w:r w:rsidR="00C93E38" w:rsidRPr="00913D5F">
        <w:rPr>
          <w:rFonts w:ascii="Times New Roman" w:hAnsi="Times New Roman" w:cs="Times New Roman"/>
          <w:sz w:val="28"/>
          <w:szCs w:val="28"/>
        </w:rPr>
        <w:t>ica</w:t>
      </w:r>
      <w:proofErr w:type="gramEnd"/>
      <w:r w:rsidR="008975CC" w:rsidRPr="00913D5F">
        <w:rPr>
          <w:rFonts w:ascii="Times New Roman" w:hAnsi="Times New Roman" w:cs="Times New Roman"/>
          <w:sz w:val="28"/>
          <w:szCs w:val="28"/>
        </w:rPr>
        <w:t xml:space="preserve"> determinado</w:t>
      </w:r>
      <w:r w:rsidR="00BA5D95" w:rsidRPr="00913D5F">
        <w:rPr>
          <w:rFonts w:ascii="Times New Roman" w:hAnsi="Times New Roman" w:cs="Times New Roman"/>
          <w:sz w:val="28"/>
          <w:szCs w:val="28"/>
        </w:rPr>
        <w:t xml:space="preserve"> a todos os usuários do Sistema SUS não atendidos no serviço de saúde solicitado, o fornecimento de certidão ou documento equivalente, no qual conste: nome do usuário, unidade de saúde, data, hora e motivo da recusa de atendimento, sempre que assim solicitarem</w:t>
      </w:r>
      <w:r w:rsidR="00913D5F">
        <w:rPr>
          <w:rFonts w:ascii="Times New Roman" w:hAnsi="Times New Roman" w:cs="Times New Roman"/>
          <w:sz w:val="28"/>
          <w:szCs w:val="28"/>
        </w:rPr>
        <w:t>. (</w:t>
      </w:r>
      <w:r w:rsidR="00F061DC" w:rsidRPr="00913D5F">
        <w:rPr>
          <w:rFonts w:ascii="Times New Roman" w:hAnsi="Times New Roman" w:cs="Times New Roman"/>
          <w:sz w:val="28"/>
          <w:szCs w:val="28"/>
        </w:rPr>
        <w:t>Ministério da Saúde</w:t>
      </w:r>
      <w:r w:rsidR="00BA5D95" w:rsidRPr="00913D5F">
        <w:rPr>
          <w:rFonts w:ascii="Times New Roman" w:hAnsi="Times New Roman" w:cs="Times New Roman"/>
          <w:sz w:val="28"/>
          <w:szCs w:val="28"/>
        </w:rPr>
        <w:t xml:space="preserve"> </w:t>
      </w:r>
      <w:r w:rsidR="003843D9" w:rsidRPr="00913D5F">
        <w:rPr>
          <w:rFonts w:ascii="Times New Roman" w:hAnsi="Times New Roman" w:cs="Times New Roman"/>
          <w:sz w:val="28"/>
          <w:szCs w:val="28"/>
        </w:rPr>
        <w:t>Portaria de Consolidação nº 01 de 28 de setembro de 2017</w:t>
      </w:r>
      <w:r w:rsidR="00913D5F">
        <w:rPr>
          <w:rFonts w:ascii="Times New Roman" w:hAnsi="Times New Roman" w:cs="Times New Roman"/>
          <w:sz w:val="28"/>
          <w:szCs w:val="28"/>
        </w:rPr>
        <w:t>-</w:t>
      </w:r>
      <w:r w:rsidR="00913D5F" w:rsidRPr="00913D5F">
        <w:rPr>
          <w:rFonts w:ascii="Times New Roman" w:hAnsi="Times New Roman" w:cs="Times New Roman"/>
          <w:sz w:val="28"/>
          <w:szCs w:val="28"/>
        </w:rPr>
        <w:t xml:space="preserve"> </w:t>
      </w:r>
      <w:r w:rsidR="00FE7160" w:rsidRPr="00913D5F">
        <w:rPr>
          <w:rFonts w:ascii="Times New Roman" w:hAnsi="Times New Roman" w:cs="Times New Roman"/>
          <w:bCs/>
          <w:iCs/>
          <w:color w:val="000000"/>
          <w:sz w:val="28"/>
          <w:szCs w:val="28"/>
        </w:rPr>
        <w:t>Consolidação das normas sobre os direitos e deveres dos usuários da saúde, a organização e o funcionamento do Sistema Único de Saúde).</w:t>
      </w:r>
    </w:p>
    <w:p w:rsidR="00A32C69" w:rsidRPr="00913D5F" w:rsidRDefault="00F6268B" w:rsidP="00B0442B">
      <w:pPr>
        <w:pBdr>
          <w:top w:val="double" w:sz="4" w:space="1" w:color="auto"/>
          <w:left w:val="double" w:sz="4" w:space="4" w:color="auto"/>
          <w:bottom w:val="double" w:sz="4" w:space="1" w:color="auto"/>
          <w:right w:val="double" w:sz="4" w:space="4" w:color="auto"/>
        </w:pBdr>
        <w:spacing w:line="240" w:lineRule="auto"/>
        <w:rPr>
          <w:rFonts w:ascii="Times New Roman" w:hAnsi="Times New Roman" w:cs="Times New Roman"/>
          <w:sz w:val="28"/>
          <w:szCs w:val="28"/>
        </w:rPr>
      </w:pPr>
      <w:r w:rsidRPr="00913D5F">
        <w:rPr>
          <w:rFonts w:ascii="Times New Roman" w:hAnsi="Times New Roman" w:cs="Times New Roman"/>
          <w:sz w:val="28"/>
          <w:szCs w:val="28"/>
        </w:rPr>
        <w:t xml:space="preserve">               </w:t>
      </w:r>
      <w:r w:rsidR="00A32C69" w:rsidRPr="00913D5F">
        <w:rPr>
          <w:rFonts w:ascii="Times New Roman" w:hAnsi="Times New Roman" w:cs="Times New Roman"/>
          <w:sz w:val="28"/>
          <w:szCs w:val="28"/>
        </w:rPr>
        <w:t>Esta Resolução entra em vigor a partir de sua data de publicação.</w:t>
      </w:r>
    </w:p>
    <w:p w:rsidR="000321B3" w:rsidRPr="00913D5F" w:rsidRDefault="000321B3" w:rsidP="00B0442B">
      <w:pPr>
        <w:pBdr>
          <w:top w:val="double" w:sz="4" w:space="1" w:color="auto"/>
          <w:left w:val="double" w:sz="4" w:space="4" w:color="auto"/>
          <w:bottom w:val="double" w:sz="4" w:space="1" w:color="auto"/>
          <w:right w:val="double" w:sz="4" w:space="4" w:color="auto"/>
        </w:pBdr>
        <w:spacing w:line="240" w:lineRule="auto"/>
        <w:jc w:val="center"/>
        <w:rPr>
          <w:rFonts w:ascii="Times New Roman" w:hAnsi="Times New Roman" w:cs="Times New Roman"/>
          <w:sz w:val="28"/>
          <w:szCs w:val="28"/>
        </w:rPr>
      </w:pPr>
      <w:r w:rsidRPr="00913D5F">
        <w:rPr>
          <w:rFonts w:ascii="Times New Roman" w:hAnsi="Times New Roman" w:cs="Times New Roman"/>
          <w:sz w:val="28"/>
          <w:szCs w:val="28"/>
        </w:rPr>
        <w:t>___________________________________</w:t>
      </w:r>
    </w:p>
    <w:p w:rsidR="000321B3" w:rsidRPr="00913D5F" w:rsidRDefault="000321B3" w:rsidP="00B0442B">
      <w:pPr>
        <w:pBdr>
          <w:top w:val="double" w:sz="4" w:space="1" w:color="auto"/>
          <w:left w:val="double" w:sz="4" w:space="4" w:color="auto"/>
          <w:bottom w:val="double" w:sz="4" w:space="1" w:color="auto"/>
          <w:right w:val="double" w:sz="4" w:space="4" w:color="auto"/>
        </w:pBdr>
        <w:spacing w:line="240" w:lineRule="auto"/>
        <w:jc w:val="center"/>
        <w:rPr>
          <w:rFonts w:ascii="Times New Roman" w:hAnsi="Times New Roman" w:cs="Times New Roman"/>
          <w:sz w:val="28"/>
          <w:szCs w:val="28"/>
        </w:rPr>
      </w:pPr>
      <w:r w:rsidRPr="00913D5F">
        <w:rPr>
          <w:rFonts w:ascii="Times New Roman" w:hAnsi="Times New Roman" w:cs="Times New Roman"/>
          <w:sz w:val="28"/>
          <w:szCs w:val="28"/>
        </w:rPr>
        <w:t>Dr. Juarez Rodrigues da Silva.</w:t>
      </w:r>
    </w:p>
    <w:p w:rsidR="000321B3" w:rsidRPr="00913D5F" w:rsidRDefault="000321B3" w:rsidP="00B0442B">
      <w:pPr>
        <w:pBdr>
          <w:top w:val="double" w:sz="4" w:space="1" w:color="auto"/>
          <w:left w:val="double" w:sz="4" w:space="4" w:color="auto"/>
          <w:bottom w:val="double" w:sz="4" w:space="1" w:color="auto"/>
          <w:right w:val="double" w:sz="4" w:space="4" w:color="auto"/>
        </w:pBdr>
        <w:spacing w:line="240" w:lineRule="auto"/>
        <w:jc w:val="center"/>
        <w:rPr>
          <w:rFonts w:ascii="Times New Roman" w:hAnsi="Times New Roman" w:cs="Times New Roman"/>
          <w:sz w:val="28"/>
          <w:szCs w:val="28"/>
        </w:rPr>
      </w:pPr>
      <w:r w:rsidRPr="00913D5F">
        <w:rPr>
          <w:rFonts w:ascii="Times New Roman" w:hAnsi="Times New Roman" w:cs="Times New Roman"/>
          <w:sz w:val="28"/>
          <w:szCs w:val="28"/>
        </w:rPr>
        <w:t>Presidente do CMS/AR.</w:t>
      </w:r>
    </w:p>
    <w:p w:rsidR="00A32C69" w:rsidRPr="00913D5F" w:rsidRDefault="000321B3" w:rsidP="00B0442B">
      <w:pPr>
        <w:pBdr>
          <w:top w:val="double" w:sz="4" w:space="1" w:color="auto"/>
          <w:left w:val="double" w:sz="4" w:space="4" w:color="auto"/>
          <w:bottom w:val="double" w:sz="4" w:space="1" w:color="auto"/>
          <w:right w:val="double" w:sz="4" w:space="4" w:color="auto"/>
        </w:pBdr>
        <w:spacing w:line="240" w:lineRule="auto"/>
        <w:jc w:val="center"/>
        <w:rPr>
          <w:rFonts w:ascii="Times New Roman" w:eastAsia="Times New Roman" w:hAnsi="Times New Roman" w:cs="Times New Roman"/>
          <w:b/>
          <w:bCs/>
          <w:caps/>
          <w:color w:val="000000"/>
          <w:kern w:val="36"/>
          <w:sz w:val="28"/>
          <w:szCs w:val="28"/>
          <w:lang w:eastAsia="pt-BR"/>
        </w:rPr>
      </w:pPr>
      <w:r w:rsidRPr="00913D5F">
        <w:rPr>
          <w:rFonts w:ascii="Times New Roman" w:eastAsia="Arial Unicode MS" w:hAnsi="Times New Roman" w:cs="Times New Roman"/>
          <w:sz w:val="28"/>
          <w:szCs w:val="28"/>
        </w:rPr>
        <w:t>ID: 424805</w:t>
      </w:r>
    </w:p>
    <w:sectPr w:rsidR="00A32C69" w:rsidRPr="00913D5F" w:rsidSect="00266CC5">
      <w:headerReference w:type="default" r:id="rId8"/>
      <w:pgSz w:w="11906" w:h="16838"/>
      <w:pgMar w:top="1418" w:right="991"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DDC" w:rsidRDefault="00C83DDC" w:rsidP="00A51C1C">
      <w:pPr>
        <w:spacing w:after="0" w:line="240" w:lineRule="auto"/>
      </w:pPr>
      <w:r>
        <w:separator/>
      </w:r>
    </w:p>
  </w:endnote>
  <w:endnote w:type="continuationSeparator" w:id="0">
    <w:p w:rsidR="00C83DDC" w:rsidRDefault="00C83DDC" w:rsidP="00A51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DDC" w:rsidRDefault="00C83DDC" w:rsidP="00A51C1C">
      <w:pPr>
        <w:spacing w:after="0" w:line="240" w:lineRule="auto"/>
      </w:pPr>
      <w:r>
        <w:separator/>
      </w:r>
    </w:p>
  </w:footnote>
  <w:footnote w:type="continuationSeparator" w:id="0">
    <w:p w:rsidR="00C83DDC" w:rsidRDefault="00C83DDC" w:rsidP="00A51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8C1" w:rsidRPr="00D7355B" w:rsidRDefault="00B718C1" w:rsidP="00B718C1">
    <w:pPr>
      <w:pStyle w:val="SemEspaamento"/>
    </w:pPr>
    <w:r>
      <w:rPr>
        <w:noProof/>
        <w:lang w:eastAsia="pt-BR"/>
      </w:rPr>
      <w:drawing>
        <wp:anchor distT="0" distB="0" distL="114300" distR="114300" simplePos="0" relativeHeight="251658240" behindDoc="1" locked="0" layoutInCell="1" allowOverlap="1">
          <wp:simplePos x="0" y="0"/>
          <wp:positionH relativeFrom="margin">
            <wp:align>left</wp:align>
          </wp:positionH>
          <wp:positionV relativeFrom="paragraph">
            <wp:posOffset>-335915</wp:posOffset>
          </wp:positionV>
          <wp:extent cx="590550" cy="847725"/>
          <wp:effectExtent l="0" t="0" r="0" b="9525"/>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0550" cy="847725"/>
                  </a:xfrm>
                  <a:prstGeom prst="rect">
                    <a:avLst/>
                  </a:prstGeom>
                  <a:noFill/>
                  <a:ln>
                    <a:noFill/>
                  </a:ln>
                </pic:spPr>
              </pic:pic>
            </a:graphicData>
          </a:graphic>
        </wp:anchor>
      </w:drawing>
    </w:r>
    <w:r>
      <w:t xml:space="preserve">                      </w:t>
    </w:r>
    <w:r w:rsidRPr="00D7355B">
      <w:t>Estado do Rio de Janeiro</w:t>
    </w:r>
  </w:p>
  <w:p w:rsidR="00B718C1" w:rsidRDefault="00B718C1" w:rsidP="00B718C1">
    <w:pPr>
      <w:pStyle w:val="SemEspaamento"/>
    </w:pPr>
    <w:r>
      <w:t xml:space="preserve">                      </w:t>
    </w:r>
    <w:r w:rsidRPr="00D7355B">
      <w:t>PREFEITURA DA CIDADE DE ARARUAMA</w:t>
    </w:r>
  </w:p>
  <w:p w:rsidR="00B718C1" w:rsidRPr="00D7355B" w:rsidRDefault="00B718C1" w:rsidP="00B718C1">
    <w:pPr>
      <w:pStyle w:val="SemEspaamento"/>
    </w:pPr>
    <w:r>
      <w:t xml:space="preserve">                      </w:t>
    </w:r>
    <w:r w:rsidRPr="00D7355B">
      <w:t>Secretaria Municipal de Saúde</w:t>
    </w:r>
  </w:p>
  <w:p w:rsidR="00B718C1" w:rsidRPr="00B718C1" w:rsidRDefault="00B718C1" w:rsidP="00B718C1">
    <w:pPr>
      <w:pStyle w:val="SemEspaamento"/>
    </w:pPr>
    <w:r>
      <w:t xml:space="preserve">                      </w:t>
    </w:r>
    <w:r w:rsidRPr="00D7355B">
      <w:t>CONSELHO MUNICIPAL DE SAÚDE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1053"/>
    <w:multiLevelType w:val="hybridMultilevel"/>
    <w:tmpl w:val="4942C6D8"/>
    <w:lvl w:ilvl="0" w:tplc="AC641822">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27"/>
    <w:rsid w:val="000321B3"/>
    <w:rsid w:val="0004067F"/>
    <w:rsid w:val="0006058E"/>
    <w:rsid w:val="00061CC7"/>
    <w:rsid w:val="00064610"/>
    <w:rsid w:val="00086AE8"/>
    <w:rsid w:val="00125568"/>
    <w:rsid w:val="00143827"/>
    <w:rsid w:val="001825F0"/>
    <w:rsid w:val="00182F8B"/>
    <w:rsid w:val="001862FE"/>
    <w:rsid w:val="00190C98"/>
    <w:rsid w:val="001B78C0"/>
    <w:rsid w:val="001D3C07"/>
    <w:rsid w:val="001F6B15"/>
    <w:rsid w:val="002537E6"/>
    <w:rsid w:val="00266CC5"/>
    <w:rsid w:val="002854F7"/>
    <w:rsid w:val="00297A2E"/>
    <w:rsid w:val="002C59AA"/>
    <w:rsid w:val="00315366"/>
    <w:rsid w:val="0032578F"/>
    <w:rsid w:val="0034614C"/>
    <w:rsid w:val="00372C97"/>
    <w:rsid w:val="0037339C"/>
    <w:rsid w:val="003843D9"/>
    <w:rsid w:val="00387C6E"/>
    <w:rsid w:val="003C3D7B"/>
    <w:rsid w:val="003C61BE"/>
    <w:rsid w:val="0043687A"/>
    <w:rsid w:val="0044055C"/>
    <w:rsid w:val="00446DAD"/>
    <w:rsid w:val="004A09B2"/>
    <w:rsid w:val="004A4B3F"/>
    <w:rsid w:val="004F5B8E"/>
    <w:rsid w:val="00516EFD"/>
    <w:rsid w:val="00544850"/>
    <w:rsid w:val="005455CD"/>
    <w:rsid w:val="00553EC8"/>
    <w:rsid w:val="005C6287"/>
    <w:rsid w:val="0061593D"/>
    <w:rsid w:val="00626FDC"/>
    <w:rsid w:val="00644AE4"/>
    <w:rsid w:val="00682AE1"/>
    <w:rsid w:val="00696DC5"/>
    <w:rsid w:val="006C4C95"/>
    <w:rsid w:val="006C6120"/>
    <w:rsid w:val="006F303C"/>
    <w:rsid w:val="00701A0A"/>
    <w:rsid w:val="00701C0D"/>
    <w:rsid w:val="00721935"/>
    <w:rsid w:val="00736F57"/>
    <w:rsid w:val="00775FE5"/>
    <w:rsid w:val="007A21B7"/>
    <w:rsid w:val="007B0D62"/>
    <w:rsid w:val="007D553A"/>
    <w:rsid w:val="007E5EE2"/>
    <w:rsid w:val="007F2470"/>
    <w:rsid w:val="0081178C"/>
    <w:rsid w:val="00817D05"/>
    <w:rsid w:val="008739BE"/>
    <w:rsid w:val="008872B1"/>
    <w:rsid w:val="00892C11"/>
    <w:rsid w:val="00893A2A"/>
    <w:rsid w:val="008975CC"/>
    <w:rsid w:val="008C1ADA"/>
    <w:rsid w:val="008C38A5"/>
    <w:rsid w:val="008D2DF2"/>
    <w:rsid w:val="008E62F4"/>
    <w:rsid w:val="008F37EB"/>
    <w:rsid w:val="00913D5F"/>
    <w:rsid w:val="00955C98"/>
    <w:rsid w:val="00976161"/>
    <w:rsid w:val="0099419E"/>
    <w:rsid w:val="00996858"/>
    <w:rsid w:val="009A5F10"/>
    <w:rsid w:val="00A20A2A"/>
    <w:rsid w:val="00A22DCF"/>
    <w:rsid w:val="00A32C69"/>
    <w:rsid w:val="00A45D24"/>
    <w:rsid w:val="00A51C1C"/>
    <w:rsid w:val="00A67B6D"/>
    <w:rsid w:val="00AC4206"/>
    <w:rsid w:val="00B0442B"/>
    <w:rsid w:val="00B46E85"/>
    <w:rsid w:val="00B718C1"/>
    <w:rsid w:val="00B95353"/>
    <w:rsid w:val="00BA5D95"/>
    <w:rsid w:val="00BE3306"/>
    <w:rsid w:val="00BE6D46"/>
    <w:rsid w:val="00C02E2D"/>
    <w:rsid w:val="00C1607D"/>
    <w:rsid w:val="00C21107"/>
    <w:rsid w:val="00C46A6B"/>
    <w:rsid w:val="00C51599"/>
    <w:rsid w:val="00C61A5E"/>
    <w:rsid w:val="00C80754"/>
    <w:rsid w:val="00C83DDC"/>
    <w:rsid w:val="00C93E38"/>
    <w:rsid w:val="00CA7CB9"/>
    <w:rsid w:val="00CF5200"/>
    <w:rsid w:val="00D01B74"/>
    <w:rsid w:val="00D10C1E"/>
    <w:rsid w:val="00D14A6E"/>
    <w:rsid w:val="00DB5489"/>
    <w:rsid w:val="00DE21FE"/>
    <w:rsid w:val="00DF0E2D"/>
    <w:rsid w:val="00DF6142"/>
    <w:rsid w:val="00E1732A"/>
    <w:rsid w:val="00E278C2"/>
    <w:rsid w:val="00E44EE0"/>
    <w:rsid w:val="00E5718D"/>
    <w:rsid w:val="00E83C0B"/>
    <w:rsid w:val="00E8554D"/>
    <w:rsid w:val="00E97250"/>
    <w:rsid w:val="00EA6007"/>
    <w:rsid w:val="00EA70D2"/>
    <w:rsid w:val="00EC2064"/>
    <w:rsid w:val="00EE3458"/>
    <w:rsid w:val="00EF5E28"/>
    <w:rsid w:val="00F00382"/>
    <w:rsid w:val="00F061DC"/>
    <w:rsid w:val="00F13878"/>
    <w:rsid w:val="00F15C13"/>
    <w:rsid w:val="00F6248F"/>
    <w:rsid w:val="00F6268B"/>
    <w:rsid w:val="00F90812"/>
    <w:rsid w:val="00FC7D0F"/>
    <w:rsid w:val="00FE4FC6"/>
    <w:rsid w:val="00FE6B59"/>
    <w:rsid w:val="00FE71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D83A92-A6B3-49AF-9A28-B7985AF7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pt-BR"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8C1"/>
  </w:style>
  <w:style w:type="paragraph" w:styleId="Ttulo1">
    <w:name w:val="heading 1"/>
    <w:basedOn w:val="Normal"/>
    <w:next w:val="Normal"/>
    <w:link w:val="Ttulo1Char"/>
    <w:uiPriority w:val="9"/>
    <w:qFormat/>
    <w:rsid w:val="00B718C1"/>
    <w:pPr>
      <w:spacing w:before="300" w:after="40"/>
      <w:jc w:val="left"/>
      <w:outlineLvl w:val="0"/>
    </w:pPr>
    <w:rPr>
      <w:smallCaps/>
      <w:spacing w:val="5"/>
      <w:sz w:val="32"/>
      <w:szCs w:val="32"/>
    </w:rPr>
  </w:style>
  <w:style w:type="paragraph" w:styleId="Ttulo2">
    <w:name w:val="heading 2"/>
    <w:basedOn w:val="Normal"/>
    <w:next w:val="Normal"/>
    <w:link w:val="Ttulo2Char"/>
    <w:uiPriority w:val="9"/>
    <w:semiHidden/>
    <w:unhideWhenUsed/>
    <w:qFormat/>
    <w:rsid w:val="00B718C1"/>
    <w:pPr>
      <w:spacing w:after="0"/>
      <w:jc w:val="left"/>
      <w:outlineLvl w:val="1"/>
    </w:pPr>
    <w:rPr>
      <w:smallCaps/>
      <w:spacing w:val="5"/>
      <w:sz w:val="28"/>
      <w:szCs w:val="28"/>
    </w:rPr>
  </w:style>
  <w:style w:type="paragraph" w:styleId="Ttulo3">
    <w:name w:val="heading 3"/>
    <w:basedOn w:val="Normal"/>
    <w:next w:val="Normal"/>
    <w:link w:val="Ttulo3Char"/>
    <w:uiPriority w:val="9"/>
    <w:semiHidden/>
    <w:unhideWhenUsed/>
    <w:qFormat/>
    <w:rsid w:val="00B718C1"/>
    <w:pPr>
      <w:spacing w:after="0"/>
      <w:jc w:val="left"/>
      <w:outlineLvl w:val="2"/>
    </w:pPr>
    <w:rPr>
      <w:smallCaps/>
      <w:spacing w:val="5"/>
      <w:sz w:val="24"/>
      <w:szCs w:val="24"/>
    </w:rPr>
  </w:style>
  <w:style w:type="paragraph" w:styleId="Ttulo4">
    <w:name w:val="heading 4"/>
    <w:basedOn w:val="Normal"/>
    <w:next w:val="Normal"/>
    <w:link w:val="Ttulo4Char"/>
    <w:uiPriority w:val="9"/>
    <w:semiHidden/>
    <w:unhideWhenUsed/>
    <w:qFormat/>
    <w:rsid w:val="00B718C1"/>
    <w:pPr>
      <w:spacing w:after="0"/>
      <w:jc w:val="left"/>
      <w:outlineLvl w:val="3"/>
    </w:pPr>
    <w:rPr>
      <w:i/>
      <w:iCs/>
      <w:smallCaps/>
      <w:spacing w:val="10"/>
      <w:sz w:val="22"/>
      <w:szCs w:val="22"/>
    </w:rPr>
  </w:style>
  <w:style w:type="paragraph" w:styleId="Ttulo5">
    <w:name w:val="heading 5"/>
    <w:basedOn w:val="Normal"/>
    <w:next w:val="Normal"/>
    <w:link w:val="Ttulo5Char"/>
    <w:uiPriority w:val="9"/>
    <w:semiHidden/>
    <w:unhideWhenUsed/>
    <w:qFormat/>
    <w:rsid w:val="00B718C1"/>
    <w:pPr>
      <w:spacing w:after="0"/>
      <w:jc w:val="left"/>
      <w:outlineLvl w:val="4"/>
    </w:pPr>
    <w:rPr>
      <w:smallCaps/>
      <w:color w:val="538135" w:themeColor="accent6" w:themeShade="BF"/>
      <w:spacing w:val="10"/>
      <w:sz w:val="22"/>
      <w:szCs w:val="22"/>
    </w:rPr>
  </w:style>
  <w:style w:type="paragraph" w:styleId="Ttulo6">
    <w:name w:val="heading 6"/>
    <w:basedOn w:val="Normal"/>
    <w:next w:val="Normal"/>
    <w:link w:val="Ttulo6Char"/>
    <w:uiPriority w:val="9"/>
    <w:semiHidden/>
    <w:unhideWhenUsed/>
    <w:qFormat/>
    <w:rsid w:val="00B718C1"/>
    <w:pPr>
      <w:spacing w:after="0"/>
      <w:jc w:val="left"/>
      <w:outlineLvl w:val="5"/>
    </w:pPr>
    <w:rPr>
      <w:smallCaps/>
      <w:color w:val="70AD47" w:themeColor="accent6"/>
      <w:spacing w:val="5"/>
      <w:sz w:val="22"/>
      <w:szCs w:val="22"/>
    </w:rPr>
  </w:style>
  <w:style w:type="paragraph" w:styleId="Ttulo7">
    <w:name w:val="heading 7"/>
    <w:basedOn w:val="Normal"/>
    <w:next w:val="Normal"/>
    <w:link w:val="Ttulo7Char"/>
    <w:uiPriority w:val="9"/>
    <w:semiHidden/>
    <w:unhideWhenUsed/>
    <w:qFormat/>
    <w:rsid w:val="00B718C1"/>
    <w:pPr>
      <w:spacing w:after="0"/>
      <w:jc w:val="left"/>
      <w:outlineLvl w:val="6"/>
    </w:pPr>
    <w:rPr>
      <w:b/>
      <w:bCs/>
      <w:smallCaps/>
      <w:color w:val="70AD47" w:themeColor="accent6"/>
      <w:spacing w:val="10"/>
    </w:rPr>
  </w:style>
  <w:style w:type="paragraph" w:styleId="Ttulo8">
    <w:name w:val="heading 8"/>
    <w:basedOn w:val="Normal"/>
    <w:next w:val="Normal"/>
    <w:link w:val="Ttulo8Char"/>
    <w:uiPriority w:val="9"/>
    <w:semiHidden/>
    <w:unhideWhenUsed/>
    <w:qFormat/>
    <w:rsid w:val="00B718C1"/>
    <w:pPr>
      <w:spacing w:after="0"/>
      <w:jc w:val="left"/>
      <w:outlineLvl w:val="7"/>
    </w:pPr>
    <w:rPr>
      <w:b/>
      <w:bCs/>
      <w:i/>
      <w:iCs/>
      <w:smallCaps/>
      <w:color w:val="538135" w:themeColor="accent6" w:themeShade="BF"/>
    </w:rPr>
  </w:style>
  <w:style w:type="paragraph" w:styleId="Ttulo9">
    <w:name w:val="heading 9"/>
    <w:basedOn w:val="Normal"/>
    <w:next w:val="Normal"/>
    <w:link w:val="Ttulo9Char"/>
    <w:uiPriority w:val="9"/>
    <w:semiHidden/>
    <w:unhideWhenUsed/>
    <w:qFormat/>
    <w:rsid w:val="00B718C1"/>
    <w:pPr>
      <w:spacing w:after="0"/>
      <w:jc w:val="left"/>
      <w:outlineLvl w:val="8"/>
    </w:pPr>
    <w:rPr>
      <w:b/>
      <w:bCs/>
      <w:i/>
      <w:iCs/>
      <w:smallCaps/>
      <w:color w:val="385623" w:themeColor="accent6"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718C1"/>
    <w:rPr>
      <w:smallCaps/>
      <w:spacing w:val="5"/>
      <w:sz w:val="32"/>
      <w:szCs w:val="32"/>
    </w:rPr>
  </w:style>
  <w:style w:type="paragraph" w:customStyle="1" w:styleId="ementa">
    <w:name w:val="ementa"/>
    <w:basedOn w:val="Normal"/>
    <w:rsid w:val="0014382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14382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143827"/>
    <w:rPr>
      <w:color w:val="0000FF"/>
      <w:u w:val="single"/>
    </w:rPr>
  </w:style>
  <w:style w:type="paragraph" w:styleId="Cabealho">
    <w:name w:val="header"/>
    <w:basedOn w:val="Normal"/>
    <w:link w:val="CabealhoChar"/>
    <w:uiPriority w:val="99"/>
    <w:unhideWhenUsed/>
    <w:rsid w:val="00A51C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1C1C"/>
  </w:style>
  <w:style w:type="paragraph" w:styleId="Rodap">
    <w:name w:val="footer"/>
    <w:basedOn w:val="Normal"/>
    <w:link w:val="RodapChar"/>
    <w:uiPriority w:val="99"/>
    <w:unhideWhenUsed/>
    <w:rsid w:val="00A51C1C"/>
    <w:pPr>
      <w:tabs>
        <w:tab w:val="center" w:pos="4252"/>
        <w:tab w:val="right" w:pos="8504"/>
      </w:tabs>
      <w:spacing w:after="0" w:line="240" w:lineRule="auto"/>
    </w:pPr>
  </w:style>
  <w:style w:type="character" w:customStyle="1" w:styleId="RodapChar">
    <w:name w:val="Rodapé Char"/>
    <w:basedOn w:val="Fontepargpadro"/>
    <w:link w:val="Rodap"/>
    <w:uiPriority w:val="99"/>
    <w:rsid w:val="00A51C1C"/>
  </w:style>
  <w:style w:type="character" w:customStyle="1" w:styleId="Ttulo2Char">
    <w:name w:val="Título 2 Char"/>
    <w:basedOn w:val="Fontepargpadro"/>
    <w:link w:val="Ttulo2"/>
    <w:uiPriority w:val="9"/>
    <w:semiHidden/>
    <w:rsid w:val="00B718C1"/>
    <w:rPr>
      <w:smallCaps/>
      <w:spacing w:val="5"/>
      <w:sz w:val="28"/>
      <w:szCs w:val="28"/>
    </w:rPr>
  </w:style>
  <w:style w:type="paragraph" w:styleId="Textodebalo">
    <w:name w:val="Balloon Text"/>
    <w:basedOn w:val="Normal"/>
    <w:link w:val="TextodebaloChar"/>
    <w:rsid w:val="00B718C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B718C1"/>
    <w:rPr>
      <w:rFonts w:ascii="Tahoma" w:eastAsia="Times New Roman" w:hAnsi="Tahoma" w:cs="Tahoma"/>
      <w:sz w:val="16"/>
      <w:szCs w:val="16"/>
      <w:lang w:eastAsia="pt-BR"/>
    </w:rPr>
  </w:style>
  <w:style w:type="character" w:customStyle="1" w:styleId="Ttulo3Char">
    <w:name w:val="Título 3 Char"/>
    <w:basedOn w:val="Fontepargpadro"/>
    <w:link w:val="Ttulo3"/>
    <w:uiPriority w:val="9"/>
    <w:semiHidden/>
    <w:rsid w:val="00B718C1"/>
    <w:rPr>
      <w:smallCaps/>
      <w:spacing w:val="5"/>
      <w:sz w:val="24"/>
      <w:szCs w:val="24"/>
    </w:rPr>
  </w:style>
  <w:style w:type="character" w:customStyle="1" w:styleId="Ttulo4Char">
    <w:name w:val="Título 4 Char"/>
    <w:basedOn w:val="Fontepargpadro"/>
    <w:link w:val="Ttulo4"/>
    <w:uiPriority w:val="9"/>
    <w:semiHidden/>
    <w:rsid w:val="00B718C1"/>
    <w:rPr>
      <w:i/>
      <w:iCs/>
      <w:smallCaps/>
      <w:spacing w:val="10"/>
      <w:sz w:val="22"/>
      <w:szCs w:val="22"/>
    </w:rPr>
  </w:style>
  <w:style w:type="character" w:customStyle="1" w:styleId="Ttulo5Char">
    <w:name w:val="Título 5 Char"/>
    <w:basedOn w:val="Fontepargpadro"/>
    <w:link w:val="Ttulo5"/>
    <w:uiPriority w:val="9"/>
    <w:semiHidden/>
    <w:rsid w:val="00B718C1"/>
    <w:rPr>
      <w:smallCaps/>
      <w:color w:val="538135" w:themeColor="accent6" w:themeShade="BF"/>
      <w:spacing w:val="10"/>
      <w:sz w:val="22"/>
      <w:szCs w:val="22"/>
    </w:rPr>
  </w:style>
  <w:style w:type="character" w:customStyle="1" w:styleId="Ttulo6Char">
    <w:name w:val="Título 6 Char"/>
    <w:basedOn w:val="Fontepargpadro"/>
    <w:link w:val="Ttulo6"/>
    <w:uiPriority w:val="9"/>
    <w:semiHidden/>
    <w:rsid w:val="00B718C1"/>
    <w:rPr>
      <w:smallCaps/>
      <w:color w:val="70AD47" w:themeColor="accent6"/>
      <w:spacing w:val="5"/>
      <w:sz w:val="22"/>
      <w:szCs w:val="22"/>
    </w:rPr>
  </w:style>
  <w:style w:type="character" w:customStyle="1" w:styleId="Ttulo7Char">
    <w:name w:val="Título 7 Char"/>
    <w:basedOn w:val="Fontepargpadro"/>
    <w:link w:val="Ttulo7"/>
    <w:uiPriority w:val="9"/>
    <w:semiHidden/>
    <w:rsid w:val="00B718C1"/>
    <w:rPr>
      <w:b/>
      <w:bCs/>
      <w:smallCaps/>
      <w:color w:val="70AD47" w:themeColor="accent6"/>
      <w:spacing w:val="10"/>
    </w:rPr>
  </w:style>
  <w:style w:type="character" w:customStyle="1" w:styleId="Ttulo8Char">
    <w:name w:val="Título 8 Char"/>
    <w:basedOn w:val="Fontepargpadro"/>
    <w:link w:val="Ttulo8"/>
    <w:uiPriority w:val="9"/>
    <w:semiHidden/>
    <w:rsid w:val="00B718C1"/>
    <w:rPr>
      <w:b/>
      <w:bCs/>
      <w:i/>
      <w:iCs/>
      <w:smallCaps/>
      <w:color w:val="538135" w:themeColor="accent6" w:themeShade="BF"/>
    </w:rPr>
  </w:style>
  <w:style w:type="character" w:customStyle="1" w:styleId="Ttulo9Char">
    <w:name w:val="Título 9 Char"/>
    <w:basedOn w:val="Fontepargpadro"/>
    <w:link w:val="Ttulo9"/>
    <w:uiPriority w:val="9"/>
    <w:semiHidden/>
    <w:rsid w:val="00B718C1"/>
    <w:rPr>
      <w:b/>
      <w:bCs/>
      <w:i/>
      <w:iCs/>
      <w:smallCaps/>
      <w:color w:val="385623" w:themeColor="accent6" w:themeShade="80"/>
    </w:rPr>
  </w:style>
  <w:style w:type="paragraph" w:styleId="Legenda">
    <w:name w:val="caption"/>
    <w:basedOn w:val="Normal"/>
    <w:next w:val="Normal"/>
    <w:uiPriority w:val="35"/>
    <w:semiHidden/>
    <w:unhideWhenUsed/>
    <w:qFormat/>
    <w:rsid w:val="00B718C1"/>
    <w:rPr>
      <w:b/>
      <w:bCs/>
      <w:caps/>
      <w:sz w:val="16"/>
      <w:szCs w:val="16"/>
    </w:rPr>
  </w:style>
  <w:style w:type="paragraph" w:styleId="Ttulo">
    <w:name w:val="Title"/>
    <w:basedOn w:val="Normal"/>
    <w:next w:val="Normal"/>
    <w:link w:val="TtuloChar"/>
    <w:uiPriority w:val="10"/>
    <w:qFormat/>
    <w:rsid w:val="00B718C1"/>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tuloChar">
    <w:name w:val="Título Char"/>
    <w:basedOn w:val="Fontepargpadro"/>
    <w:link w:val="Ttulo"/>
    <w:uiPriority w:val="10"/>
    <w:rsid w:val="00B718C1"/>
    <w:rPr>
      <w:smallCaps/>
      <w:color w:val="262626" w:themeColor="text1" w:themeTint="D9"/>
      <w:sz w:val="52"/>
      <w:szCs w:val="52"/>
    </w:rPr>
  </w:style>
  <w:style w:type="paragraph" w:styleId="Subttulo">
    <w:name w:val="Subtitle"/>
    <w:basedOn w:val="Normal"/>
    <w:next w:val="Normal"/>
    <w:link w:val="SubttuloChar"/>
    <w:uiPriority w:val="11"/>
    <w:qFormat/>
    <w:rsid w:val="00B718C1"/>
    <w:pPr>
      <w:spacing w:after="720" w:line="240" w:lineRule="auto"/>
      <w:jc w:val="right"/>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B718C1"/>
    <w:rPr>
      <w:rFonts w:asciiTheme="majorHAnsi" w:eastAsiaTheme="majorEastAsia" w:hAnsiTheme="majorHAnsi" w:cstheme="majorBidi"/>
    </w:rPr>
  </w:style>
  <w:style w:type="character" w:styleId="Forte">
    <w:name w:val="Strong"/>
    <w:uiPriority w:val="22"/>
    <w:qFormat/>
    <w:rsid w:val="00B718C1"/>
    <w:rPr>
      <w:b/>
      <w:bCs/>
      <w:color w:val="70AD47" w:themeColor="accent6"/>
    </w:rPr>
  </w:style>
  <w:style w:type="character" w:styleId="nfase">
    <w:name w:val="Emphasis"/>
    <w:uiPriority w:val="20"/>
    <w:qFormat/>
    <w:rsid w:val="00B718C1"/>
    <w:rPr>
      <w:b/>
      <w:bCs/>
      <w:i/>
      <w:iCs/>
      <w:spacing w:val="10"/>
    </w:rPr>
  </w:style>
  <w:style w:type="paragraph" w:styleId="SemEspaamento">
    <w:name w:val="No Spacing"/>
    <w:uiPriority w:val="1"/>
    <w:qFormat/>
    <w:rsid w:val="00B718C1"/>
    <w:pPr>
      <w:spacing w:after="0" w:line="240" w:lineRule="auto"/>
    </w:pPr>
  </w:style>
  <w:style w:type="paragraph" w:styleId="Citao">
    <w:name w:val="Quote"/>
    <w:basedOn w:val="Normal"/>
    <w:next w:val="Normal"/>
    <w:link w:val="CitaoChar"/>
    <w:uiPriority w:val="29"/>
    <w:qFormat/>
    <w:rsid w:val="00B718C1"/>
    <w:rPr>
      <w:i/>
      <w:iCs/>
    </w:rPr>
  </w:style>
  <w:style w:type="character" w:customStyle="1" w:styleId="CitaoChar">
    <w:name w:val="Citação Char"/>
    <w:basedOn w:val="Fontepargpadro"/>
    <w:link w:val="Citao"/>
    <w:uiPriority w:val="29"/>
    <w:rsid w:val="00B718C1"/>
    <w:rPr>
      <w:i/>
      <w:iCs/>
    </w:rPr>
  </w:style>
  <w:style w:type="paragraph" w:styleId="CitaoIntensa">
    <w:name w:val="Intense Quote"/>
    <w:basedOn w:val="Normal"/>
    <w:next w:val="Normal"/>
    <w:link w:val="CitaoIntensaChar"/>
    <w:uiPriority w:val="30"/>
    <w:qFormat/>
    <w:rsid w:val="00B718C1"/>
    <w:pPr>
      <w:pBdr>
        <w:top w:val="single" w:sz="8" w:space="1" w:color="70AD47" w:themeColor="accent6"/>
      </w:pBdr>
      <w:spacing w:before="140" w:after="140"/>
      <w:ind w:left="1440" w:right="1440"/>
    </w:pPr>
    <w:rPr>
      <w:b/>
      <w:bCs/>
      <w:i/>
      <w:iCs/>
    </w:rPr>
  </w:style>
  <w:style w:type="character" w:customStyle="1" w:styleId="CitaoIntensaChar">
    <w:name w:val="Citação Intensa Char"/>
    <w:basedOn w:val="Fontepargpadro"/>
    <w:link w:val="CitaoIntensa"/>
    <w:uiPriority w:val="30"/>
    <w:rsid w:val="00B718C1"/>
    <w:rPr>
      <w:b/>
      <w:bCs/>
      <w:i/>
      <w:iCs/>
    </w:rPr>
  </w:style>
  <w:style w:type="character" w:styleId="nfaseSutil">
    <w:name w:val="Subtle Emphasis"/>
    <w:uiPriority w:val="19"/>
    <w:qFormat/>
    <w:rsid w:val="00B718C1"/>
    <w:rPr>
      <w:i/>
      <w:iCs/>
    </w:rPr>
  </w:style>
  <w:style w:type="character" w:styleId="nfaseIntensa">
    <w:name w:val="Intense Emphasis"/>
    <w:uiPriority w:val="21"/>
    <w:qFormat/>
    <w:rsid w:val="00B718C1"/>
    <w:rPr>
      <w:b/>
      <w:bCs/>
      <w:i/>
      <w:iCs/>
      <w:color w:val="70AD47" w:themeColor="accent6"/>
      <w:spacing w:val="10"/>
    </w:rPr>
  </w:style>
  <w:style w:type="character" w:styleId="RefernciaSutil">
    <w:name w:val="Subtle Reference"/>
    <w:uiPriority w:val="31"/>
    <w:qFormat/>
    <w:rsid w:val="00B718C1"/>
    <w:rPr>
      <w:b/>
      <w:bCs/>
    </w:rPr>
  </w:style>
  <w:style w:type="character" w:styleId="RefernciaIntensa">
    <w:name w:val="Intense Reference"/>
    <w:uiPriority w:val="32"/>
    <w:qFormat/>
    <w:rsid w:val="00B718C1"/>
    <w:rPr>
      <w:b/>
      <w:bCs/>
      <w:smallCaps/>
      <w:spacing w:val="5"/>
      <w:sz w:val="22"/>
      <w:szCs w:val="22"/>
      <w:u w:val="single"/>
    </w:rPr>
  </w:style>
  <w:style w:type="character" w:styleId="TtulodoLivro">
    <w:name w:val="Book Title"/>
    <w:uiPriority w:val="33"/>
    <w:qFormat/>
    <w:rsid w:val="00B718C1"/>
    <w:rPr>
      <w:rFonts w:asciiTheme="majorHAnsi" w:eastAsiaTheme="majorEastAsia" w:hAnsiTheme="majorHAnsi" w:cstheme="majorBidi"/>
      <w:i/>
      <w:iCs/>
      <w:sz w:val="20"/>
      <w:szCs w:val="20"/>
    </w:rPr>
  </w:style>
  <w:style w:type="paragraph" w:styleId="CabealhodoSumrio">
    <w:name w:val="TOC Heading"/>
    <w:basedOn w:val="Ttulo1"/>
    <w:next w:val="Normal"/>
    <w:uiPriority w:val="39"/>
    <w:semiHidden/>
    <w:unhideWhenUsed/>
    <w:qFormat/>
    <w:rsid w:val="00B718C1"/>
    <w:pPr>
      <w:outlineLvl w:val="9"/>
    </w:pPr>
  </w:style>
  <w:style w:type="paragraph" w:styleId="PargrafodaLista">
    <w:name w:val="List Paragraph"/>
    <w:basedOn w:val="Normal"/>
    <w:uiPriority w:val="34"/>
    <w:qFormat/>
    <w:rsid w:val="00EF5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500732">
      <w:bodyDiv w:val="1"/>
      <w:marLeft w:val="0"/>
      <w:marRight w:val="0"/>
      <w:marTop w:val="0"/>
      <w:marBottom w:val="0"/>
      <w:divBdr>
        <w:top w:val="none" w:sz="0" w:space="0" w:color="auto"/>
        <w:left w:val="none" w:sz="0" w:space="0" w:color="auto"/>
        <w:bottom w:val="none" w:sz="0" w:space="0" w:color="auto"/>
        <w:right w:val="none" w:sz="0" w:space="0" w:color="auto"/>
      </w:divBdr>
    </w:div>
    <w:div w:id="1218400189">
      <w:bodyDiv w:val="1"/>
      <w:marLeft w:val="0"/>
      <w:marRight w:val="0"/>
      <w:marTop w:val="0"/>
      <w:marBottom w:val="0"/>
      <w:divBdr>
        <w:top w:val="none" w:sz="0" w:space="0" w:color="auto"/>
        <w:left w:val="none" w:sz="0" w:space="0" w:color="auto"/>
        <w:bottom w:val="none" w:sz="0" w:space="0" w:color="auto"/>
        <w:right w:val="none" w:sz="0" w:space="0" w:color="auto"/>
      </w:divBdr>
    </w:div>
    <w:div w:id="148073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3F761-D784-4258-8968-9C2DCC95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3789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Atendimento</dc:creator>
  <cp:keywords/>
  <dc:description/>
  <cp:lastModifiedBy>OUVIDORIA</cp:lastModifiedBy>
  <cp:revision>2</cp:revision>
  <cp:lastPrinted>2019-07-29T14:18:00Z</cp:lastPrinted>
  <dcterms:created xsi:type="dcterms:W3CDTF">2019-08-05T18:44:00Z</dcterms:created>
  <dcterms:modified xsi:type="dcterms:W3CDTF">2019-08-05T18:44:00Z</dcterms:modified>
</cp:coreProperties>
</file>