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A567" w14:textId="5A5919BB" w:rsidR="00433F4F" w:rsidRPr="00433F4F" w:rsidRDefault="00BE4AD9" w:rsidP="00433F4F">
      <w:pPr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4C07">
        <w:rPr>
          <w:rFonts w:ascii="Times New Roman" w:hAnsi="Times New Roman" w:cs="Times New Roman"/>
          <w:b/>
          <w:bCs/>
          <w:sz w:val="26"/>
          <w:szCs w:val="26"/>
          <w:u w:val="single"/>
        </w:rPr>
        <w:t>PORTARIA N</w:t>
      </w:r>
      <w:r w:rsidRPr="00904C0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º </w:t>
      </w:r>
      <w:r w:rsidR="002A45D2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7</w:t>
      </w:r>
      <w:r w:rsidR="00C7091B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9</w:t>
      </w:r>
      <w:r w:rsidR="00B412D6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3</w:t>
      </w:r>
      <w:r w:rsidRPr="00904C0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 – DE </w:t>
      </w:r>
      <w:r w:rsidR="002A45D2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1</w:t>
      </w:r>
      <w:r w:rsidR="00C7091B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1</w:t>
      </w:r>
      <w:r w:rsidR="00097A4F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DE </w:t>
      </w:r>
      <w:r w:rsidR="00C7091B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NOVEMBRO</w:t>
      </w:r>
      <w:r w:rsidRPr="00904C0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 DE 202</w:t>
      </w:r>
      <w:r w:rsidR="00AD1FFD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2</w:t>
      </w:r>
      <w:r w:rsidR="00097A4F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 xml:space="preserve">.        </w:t>
      </w:r>
    </w:p>
    <w:p w14:paraId="75CD9ED8" w14:textId="77777777"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14:paraId="54617E74" w14:textId="71DFA1F7" w:rsidR="00907D83" w:rsidRPr="00907D83" w:rsidRDefault="00886D70" w:rsidP="00886D70">
      <w:pPr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907D83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INSTAURA PROCESSO ADMINISTRATIVO DISCIPLINAR </w:t>
      </w:r>
    </w:p>
    <w:p w14:paraId="6C53B1A3" w14:textId="490A2C69" w:rsidR="00904C07" w:rsidRPr="00904C07" w:rsidRDefault="005B2C19" w:rsidP="00BE4AD9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86D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 w:rsidR="00A519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BE4AD9"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="00433F4F">
        <w:rPr>
          <w:rFonts w:ascii="Times New Roman" w:hAnsi="Times New Roman" w:cs="Times New Roman"/>
          <w:color w:val="222222"/>
          <w:shd w:val="clear" w:color="auto" w:fill="FFFFFF"/>
        </w:rPr>
        <w:t>Prefeita Municipal de Araruama</w:t>
      </w:r>
      <w:r w:rsidR="00BE4AD9" w:rsidRPr="00904C07">
        <w:rPr>
          <w:rFonts w:ascii="Times New Roman" w:hAnsi="Times New Roman" w:cs="Times New Roman"/>
          <w:color w:val="222222"/>
          <w:shd w:val="clear" w:color="auto" w:fill="FFFFFF"/>
        </w:rPr>
        <w:t>, no uso de suas atribuições e competência conferidas por Lei</w:t>
      </w:r>
      <w:r w:rsidR="00433F4F">
        <w:rPr>
          <w:rFonts w:ascii="Times New Roman" w:hAnsi="Times New Roman" w:cs="Times New Roman"/>
          <w:color w:val="222222"/>
          <w:shd w:val="clear" w:color="auto" w:fill="FFFFFF"/>
        </w:rPr>
        <w:t>,</w:t>
      </w:r>
    </w:p>
    <w:p w14:paraId="6A46C3A3" w14:textId="456CB111" w:rsidR="005B2C19" w:rsidRPr="00907D83" w:rsidRDefault="005B2C19" w:rsidP="00BE4AD9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="00A51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Considerando 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>as informações contidas no</w:t>
      </w:r>
      <w:r w:rsidR="00886D7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07D83">
        <w:rPr>
          <w:rFonts w:ascii="Times New Roman" w:hAnsi="Times New Roman" w:cs="Times New Roman"/>
          <w:color w:val="222222"/>
          <w:shd w:val="clear" w:color="auto" w:fill="FFFFFF"/>
        </w:rPr>
        <w:t xml:space="preserve">autos do Procedimento Administrativos de n° </w:t>
      </w:r>
      <w:r w:rsidR="00DA2AE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2</w:t>
      </w:r>
      <w:r w:rsidR="00061E8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0871</w:t>
      </w:r>
      <w:r w:rsidR="00907D8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/202</w:t>
      </w:r>
      <w:r w:rsidR="00061E8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1</w:t>
      </w:r>
      <w:r w:rsidR="00907D83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;</w:t>
      </w:r>
    </w:p>
    <w:p w14:paraId="2E561D7D" w14:textId="273D03D6" w:rsidR="005B2C19" w:rsidRPr="00061E80" w:rsidRDefault="005B2C19" w:rsidP="00BE4AD9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A519FE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Considerando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61E80">
        <w:rPr>
          <w:rFonts w:ascii="Times New Roman" w:hAnsi="Times New Roman" w:cs="Times New Roman"/>
          <w:color w:val="222222"/>
          <w:shd w:val="clear" w:color="auto" w:fill="FFFFFF"/>
        </w:rPr>
        <w:t>as condutas desabonadoras imputadas à servidora nos autos do Procedimento Administrativo de n°</w:t>
      </w:r>
      <w:r w:rsidR="00061E8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20871/2021;</w:t>
      </w:r>
    </w:p>
    <w:p w14:paraId="4A877EC9" w14:textId="5E4ECEBC" w:rsidR="00DA2AEA" w:rsidRPr="00DA2AEA" w:rsidRDefault="00DA2AEA" w:rsidP="00BE4AD9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  </w:t>
      </w:r>
      <w:r w:rsidR="00A519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P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Considerand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o inciso </w:t>
      </w:r>
      <w:r w:rsidR="005A6A42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061E80">
        <w:rPr>
          <w:rFonts w:ascii="Times New Roman" w:hAnsi="Times New Roman" w:cs="Times New Roman"/>
          <w:color w:val="222222"/>
          <w:shd w:val="clear" w:color="auto" w:fill="FFFFFF"/>
        </w:rPr>
        <w:t>V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do Artigo 187 da Lei Municipal 548/1985: </w:t>
      </w:r>
      <w:r w:rsidR="00106D02">
        <w:rPr>
          <w:rFonts w:ascii="Times New Roman" w:hAnsi="Times New Roman" w:cs="Times New Roman"/>
          <w:color w:val="222222"/>
          <w:shd w:val="clear" w:color="auto" w:fill="FFFFFF"/>
        </w:rPr>
        <w:t>“A</w:t>
      </w:r>
      <w:r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pena de demissão será aplicada nos casos de</w:t>
      </w:r>
      <w:r w:rsidR="00061E80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– IV: Procedimento irregular incompatível com o decoro e com a dignidade do </w:t>
      </w:r>
      <w:r w:rsidR="00B412D6">
        <w:rPr>
          <w:rFonts w:ascii="Times New Roman" w:hAnsi="Times New Roman" w:cs="Times New Roman"/>
          <w:color w:val="222222"/>
          <w:u w:val="single"/>
          <w:shd w:val="clear" w:color="auto" w:fill="FFFFFF"/>
        </w:rPr>
        <w:t>serviço público</w:t>
      </w:r>
      <w:r w:rsidR="00776DBB">
        <w:rPr>
          <w:rFonts w:ascii="Times New Roman" w:hAnsi="Times New Roman" w:cs="Times New Roman"/>
          <w:color w:val="222222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u w:val="single"/>
          <w:shd w:val="clear" w:color="auto" w:fill="FFFFFF"/>
        </w:rPr>
        <w:t>”</w:t>
      </w:r>
    </w:p>
    <w:p w14:paraId="38B61D93" w14:textId="79F342BA" w:rsidR="00A20DF6" w:rsidRPr="00892085" w:rsidRDefault="00A20DF6" w:rsidP="00097A4F">
      <w:pPr>
        <w:rPr>
          <w:rFonts w:ascii="Times New Roman" w:hAnsi="Times New Roman" w:cs="Times New Roman"/>
          <w:b/>
          <w:bCs/>
          <w:color w:val="222222"/>
          <w:u w:val="single"/>
          <w:shd w:val="clear" w:color="auto" w:fill="FFFFFF"/>
        </w:rPr>
      </w:pP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     </w:t>
      </w:r>
      <w:r w:rsidR="00A519FE">
        <w:rPr>
          <w:rFonts w:ascii="Times New Roman" w:hAnsi="Times New Roman" w:cs="Times New Roman"/>
          <w:color w:val="222222"/>
          <w:shd w:val="clear" w:color="auto" w:fill="FFFFFF"/>
        </w:rPr>
        <w:tab/>
        <w:t xml:space="preserve"> </w:t>
      </w:r>
      <w:r w:rsidRP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Considerando</w:t>
      </w:r>
      <w:r w:rsid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892085">
        <w:rPr>
          <w:rFonts w:ascii="Times New Roman" w:hAnsi="Times New Roman" w:cs="Times New Roman"/>
          <w:color w:val="222222"/>
          <w:shd w:val="clear" w:color="auto" w:fill="FFFFFF"/>
        </w:rPr>
        <w:t>o Artigo 201 do Estatuto de funcionários Púbicos de Araruama: “</w:t>
      </w:r>
      <w:r w:rsidR="00892085">
        <w:rPr>
          <w:rFonts w:ascii="Times New Roman" w:hAnsi="Times New Roman" w:cs="Times New Roman"/>
          <w:color w:val="222222"/>
          <w:u w:val="single"/>
          <w:shd w:val="clear" w:color="auto" w:fill="FFFFFF"/>
        </w:rPr>
        <w:t>A aplicação de penas de suspensão, destituição de função, demissão e cassação de aposentadoria e de disponibilidade deverá ser precedida de processo administrativo.”</w:t>
      </w:r>
    </w:p>
    <w:p w14:paraId="3D997016" w14:textId="18A880A9" w:rsidR="00904C07" w:rsidRPr="00904C07" w:rsidRDefault="00470658" w:rsidP="00F55ED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</w:t>
      </w:r>
      <w:r w:rsidR="00A519FE">
        <w:rPr>
          <w:rFonts w:ascii="Times New Roman" w:hAnsi="Times New Roman" w:cs="Times New Roman"/>
          <w:color w:val="222222"/>
          <w:shd w:val="clear" w:color="auto" w:fill="FFFFFF"/>
        </w:rPr>
        <w:tab/>
        <w:t xml:space="preserve"> </w:t>
      </w:r>
      <w:r w:rsidRP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Considerando</w:t>
      </w:r>
      <w:r w:rsidR="00886D7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, </w:t>
      </w:r>
      <w:r w:rsidR="00886D70">
        <w:rPr>
          <w:rFonts w:ascii="Times New Roman" w:hAnsi="Times New Roman" w:cs="Times New Roman"/>
          <w:color w:val="222222"/>
          <w:shd w:val="clear" w:color="auto" w:fill="FFFFFF"/>
        </w:rPr>
        <w:t xml:space="preserve">finalmente, </w:t>
      </w:r>
      <w:r w:rsidR="00892085">
        <w:rPr>
          <w:rFonts w:ascii="Times New Roman" w:hAnsi="Times New Roman" w:cs="Times New Roman"/>
          <w:color w:val="222222"/>
          <w:shd w:val="clear" w:color="auto" w:fill="FFFFFF"/>
        </w:rPr>
        <w:t xml:space="preserve">que cabe ao administrador que tiver ciência da irregularidade no serviço público a </w:t>
      </w:r>
      <w:r w:rsidR="00061E80">
        <w:rPr>
          <w:rFonts w:ascii="Times New Roman" w:hAnsi="Times New Roman" w:cs="Times New Roman"/>
          <w:color w:val="222222"/>
          <w:shd w:val="clear" w:color="auto" w:fill="FFFFFF"/>
        </w:rPr>
        <w:t>OBRIGATORIEDADE</w:t>
      </w:r>
      <w:r w:rsidR="00892085">
        <w:rPr>
          <w:rFonts w:ascii="Times New Roman" w:hAnsi="Times New Roman" w:cs="Times New Roman"/>
          <w:color w:val="222222"/>
          <w:shd w:val="clear" w:color="auto" w:fill="FFFFFF"/>
        </w:rPr>
        <w:t xml:space="preserve"> de promover a apuração dos fatos mediante sindicância ou processo administrativo;</w:t>
      </w:r>
    </w:p>
    <w:p w14:paraId="426DD41C" w14:textId="77777777" w:rsidR="00904C07" w:rsidRPr="00904C07" w:rsidRDefault="0072158F" w:rsidP="00904C07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gramStart"/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R  </w:t>
      </w:r>
      <w:r w:rsidR="00BE4AD9" w:rsidRPr="00904C07">
        <w:rPr>
          <w:rFonts w:ascii="Times New Roman" w:hAnsi="Times New Roman" w:cs="Times New Roman"/>
          <w:b/>
          <w:bCs/>
          <w:shd w:val="clear" w:color="auto" w:fill="FFFFFF"/>
        </w:rPr>
        <w:t>E</w:t>
      </w:r>
      <w:proofErr w:type="gramEnd"/>
      <w:r w:rsidR="00BE4AD9"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  S  O  L  V  E  :</w:t>
      </w:r>
    </w:p>
    <w:p w14:paraId="0A6F0107" w14:textId="0F4EBA98" w:rsidR="00BE4AD9" w:rsidRDefault="00BE4AD9" w:rsidP="00BE4AD9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F55ED8">
        <w:rPr>
          <w:rFonts w:ascii="Times New Roman" w:hAnsi="Times New Roman" w:cs="Times New Roman"/>
          <w:b/>
          <w:bCs/>
          <w:shd w:val="clear" w:color="auto" w:fill="FFFFFF"/>
        </w:rPr>
        <w:t xml:space="preserve">Art. 1° - </w:t>
      </w:r>
      <w:r w:rsidR="00892085">
        <w:rPr>
          <w:rFonts w:ascii="Times New Roman" w:hAnsi="Times New Roman" w:cs="Times New Roman"/>
          <w:shd w:val="clear" w:color="auto" w:fill="FFFFFF"/>
        </w:rPr>
        <w:t xml:space="preserve">Instaurar Processo Administrativo Disciplinar, de n° </w:t>
      </w:r>
      <w:r w:rsidR="00776DBB">
        <w:rPr>
          <w:rFonts w:ascii="Times New Roman" w:hAnsi="Times New Roman" w:cs="Times New Roman"/>
          <w:shd w:val="clear" w:color="auto" w:fill="FFFFFF"/>
        </w:rPr>
        <w:t>2</w:t>
      </w:r>
      <w:r w:rsidR="00B412D6">
        <w:rPr>
          <w:rFonts w:ascii="Times New Roman" w:hAnsi="Times New Roman" w:cs="Times New Roman"/>
          <w:shd w:val="clear" w:color="auto" w:fill="FFFFFF"/>
        </w:rPr>
        <w:t>0871</w:t>
      </w:r>
      <w:r w:rsidR="00892085">
        <w:rPr>
          <w:rFonts w:ascii="Times New Roman" w:hAnsi="Times New Roman" w:cs="Times New Roman"/>
          <w:shd w:val="clear" w:color="auto" w:fill="FFFFFF"/>
        </w:rPr>
        <w:t>/202</w:t>
      </w:r>
      <w:r w:rsidR="00B412D6">
        <w:rPr>
          <w:rFonts w:ascii="Times New Roman" w:hAnsi="Times New Roman" w:cs="Times New Roman"/>
          <w:shd w:val="clear" w:color="auto" w:fill="FFFFFF"/>
        </w:rPr>
        <w:t>2</w:t>
      </w:r>
      <w:r w:rsidR="00892085">
        <w:rPr>
          <w:rFonts w:ascii="Times New Roman" w:hAnsi="Times New Roman" w:cs="Times New Roman"/>
          <w:shd w:val="clear" w:color="auto" w:fill="FFFFFF"/>
        </w:rPr>
        <w:t xml:space="preserve">, em face </w:t>
      </w:r>
      <w:r w:rsidR="005F48D0">
        <w:rPr>
          <w:rFonts w:ascii="Times New Roman" w:hAnsi="Times New Roman" w:cs="Times New Roman"/>
          <w:shd w:val="clear" w:color="auto" w:fill="FFFFFF"/>
        </w:rPr>
        <w:t>da servidora</w:t>
      </w:r>
      <w:r w:rsidR="00B412D6">
        <w:rPr>
          <w:rFonts w:ascii="Times New Roman" w:hAnsi="Times New Roman" w:cs="Times New Roman"/>
          <w:shd w:val="clear" w:color="auto" w:fill="FFFFFF"/>
        </w:rPr>
        <w:t xml:space="preserve"> Sr.</w:t>
      </w:r>
      <w:r w:rsidR="009C335E">
        <w:rPr>
          <w:rFonts w:ascii="Times New Roman" w:hAnsi="Times New Roman" w:cs="Times New Roman"/>
          <w:shd w:val="clear" w:color="auto" w:fill="FFFFFF"/>
        </w:rPr>
        <w:t xml:space="preserve"> </w:t>
      </w:r>
      <w:r w:rsidR="00B412D6">
        <w:rPr>
          <w:rFonts w:ascii="Times New Roman" w:hAnsi="Times New Roman" w:cs="Times New Roman"/>
          <w:b/>
          <w:bCs/>
          <w:shd w:val="clear" w:color="auto" w:fill="FFFFFF"/>
        </w:rPr>
        <w:t>LARISSA DE CARVALHO AZEREDO</w:t>
      </w:r>
      <w:r w:rsidR="00776DBB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9C335E">
        <w:rPr>
          <w:rFonts w:ascii="Times New Roman" w:hAnsi="Times New Roman" w:cs="Times New Roman"/>
          <w:shd w:val="clear" w:color="auto" w:fill="FFFFFF"/>
        </w:rPr>
        <w:t xml:space="preserve">titular do cargo de </w:t>
      </w:r>
      <w:r w:rsidR="00B412D6">
        <w:rPr>
          <w:rFonts w:ascii="Times New Roman" w:hAnsi="Times New Roman" w:cs="Times New Roman"/>
          <w:shd w:val="clear" w:color="auto" w:fill="FFFFFF"/>
        </w:rPr>
        <w:t>Dentista</w:t>
      </w:r>
      <w:r w:rsidR="00776DBB">
        <w:rPr>
          <w:rFonts w:ascii="Times New Roman" w:hAnsi="Times New Roman" w:cs="Times New Roman"/>
          <w:shd w:val="clear" w:color="auto" w:fill="FFFFFF"/>
        </w:rPr>
        <w:t>,</w:t>
      </w:r>
      <w:r w:rsidR="00776DBB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892085">
        <w:rPr>
          <w:rFonts w:ascii="Times New Roman" w:hAnsi="Times New Roman" w:cs="Times New Roman"/>
          <w:shd w:val="clear" w:color="auto" w:fill="FFFFFF"/>
        </w:rPr>
        <w:t xml:space="preserve">Matrícula n°: </w:t>
      </w:r>
      <w:r w:rsidR="00B412D6">
        <w:rPr>
          <w:rFonts w:ascii="Times New Roman" w:hAnsi="Times New Roman" w:cs="Times New Roman"/>
          <w:b/>
          <w:bCs/>
          <w:shd w:val="clear" w:color="auto" w:fill="FFFFFF"/>
        </w:rPr>
        <w:t>9960794</w:t>
      </w:r>
      <w:r w:rsidR="00892085">
        <w:rPr>
          <w:rFonts w:ascii="Times New Roman" w:hAnsi="Times New Roman" w:cs="Times New Roman"/>
          <w:shd w:val="clear" w:color="auto" w:fill="FFFFFF"/>
        </w:rPr>
        <w:t>, a fim de que sejam averiguados os atos irregulares imputados, concedendo ampla defesa no devido processo legal</w:t>
      </w:r>
      <w:r w:rsidR="00CB0E3F">
        <w:rPr>
          <w:rFonts w:ascii="Times New Roman" w:hAnsi="Times New Roman" w:cs="Times New Roman"/>
          <w:shd w:val="clear" w:color="auto" w:fill="FFFFFF"/>
        </w:rPr>
        <w:t>. Após a conclusão do processo haverá a</w:t>
      </w:r>
      <w:r w:rsidR="00892085">
        <w:rPr>
          <w:rFonts w:ascii="Times New Roman" w:hAnsi="Times New Roman" w:cs="Times New Roman"/>
          <w:shd w:val="clear" w:color="auto" w:fill="FFFFFF"/>
        </w:rPr>
        <w:t xml:space="preserve"> aplicação da pena</w:t>
      </w:r>
      <w:r w:rsidR="00CB0E3F">
        <w:rPr>
          <w:rFonts w:ascii="Times New Roman" w:hAnsi="Times New Roman" w:cs="Times New Roman"/>
          <w:shd w:val="clear" w:color="auto" w:fill="FFFFFF"/>
        </w:rPr>
        <w:t>, se</w:t>
      </w:r>
      <w:r w:rsidR="00892085">
        <w:rPr>
          <w:rFonts w:ascii="Times New Roman" w:hAnsi="Times New Roman" w:cs="Times New Roman"/>
          <w:shd w:val="clear" w:color="auto" w:fill="FFFFFF"/>
        </w:rPr>
        <w:t xml:space="preserve"> cabível, </w:t>
      </w:r>
      <w:r w:rsidR="00CB0E3F">
        <w:rPr>
          <w:rFonts w:ascii="Times New Roman" w:hAnsi="Times New Roman" w:cs="Times New Roman"/>
          <w:shd w:val="clear" w:color="auto" w:fill="FFFFFF"/>
        </w:rPr>
        <w:t xml:space="preserve">em consonância </w:t>
      </w:r>
      <w:r w:rsidR="00B412D6">
        <w:rPr>
          <w:rFonts w:ascii="Times New Roman" w:hAnsi="Times New Roman" w:cs="Times New Roman"/>
          <w:shd w:val="clear" w:color="auto" w:fill="FFFFFF"/>
        </w:rPr>
        <w:t>as conclusões obtidas no deslinde do</w:t>
      </w:r>
      <w:r w:rsidR="00892085">
        <w:rPr>
          <w:rFonts w:ascii="Times New Roman" w:hAnsi="Times New Roman" w:cs="Times New Roman"/>
          <w:shd w:val="clear" w:color="auto" w:fill="FFFFFF"/>
        </w:rPr>
        <w:t xml:space="preserve"> PAD em questão.</w:t>
      </w:r>
    </w:p>
    <w:p w14:paraId="5E5288DC" w14:textId="11E5990B" w:rsidR="00892085" w:rsidRPr="00892085" w:rsidRDefault="00892085" w:rsidP="00BE4AD9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Art.2° - </w:t>
      </w:r>
      <w:r>
        <w:rPr>
          <w:rFonts w:ascii="Times New Roman" w:hAnsi="Times New Roman" w:cs="Times New Roman"/>
          <w:shd w:val="clear" w:color="auto" w:fill="FFFFFF"/>
        </w:rPr>
        <w:t>O prazo para a conclusão do Processo Administrativo Disciplinar será de 90 (noventa) dias a contar da instauração dos trabalhos da comissão prorrogável nos casos de força maior, por mais 1/3 (um terço).</w:t>
      </w:r>
    </w:p>
    <w:p w14:paraId="60149C18" w14:textId="0DC1CC12" w:rsidR="00BE4AD9" w:rsidRPr="00F55ED8" w:rsidRDefault="00BE4AD9" w:rsidP="00BE4AD9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       </w:t>
      </w:r>
      <w:r w:rsidR="00F55ED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Art. 2° </w:t>
      </w:r>
      <w:r w:rsidR="00F55ED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="00904C07" w:rsidRPr="00904C07">
        <w:rPr>
          <w:rFonts w:ascii="Times New Roman" w:hAnsi="Times New Roman" w:cs="Times New Roman"/>
          <w:shd w:val="clear" w:color="auto" w:fill="FFFFFF"/>
        </w:rPr>
        <w:t>Esta Portaria entra em vigor na data de sua publicação</w:t>
      </w:r>
    </w:p>
    <w:p w14:paraId="76F27990" w14:textId="487EB272" w:rsidR="00776DBB" w:rsidRDefault="00BA3EB3" w:rsidP="00776DBB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shd w:val="clear" w:color="auto" w:fill="FFFFFF"/>
        </w:rPr>
        <w:t>Gabinete da Prefeita,</w:t>
      </w:r>
      <w:r w:rsidR="00106D02">
        <w:rPr>
          <w:rFonts w:ascii="Times New Roman" w:hAnsi="Times New Roman" w:cs="Times New Roman"/>
          <w:shd w:val="clear" w:color="auto" w:fill="FFFFFF"/>
        </w:rPr>
        <w:t xml:space="preserve"> </w:t>
      </w:r>
      <w:r w:rsidR="00C7091B">
        <w:rPr>
          <w:rFonts w:ascii="Times New Roman" w:hAnsi="Times New Roman" w:cs="Times New Roman"/>
          <w:shd w:val="clear" w:color="auto" w:fill="FFFFFF"/>
        </w:rPr>
        <w:t>11</w:t>
      </w:r>
      <w:r w:rsidR="00106D02">
        <w:rPr>
          <w:rFonts w:ascii="Times New Roman" w:hAnsi="Times New Roman" w:cs="Times New Roman"/>
          <w:shd w:val="clear" w:color="auto" w:fill="FFFFFF"/>
        </w:rPr>
        <w:t xml:space="preserve"> </w:t>
      </w:r>
      <w:r w:rsidR="00BE4AD9" w:rsidRPr="00904C07">
        <w:rPr>
          <w:rFonts w:ascii="Times New Roman" w:hAnsi="Times New Roman" w:cs="Times New Roman"/>
          <w:shd w:val="clear" w:color="auto" w:fill="FFFFFF"/>
        </w:rPr>
        <w:t xml:space="preserve">de </w:t>
      </w:r>
      <w:r w:rsidR="00C7091B">
        <w:rPr>
          <w:rFonts w:ascii="Times New Roman" w:hAnsi="Times New Roman" w:cs="Times New Roman"/>
          <w:shd w:val="clear" w:color="auto" w:fill="FFFFFF"/>
        </w:rPr>
        <w:t>novembro</w:t>
      </w:r>
      <w:r w:rsidR="00106D02">
        <w:rPr>
          <w:rFonts w:ascii="Times New Roman" w:hAnsi="Times New Roman" w:cs="Times New Roman"/>
          <w:shd w:val="clear" w:color="auto" w:fill="FFFFFF"/>
        </w:rPr>
        <w:t xml:space="preserve"> </w:t>
      </w:r>
      <w:r w:rsidR="00B21947" w:rsidRPr="00904C07">
        <w:rPr>
          <w:rFonts w:ascii="Times New Roman" w:hAnsi="Times New Roman" w:cs="Times New Roman"/>
          <w:shd w:val="clear" w:color="auto" w:fill="FFFFFF"/>
        </w:rPr>
        <w:t>de 202</w:t>
      </w:r>
      <w:r w:rsidR="003F35FF">
        <w:rPr>
          <w:rFonts w:ascii="Times New Roman" w:hAnsi="Times New Roman" w:cs="Times New Roman"/>
          <w:shd w:val="clear" w:color="auto" w:fill="FFFFFF"/>
        </w:rPr>
        <w:t>2</w:t>
      </w:r>
      <w:r w:rsidR="00BE4AD9" w:rsidRPr="00904C07">
        <w:rPr>
          <w:rFonts w:ascii="Times New Roman" w:hAnsi="Times New Roman" w:cs="Times New Roman"/>
          <w:shd w:val="clear" w:color="auto" w:fill="FFFFFF"/>
        </w:rPr>
        <w:t>.</w:t>
      </w:r>
      <w:r w:rsidR="00106D02">
        <w:rPr>
          <w:rFonts w:ascii="Times New Roman" w:hAnsi="Times New Roman" w:cs="Times New Roman"/>
          <w:shd w:val="clear" w:color="auto" w:fill="FFFFFF"/>
        </w:rPr>
        <w:br/>
      </w:r>
      <w:r w:rsidR="00470658">
        <w:rPr>
          <w:rFonts w:ascii="Times New Roman" w:hAnsi="Times New Roman" w:cs="Times New Roman"/>
          <w:shd w:val="clear" w:color="auto" w:fill="FFFFFF"/>
        </w:rPr>
        <w:br/>
      </w:r>
      <w:r w:rsidR="00470658">
        <w:rPr>
          <w:rFonts w:ascii="Times New Roman" w:hAnsi="Times New Roman" w:cs="Times New Roman"/>
          <w:b/>
          <w:bCs/>
          <w:shd w:val="clear" w:color="auto" w:fill="FFFFFF"/>
        </w:rPr>
        <w:t xml:space="preserve">Livia </w:t>
      </w:r>
      <w:proofErr w:type="spellStart"/>
      <w:r w:rsidR="00F55ED8">
        <w:rPr>
          <w:rFonts w:ascii="Times New Roman" w:hAnsi="Times New Roman" w:cs="Times New Roman"/>
          <w:b/>
          <w:bCs/>
          <w:shd w:val="clear" w:color="auto" w:fill="FFFFFF"/>
        </w:rPr>
        <w:t>Bello</w:t>
      </w:r>
      <w:proofErr w:type="spellEnd"/>
      <w:r w:rsidR="00F55ED8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F55ED8">
        <w:rPr>
          <w:rFonts w:ascii="Times New Roman" w:hAnsi="Times New Roman" w:cs="Times New Roman"/>
          <w:b/>
          <w:bCs/>
          <w:shd w:val="clear" w:color="auto" w:fill="FFFFFF"/>
        </w:rPr>
        <w:br/>
        <w:t>Prefeita</w:t>
      </w:r>
      <w:r w:rsidR="00F55ED8">
        <w:rPr>
          <w:rFonts w:ascii="Times New Roman" w:hAnsi="Times New Roman" w:cs="Times New Roman"/>
          <w:b/>
          <w:bCs/>
          <w:shd w:val="clear" w:color="auto" w:fill="FFFFFF"/>
        </w:rPr>
        <w:br/>
        <w:t>Livia de Chiquinho</w:t>
      </w:r>
    </w:p>
    <w:p w14:paraId="016E1721" w14:textId="1D349FAC" w:rsidR="00776DBB" w:rsidRPr="00776DBB" w:rsidRDefault="00776DBB" w:rsidP="00776DBB">
      <w:p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FQ</w:t>
      </w:r>
      <w:proofErr w:type="spellEnd"/>
      <w:r>
        <w:rPr>
          <w:rFonts w:ascii="Times New Roman" w:hAnsi="Times New Roman" w:cs="Times New Roman"/>
          <w:shd w:val="clear" w:color="auto" w:fill="FFFFFF"/>
        </w:rPr>
        <w:t>/q</w:t>
      </w:r>
    </w:p>
    <w:sectPr w:rsidR="00776DBB" w:rsidRPr="00776DBB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5F18" w14:textId="77777777" w:rsidR="00936084" w:rsidRDefault="00936084" w:rsidP="00CE013B">
      <w:pPr>
        <w:spacing w:after="0" w:line="240" w:lineRule="auto"/>
      </w:pPr>
      <w:r>
        <w:separator/>
      </w:r>
    </w:p>
  </w:endnote>
  <w:endnote w:type="continuationSeparator" w:id="0">
    <w:p w14:paraId="4E384D18" w14:textId="77777777" w:rsidR="00936084" w:rsidRDefault="00936084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B42C" w14:textId="77777777" w:rsidR="008F6DF6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- RJ – Cep.: 28.970.000 - Tel.:(22)2665-2121         </w:t>
    </w:r>
  </w:p>
  <w:p w14:paraId="368ED4A0" w14:textId="77777777" w:rsidR="00A769E9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Pr="008F6DF6">
        <w:rPr>
          <w:rStyle w:val="Hyperlink"/>
          <w:rFonts w:ascii="Times New Roman" w:hAnsi="Times New Roman" w:cs="Times New Roman"/>
        </w:rPr>
        <w:t>www.araruama.rj.gov.br</w:t>
      </w:r>
    </w:hyperlink>
    <w:r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03D7" w14:textId="77777777" w:rsidR="00936084" w:rsidRDefault="00936084" w:rsidP="00CE013B">
      <w:pPr>
        <w:spacing w:after="0" w:line="240" w:lineRule="auto"/>
      </w:pPr>
      <w:r>
        <w:separator/>
      </w:r>
    </w:p>
  </w:footnote>
  <w:footnote w:type="continuationSeparator" w:id="0">
    <w:p w14:paraId="7F1E31ED" w14:textId="77777777" w:rsidR="00936084" w:rsidRDefault="00936084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721E" w14:textId="68FB8227" w:rsidR="00E04605" w:rsidRPr="00341709" w:rsidRDefault="00470658" w:rsidP="00E04605">
    <w:pPr>
      <w:pStyle w:val="Cabealho"/>
      <w:tabs>
        <w:tab w:val="clear" w:pos="8504"/>
        <w:tab w:val="right" w:pos="7230"/>
      </w:tabs>
      <w:rPr>
        <w:u w:val="single"/>
      </w:rPr>
    </w:pPr>
    <w:r>
      <w:rPr>
        <w:rFonts w:ascii="Times New Roman" w:hAnsi="Times New Roman" w:cs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283D7A" wp14:editId="794BB8BF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CB4F0F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26A4AED8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16D45762" w14:textId="77777777" w:rsidR="00E04605" w:rsidRDefault="007A0C63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D5E95C" w14:textId="77777777" w:rsidR="00E04605" w:rsidRDefault="007A0C63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DC488CF" wp14:editId="27C15EA4">
                                  <wp:extent cx="942975" cy="1038225"/>
                                  <wp:effectExtent l="0" t="0" r="0" b="0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83D7A"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24CB4F0F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26A4AED8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16D45762" w14:textId="77777777" w:rsidR="00E04605" w:rsidRDefault="007A0C63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1FD5E95C" w14:textId="77777777" w:rsidR="00E04605" w:rsidRDefault="007A0C63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DC488CF" wp14:editId="27C15EA4">
                            <wp:extent cx="942975" cy="1038225"/>
                            <wp:effectExtent l="0" t="0" r="0" b="0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9"/>
    <w:rsid w:val="00003081"/>
    <w:rsid w:val="00015749"/>
    <w:rsid w:val="0003706F"/>
    <w:rsid w:val="00047EFE"/>
    <w:rsid w:val="00061E80"/>
    <w:rsid w:val="00086681"/>
    <w:rsid w:val="00097A4F"/>
    <w:rsid w:val="00101A39"/>
    <w:rsid w:val="00106D02"/>
    <w:rsid w:val="001320C8"/>
    <w:rsid w:val="0014401B"/>
    <w:rsid w:val="0017458B"/>
    <w:rsid w:val="00182B3A"/>
    <w:rsid w:val="001B74D1"/>
    <w:rsid w:val="00214B9A"/>
    <w:rsid w:val="00222094"/>
    <w:rsid w:val="002458A8"/>
    <w:rsid w:val="002468D2"/>
    <w:rsid w:val="002512B7"/>
    <w:rsid w:val="00282E37"/>
    <w:rsid w:val="002A45D2"/>
    <w:rsid w:val="002F5C98"/>
    <w:rsid w:val="00331AF9"/>
    <w:rsid w:val="00332C6D"/>
    <w:rsid w:val="003672EE"/>
    <w:rsid w:val="003F35FF"/>
    <w:rsid w:val="00410A5D"/>
    <w:rsid w:val="00433F4F"/>
    <w:rsid w:val="00470658"/>
    <w:rsid w:val="004B2105"/>
    <w:rsid w:val="004D4D1E"/>
    <w:rsid w:val="004F62EC"/>
    <w:rsid w:val="004F6C07"/>
    <w:rsid w:val="00546C6F"/>
    <w:rsid w:val="00584B8D"/>
    <w:rsid w:val="005A6A42"/>
    <w:rsid w:val="005B2C19"/>
    <w:rsid w:val="005C216D"/>
    <w:rsid w:val="005F48D0"/>
    <w:rsid w:val="006012CD"/>
    <w:rsid w:val="006300B3"/>
    <w:rsid w:val="00647B95"/>
    <w:rsid w:val="00656B96"/>
    <w:rsid w:val="00674753"/>
    <w:rsid w:val="006854E5"/>
    <w:rsid w:val="006A67A5"/>
    <w:rsid w:val="0072158F"/>
    <w:rsid w:val="00747FF0"/>
    <w:rsid w:val="00776DBB"/>
    <w:rsid w:val="00780339"/>
    <w:rsid w:val="00790292"/>
    <w:rsid w:val="00790A80"/>
    <w:rsid w:val="007A0C63"/>
    <w:rsid w:val="007C5E9E"/>
    <w:rsid w:val="00800950"/>
    <w:rsid w:val="00804831"/>
    <w:rsid w:val="0082022C"/>
    <w:rsid w:val="00826868"/>
    <w:rsid w:val="0086511B"/>
    <w:rsid w:val="00886D70"/>
    <w:rsid w:val="00892085"/>
    <w:rsid w:val="008B685C"/>
    <w:rsid w:val="00902F6F"/>
    <w:rsid w:val="00904C07"/>
    <w:rsid w:val="00907D83"/>
    <w:rsid w:val="00914177"/>
    <w:rsid w:val="00934C29"/>
    <w:rsid w:val="00936084"/>
    <w:rsid w:val="009C335E"/>
    <w:rsid w:val="009F56C0"/>
    <w:rsid w:val="00A000CD"/>
    <w:rsid w:val="00A118CE"/>
    <w:rsid w:val="00A20DF6"/>
    <w:rsid w:val="00A3661E"/>
    <w:rsid w:val="00A51814"/>
    <w:rsid w:val="00A519FE"/>
    <w:rsid w:val="00A71187"/>
    <w:rsid w:val="00AA2A5D"/>
    <w:rsid w:val="00AD1FFD"/>
    <w:rsid w:val="00AD5EE6"/>
    <w:rsid w:val="00B21947"/>
    <w:rsid w:val="00B412D6"/>
    <w:rsid w:val="00B46B17"/>
    <w:rsid w:val="00B732B4"/>
    <w:rsid w:val="00B73665"/>
    <w:rsid w:val="00BA3EB3"/>
    <w:rsid w:val="00BD4798"/>
    <w:rsid w:val="00BE4AD9"/>
    <w:rsid w:val="00BF06F3"/>
    <w:rsid w:val="00BF7798"/>
    <w:rsid w:val="00BF7DD8"/>
    <w:rsid w:val="00C7091B"/>
    <w:rsid w:val="00C923F0"/>
    <w:rsid w:val="00CB0E3F"/>
    <w:rsid w:val="00CD5854"/>
    <w:rsid w:val="00CE013B"/>
    <w:rsid w:val="00CE08E9"/>
    <w:rsid w:val="00D419A6"/>
    <w:rsid w:val="00D65ED4"/>
    <w:rsid w:val="00D75946"/>
    <w:rsid w:val="00DA2AEA"/>
    <w:rsid w:val="00DE19D1"/>
    <w:rsid w:val="00E149DB"/>
    <w:rsid w:val="00E401F9"/>
    <w:rsid w:val="00E63451"/>
    <w:rsid w:val="00E920F6"/>
    <w:rsid w:val="00EE1A47"/>
    <w:rsid w:val="00F12F07"/>
    <w:rsid w:val="00F55ED8"/>
    <w:rsid w:val="00F70D55"/>
    <w:rsid w:val="00F74D0F"/>
    <w:rsid w:val="00FA4410"/>
    <w:rsid w:val="00FC161B"/>
    <w:rsid w:val="00FC6168"/>
    <w:rsid w:val="00FD3784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7C107"/>
  <w15:docId w15:val="{0315DD73-F047-41FB-8A8F-6C7C34AE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</cp:lastModifiedBy>
  <cp:revision>2</cp:revision>
  <cp:lastPrinted>2022-11-11T16:30:00Z</cp:lastPrinted>
  <dcterms:created xsi:type="dcterms:W3CDTF">2022-11-11T16:30:00Z</dcterms:created>
  <dcterms:modified xsi:type="dcterms:W3CDTF">2022-11-11T16:30:00Z</dcterms:modified>
</cp:coreProperties>
</file>