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60583C">
        <w:rPr>
          <w:b/>
          <w:noProof/>
          <w:szCs w:val="24"/>
          <w:u w:val="single"/>
        </w:rPr>
        <w:t>4</w:t>
      </w:r>
      <w:r w:rsidR="0086070F">
        <w:rPr>
          <w:b/>
          <w:noProof/>
          <w:szCs w:val="24"/>
          <w:u w:val="single"/>
        </w:rPr>
        <w:t>48</w:t>
      </w:r>
      <w:r w:rsidRPr="004A3324">
        <w:rPr>
          <w:b/>
          <w:noProof/>
          <w:szCs w:val="24"/>
          <w:u w:val="single"/>
        </w:rPr>
        <w:t xml:space="preserve"> – DE </w:t>
      </w:r>
      <w:r w:rsidR="0086070F">
        <w:rPr>
          <w:b/>
          <w:noProof/>
          <w:szCs w:val="24"/>
          <w:u w:val="single"/>
        </w:rPr>
        <w:t>31</w:t>
      </w:r>
      <w:r w:rsidRPr="004A3324">
        <w:rPr>
          <w:b/>
          <w:noProof/>
          <w:szCs w:val="24"/>
          <w:u w:val="single"/>
        </w:rPr>
        <w:t xml:space="preserve"> DE </w:t>
      </w:r>
      <w:r w:rsidR="0060583C">
        <w:rPr>
          <w:b/>
          <w:noProof/>
          <w:szCs w:val="24"/>
          <w:u w:val="single"/>
        </w:rPr>
        <w:t>MAIO</w:t>
      </w:r>
      <w:r w:rsidRPr="004A3324">
        <w:rPr>
          <w:b/>
          <w:noProof/>
          <w:szCs w:val="24"/>
          <w:u w:val="single"/>
        </w:rPr>
        <w:t xml:space="preserve"> DE 201</w:t>
      </w:r>
      <w:r w:rsidR="00457BB5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86070F">
        <w:rPr>
          <w:b/>
          <w:noProof/>
          <w:szCs w:val="24"/>
        </w:rPr>
        <w:t xml:space="preserve">SONIA REGINA DOS SANTOS </w:t>
      </w:r>
      <w:r w:rsidR="00370BCC">
        <w:rPr>
          <w:b/>
          <w:noProof/>
          <w:szCs w:val="24"/>
        </w:rPr>
        <w:t xml:space="preserve"> </w:t>
      </w:r>
      <w:r w:rsidR="0086070F">
        <w:rPr>
          <w:b/>
          <w:noProof/>
          <w:szCs w:val="24"/>
        </w:rPr>
        <w:t>ANTUNES</w:t>
      </w:r>
      <w:r w:rsidRPr="004A3324">
        <w:rPr>
          <w:b/>
          <w:noProof/>
          <w:szCs w:val="24"/>
        </w:rPr>
        <w:t>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86070F">
        <w:rPr>
          <w:b/>
          <w:noProof/>
          <w:szCs w:val="24"/>
        </w:rPr>
        <w:t>1262-9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</w:t>
      </w:r>
      <w:r w:rsidR="009D62A9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86070F">
        <w:rPr>
          <w:b/>
          <w:noProof/>
          <w:szCs w:val="24"/>
        </w:rPr>
        <w:t>16</w:t>
      </w:r>
      <w:r>
        <w:rPr>
          <w:b/>
          <w:noProof/>
          <w:szCs w:val="24"/>
        </w:rPr>
        <w:t xml:space="preserve"> </w:t>
      </w:r>
      <w:r w:rsidR="0086070F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</w:t>
      </w:r>
      <w:r w:rsidR="00131418">
        <w:rPr>
          <w:b/>
          <w:noProof/>
          <w:szCs w:val="24"/>
        </w:rPr>
        <w:t>2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="009D62A9">
        <w:rPr>
          <w:noProof/>
          <w:szCs w:val="24"/>
        </w:rPr>
        <w:t xml:space="preserve">nº </w:t>
      </w:r>
      <w:r w:rsidR="0086070F">
        <w:rPr>
          <w:noProof/>
          <w:szCs w:val="24"/>
        </w:rPr>
        <w:t>857</w:t>
      </w:r>
      <w:r w:rsidR="00E72CA3">
        <w:rPr>
          <w:noProof/>
          <w:szCs w:val="24"/>
        </w:rPr>
        <w:t>.</w:t>
      </w:r>
      <w:r w:rsidR="009D4E4A">
        <w:rPr>
          <w:noProof/>
          <w:szCs w:val="24"/>
        </w:rPr>
        <w:t>/201</w:t>
      </w:r>
      <w:r w:rsidR="0086070F">
        <w:rPr>
          <w:noProof/>
          <w:szCs w:val="24"/>
        </w:rPr>
        <w:t>7</w:t>
      </w:r>
      <w:r w:rsidR="009D4E4A">
        <w:rPr>
          <w:noProof/>
          <w:szCs w:val="24"/>
        </w:rPr>
        <w:t>, e em cum</w:t>
      </w:r>
      <w:r w:rsidRPr="004A3324">
        <w:rPr>
          <w:noProof/>
          <w:szCs w:val="24"/>
        </w:rPr>
        <w:t xml:space="preserve">primento ao disposto no Artigo 166, da Lei Orgânica Municipal c/c o disposto nos Artigos 21 e 27, da Lei Complementar Municipal nº 015, de 30 de dezembro de 1997, </w:t>
      </w:r>
    </w:p>
    <w:p w:rsidR="00BE30B9" w:rsidRDefault="00BE30B9" w:rsidP="0086070F">
      <w:pPr>
        <w:keepNext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131418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86070F">
        <w:rPr>
          <w:b/>
          <w:noProof/>
          <w:szCs w:val="24"/>
        </w:rPr>
        <w:t>SONIA REGINA DOS SANTOS ANTUNUES</w:t>
      </w:r>
      <w:r w:rsidRPr="008A2DCF">
        <w:rPr>
          <w:noProof/>
          <w:szCs w:val="24"/>
        </w:rPr>
        <w:t xml:space="preserve">, titular do Cargo de Professor </w:t>
      </w:r>
      <w:r w:rsidR="002B55F4">
        <w:rPr>
          <w:noProof/>
          <w:szCs w:val="24"/>
        </w:rPr>
        <w:t>I</w:t>
      </w:r>
      <w:r w:rsidRPr="008A2DCF">
        <w:rPr>
          <w:noProof/>
          <w:szCs w:val="24"/>
        </w:rPr>
        <w:t xml:space="preserve">I </w:t>
      </w:r>
      <w:r w:rsidR="0086070F">
        <w:rPr>
          <w:noProof/>
          <w:szCs w:val="24"/>
        </w:rPr>
        <w:t>16</w:t>
      </w:r>
      <w:r w:rsidRPr="008A2DCF">
        <w:rPr>
          <w:noProof/>
          <w:szCs w:val="24"/>
        </w:rPr>
        <w:t xml:space="preserve"> </w:t>
      </w:r>
      <w:r w:rsidR="0086070F">
        <w:rPr>
          <w:noProof/>
          <w:szCs w:val="24"/>
        </w:rPr>
        <w:t>SUP</w:t>
      </w:r>
      <w:r w:rsidR="00D96349">
        <w:rPr>
          <w:noProof/>
          <w:szCs w:val="24"/>
        </w:rPr>
        <w:t xml:space="preserve"> </w:t>
      </w:r>
      <w:r w:rsidR="00131418">
        <w:rPr>
          <w:noProof/>
          <w:szCs w:val="24"/>
        </w:rPr>
        <w:t>2</w:t>
      </w:r>
      <w:r w:rsidR="00D96349">
        <w:rPr>
          <w:noProof/>
          <w:szCs w:val="24"/>
        </w:rPr>
        <w:t>5</w:t>
      </w:r>
      <w:r w:rsidRPr="008A2DCF">
        <w:rPr>
          <w:noProof/>
          <w:szCs w:val="24"/>
        </w:rPr>
        <w:t>H, do Quadro Permanente, Matrícula</w:t>
      </w:r>
      <w:r w:rsidR="00131418">
        <w:rPr>
          <w:noProof/>
          <w:szCs w:val="24"/>
        </w:rPr>
        <w:t xml:space="preserve"> </w:t>
      </w:r>
      <w:r w:rsidR="0086070F">
        <w:rPr>
          <w:noProof/>
          <w:szCs w:val="24"/>
        </w:rPr>
        <w:t>1262-9</w:t>
      </w:r>
      <w:r w:rsidR="00131418">
        <w:rPr>
          <w:noProof/>
          <w:szCs w:val="24"/>
        </w:rPr>
        <w:t xml:space="preserve">, </w:t>
      </w:r>
      <w:r w:rsidR="00131418" w:rsidRPr="00131418">
        <w:rPr>
          <w:b/>
          <w:noProof/>
          <w:szCs w:val="24"/>
        </w:rPr>
        <w:t>ENQ</w:t>
      </w:r>
      <w:r w:rsidRPr="008A2DCF">
        <w:rPr>
          <w:b/>
          <w:noProof/>
          <w:szCs w:val="24"/>
        </w:rPr>
        <w:t xml:space="preserve">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D96349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86070F">
        <w:rPr>
          <w:b/>
          <w:noProof/>
          <w:szCs w:val="24"/>
        </w:rPr>
        <w:t>18</w:t>
      </w:r>
      <w:r w:rsidRPr="008A2DCF">
        <w:rPr>
          <w:b/>
          <w:noProof/>
          <w:szCs w:val="24"/>
        </w:rPr>
        <w:t xml:space="preserve"> </w:t>
      </w:r>
      <w:r w:rsidR="0086070F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</w:t>
      </w:r>
      <w:r w:rsidR="00131418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86070F">
        <w:rPr>
          <w:noProof/>
          <w:szCs w:val="24"/>
        </w:rPr>
        <w:t>01</w:t>
      </w:r>
      <w:r>
        <w:rPr>
          <w:noProof/>
          <w:szCs w:val="24"/>
        </w:rPr>
        <w:t>/</w:t>
      </w:r>
      <w:r w:rsidR="0086070F">
        <w:rPr>
          <w:noProof/>
          <w:szCs w:val="24"/>
        </w:rPr>
        <w:t>09</w:t>
      </w:r>
      <w:r w:rsidR="00967B64">
        <w:rPr>
          <w:noProof/>
          <w:szCs w:val="24"/>
        </w:rPr>
        <w:t>/</w:t>
      </w:r>
      <w:r w:rsidR="00904E2E">
        <w:rPr>
          <w:noProof/>
          <w:szCs w:val="24"/>
        </w:rPr>
        <w:t>201</w:t>
      </w:r>
      <w:r w:rsidR="0086070F">
        <w:rPr>
          <w:noProof/>
          <w:szCs w:val="24"/>
        </w:rPr>
        <w:t>1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86070F">
        <w:rPr>
          <w:noProof/>
          <w:szCs w:val="24"/>
        </w:rPr>
        <w:t>31</w:t>
      </w:r>
      <w:r>
        <w:rPr>
          <w:noProof/>
          <w:szCs w:val="24"/>
        </w:rPr>
        <w:t xml:space="preserve"> de </w:t>
      </w:r>
      <w:r w:rsidR="0060583C">
        <w:rPr>
          <w:noProof/>
          <w:szCs w:val="24"/>
        </w:rPr>
        <w:t>maio</w:t>
      </w:r>
      <w:r>
        <w:rPr>
          <w:noProof/>
          <w:szCs w:val="24"/>
        </w:rPr>
        <w:t xml:space="preserve"> de 201</w:t>
      </w:r>
      <w:r w:rsidR="005D4A9B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>Lívia Bello</w:t>
      </w:r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BE1" w:rsidRDefault="00880BE1" w:rsidP="003620ED">
      <w:r>
        <w:separator/>
      </w:r>
    </w:p>
  </w:endnote>
  <w:endnote w:type="continuationSeparator" w:id="0">
    <w:p w:rsidR="00880BE1" w:rsidRDefault="00880BE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BE1" w:rsidRDefault="00880BE1" w:rsidP="003620ED">
      <w:r>
        <w:separator/>
      </w:r>
    </w:p>
  </w:footnote>
  <w:footnote w:type="continuationSeparator" w:id="0">
    <w:p w:rsidR="00880BE1" w:rsidRDefault="00880BE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80BE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86070F" w:rsidRDefault="0086070F" w:rsidP="003620ED">
    <w:pPr>
      <w:pStyle w:val="Cabealho"/>
      <w:ind w:left="-1701"/>
      <w:rPr>
        <w:noProof/>
        <w:lang w:eastAsia="pt-BR"/>
      </w:rPr>
    </w:pPr>
  </w:p>
  <w:p w:rsidR="0086070F" w:rsidRDefault="0086070F" w:rsidP="003620ED">
    <w:pPr>
      <w:pStyle w:val="Cabealho"/>
      <w:ind w:left="-1701"/>
      <w:rPr>
        <w:noProof/>
        <w:lang w:eastAsia="pt-BR"/>
      </w:rPr>
    </w:pPr>
  </w:p>
  <w:p w:rsidR="0086070F" w:rsidRDefault="004E0D6A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-264160</wp:posOffset>
              </wp:positionH>
              <wp:positionV relativeFrom="paragraph">
                <wp:posOffset>-245110</wp:posOffset>
              </wp:positionV>
              <wp:extent cx="4937125" cy="1122680"/>
              <wp:effectExtent l="2540" t="2540" r="381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122680"/>
                        <a:chOff x="1285" y="420"/>
                        <a:chExt cx="7775" cy="1768"/>
                      </a:xfrm>
                    </wpg:grpSpPr>
                    <wps:wsp>
                      <wps:cNvPr id="2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70F" w:rsidRPr="0086070F" w:rsidRDefault="0086070F" w:rsidP="0086070F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6070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86070F" w:rsidRPr="0086070F" w:rsidRDefault="0086070F" w:rsidP="0086070F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6070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86070F" w:rsidRPr="0086070F" w:rsidRDefault="0086070F" w:rsidP="0086070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6070F">
                              <w:rPr>
                                <w:b/>
                                <w:sz w:val="28"/>
                                <w:szCs w:val="28"/>
                              </w:rPr>
                              <w:t>Gabinete d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86070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Prefeit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67" cy="17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70F" w:rsidRDefault="004E0D6A" w:rsidP="008607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1028700"/>
                                  <wp:effectExtent l="0" t="0" r="0" b="0"/>
                                  <wp:docPr id="4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left:0;text-align:left;margin-left:-20.8pt;margin-top:-19.3pt;width:388.75pt;height:88.4pt;z-index:251661312" coordorigin="1285,420" coordsize="7775,1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86070F" w:rsidRPr="0086070F" w:rsidRDefault="0086070F" w:rsidP="0086070F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6070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86070F" w:rsidRPr="0086070F" w:rsidRDefault="0086070F" w:rsidP="0086070F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6070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86070F" w:rsidRPr="0086070F" w:rsidRDefault="0086070F" w:rsidP="0086070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86070F">
                        <w:rPr>
                          <w:b/>
                          <w:sz w:val="28"/>
                          <w:szCs w:val="28"/>
                        </w:rPr>
                        <w:t>Gabinete d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</w:t>
                      </w:r>
                      <w:r w:rsidRPr="0086070F">
                        <w:rPr>
                          <w:b/>
                          <w:sz w:val="28"/>
                          <w:szCs w:val="28"/>
                        </w:rPr>
                        <w:t xml:space="preserve"> Prefeit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  <v:shape id="Text Box 6" o:spid="_x0000_s1028" type="#_x0000_t202" style="position:absolute;left:1285;top:420;width:1767;height:17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86070F" w:rsidRDefault="004E0D6A" w:rsidP="0086070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1028700"/>
                            <wp:effectExtent l="0" t="0" r="0" b="0"/>
                            <wp:docPr id="4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86070F" w:rsidRDefault="0086070F" w:rsidP="003620ED">
    <w:pPr>
      <w:pStyle w:val="Cabealho"/>
      <w:ind w:left="-1701"/>
      <w:rPr>
        <w:noProof/>
        <w:lang w:eastAsia="pt-BR"/>
      </w:rPr>
    </w:pPr>
  </w:p>
  <w:p w:rsidR="0086070F" w:rsidRDefault="0086070F" w:rsidP="003620ED">
    <w:pPr>
      <w:pStyle w:val="Cabealho"/>
      <w:ind w:left="-1701"/>
      <w:rPr>
        <w:noProof/>
        <w:lang w:eastAsia="pt-BR"/>
      </w:rPr>
    </w:pPr>
  </w:p>
  <w:p w:rsidR="0086070F" w:rsidRDefault="0086070F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80BE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2A77"/>
    <w:rsid w:val="000969DE"/>
    <w:rsid w:val="000C2E0D"/>
    <w:rsid w:val="00117FFA"/>
    <w:rsid w:val="00127473"/>
    <w:rsid w:val="00131418"/>
    <w:rsid w:val="00131E7B"/>
    <w:rsid w:val="0015381F"/>
    <w:rsid w:val="001C4613"/>
    <w:rsid w:val="001E1243"/>
    <w:rsid w:val="001F148D"/>
    <w:rsid w:val="002110E6"/>
    <w:rsid w:val="00294D49"/>
    <w:rsid w:val="002A61FD"/>
    <w:rsid w:val="002B55F4"/>
    <w:rsid w:val="002C12AA"/>
    <w:rsid w:val="002C7811"/>
    <w:rsid w:val="002E615C"/>
    <w:rsid w:val="003475E2"/>
    <w:rsid w:val="00350C74"/>
    <w:rsid w:val="00351568"/>
    <w:rsid w:val="003544EE"/>
    <w:rsid w:val="003620ED"/>
    <w:rsid w:val="00367B02"/>
    <w:rsid w:val="00370BCC"/>
    <w:rsid w:val="00396031"/>
    <w:rsid w:val="003A3BA2"/>
    <w:rsid w:val="003A4E36"/>
    <w:rsid w:val="003A4E7C"/>
    <w:rsid w:val="003F422C"/>
    <w:rsid w:val="00426029"/>
    <w:rsid w:val="004477BB"/>
    <w:rsid w:val="00457841"/>
    <w:rsid w:val="00457BB5"/>
    <w:rsid w:val="004A3324"/>
    <w:rsid w:val="004A46A0"/>
    <w:rsid w:val="004C2671"/>
    <w:rsid w:val="004E099E"/>
    <w:rsid w:val="004E0D6A"/>
    <w:rsid w:val="00501A0E"/>
    <w:rsid w:val="00513F9F"/>
    <w:rsid w:val="00530D9C"/>
    <w:rsid w:val="00553FA0"/>
    <w:rsid w:val="0058508F"/>
    <w:rsid w:val="005957A0"/>
    <w:rsid w:val="005B7A34"/>
    <w:rsid w:val="005C07E3"/>
    <w:rsid w:val="005D4A9B"/>
    <w:rsid w:val="005E3A75"/>
    <w:rsid w:val="005E59A3"/>
    <w:rsid w:val="0060583C"/>
    <w:rsid w:val="0063457A"/>
    <w:rsid w:val="00672197"/>
    <w:rsid w:val="0068091C"/>
    <w:rsid w:val="00692B26"/>
    <w:rsid w:val="006B43BF"/>
    <w:rsid w:val="006C2D71"/>
    <w:rsid w:val="006C5D1F"/>
    <w:rsid w:val="006D7884"/>
    <w:rsid w:val="006F6CBD"/>
    <w:rsid w:val="00707AFF"/>
    <w:rsid w:val="00710C29"/>
    <w:rsid w:val="00715F88"/>
    <w:rsid w:val="00722BB8"/>
    <w:rsid w:val="00730194"/>
    <w:rsid w:val="007643FB"/>
    <w:rsid w:val="00775B99"/>
    <w:rsid w:val="00776C21"/>
    <w:rsid w:val="007810D6"/>
    <w:rsid w:val="00783C3B"/>
    <w:rsid w:val="007C0DA4"/>
    <w:rsid w:val="007C3A03"/>
    <w:rsid w:val="007D05B0"/>
    <w:rsid w:val="007F1241"/>
    <w:rsid w:val="00821DB7"/>
    <w:rsid w:val="0086070F"/>
    <w:rsid w:val="00880536"/>
    <w:rsid w:val="00880BE1"/>
    <w:rsid w:val="00885E04"/>
    <w:rsid w:val="008914B1"/>
    <w:rsid w:val="008C43D3"/>
    <w:rsid w:val="00904E2E"/>
    <w:rsid w:val="0092761B"/>
    <w:rsid w:val="00940431"/>
    <w:rsid w:val="00944293"/>
    <w:rsid w:val="00967B64"/>
    <w:rsid w:val="00973274"/>
    <w:rsid w:val="00981BFF"/>
    <w:rsid w:val="00995A7C"/>
    <w:rsid w:val="009D4E4A"/>
    <w:rsid w:val="009D62A9"/>
    <w:rsid w:val="009E355A"/>
    <w:rsid w:val="009E4BF3"/>
    <w:rsid w:val="00A03209"/>
    <w:rsid w:val="00A152F7"/>
    <w:rsid w:val="00A25F55"/>
    <w:rsid w:val="00A46B92"/>
    <w:rsid w:val="00A60091"/>
    <w:rsid w:val="00A76D87"/>
    <w:rsid w:val="00A87F89"/>
    <w:rsid w:val="00AA4509"/>
    <w:rsid w:val="00B357A5"/>
    <w:rsid w:val="00BA3448"/>
    <w:rsid w:val="00BD3735"/>
    <w:rsid w:val="00BE30B9"/>
    <w:rsid w:val="00BF444E"/>
    <w:rsid w:val="00C11AD6"/>
    <w:rsid w:val="00C377F8"/>
    <w:rsid w:val="00C40251"/>
    <w:rsid w:val="00C545FC"/>
    <w:rsid w:val="00C67942"/>
    <w:rsid w:val="00CB213D"/>
    <w:rsid w:val="00D44A1F"/>
    <w:rsid w:val="00D60469"/>
    <w:rsid w:val="00D7608E"/>
    <w:rsid w:val="00D8629E"/>
    <w:rsid w:val="00D96349"/>
    <w:rsid w:val="00DB61BA"/>
    <w:rsid w:val="00DE1BD0"/>
    <w:rsid w:val="00DE2250"/>
    <w:rsid w:val="00E14DFD"/>
    <w:rsid w:val="00E45A32"/>
    <w:rsid w:val="00E4698A"/>
    <w:rsid w:val="00E6536E"/>
    <w:rsid w:val="00E72CA3"/>
    <w:rsid w:val="00E76693"/>
    <w:rsid w:val="00EE5E1A"/>
    <w:rsid w:val="00EF3269"/>
    <w:rsid w:val="00EF3472"/>
    <w:rsid w:val="00F02B20"/>
    <w:rsid w:val="00F05BC2"/>
    <w:rsid w:val="00F32F6D"/>
    <w:rsid w:val="00F62631"/>
    <w:rsid w:val="00F674C1"/>
    <w:rsid w:val="00F80051"/>
    <w:rsid w:val="00F81361"/>
    <w:rsid w:val="00F91756"/>
    <w:rsid w:val="00F96532"/>
    <w:rsid w:val="00FA00E9"/>
    <w:rsid w:val="00FA426A"/>
    <w:rsid w:val="00FC1397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8B3274E-FDC1-4162-8804-B9BB2107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18D1E-8963-44EA-804F-54371C4B3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2019-07-01T18:37:00Z</dcterms:created>
  <dcterms:modified xsi:type="dcterms:W3CDTF">2019-07-01T18:37:00Z</dcterms:modified>
</cp:coreProperties>
</file>