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8F4CDA">
        <w:rPr>
          <w:b/>
          <w:color w:val="000000" w:themeColor="text1"/>
          <w:sz w:val="24"/>
          <w:szCs w:val="24"/>
        </w:rPr>
        <w:t>717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034B2C">
        <w:rPr>
          <w:b/>
          <w:sz w:val="24"/>
          <w:szCs w:val="24"/>
        </w:rPr>
        <w:t>BERNARDO NEVES DE ANCHIETA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034B2C">
        <w:rPr>
          <w:sz w:val="24"/>
          <w:szCs w:val="24"/>
        </w:rPr>
        <w:t>127.406.857-69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8F4CDA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8F4CDA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8F4CDA" w:rsidRDefault="008F4CDA" w:rsidP="002417C3">
      <w:pPr>
        <w:rPr>
          <w:sz w:val="24"/>
          <w:szCs w:val="24"/>
        </w:rPr>
      </w:pPr>
    </w:p>
    <w:p w:rsidR="008F4CDA" w:rsidRPr="003E6CEA" w:rsidRDefault="008F4CDA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034B2C">
        <w:rPr>
          <w:b/>
          <w:sz w:val="24"/>
          <w:szCs w:val="24"/>
        </w:rPr>
        <w:t>BERNARDO NEVES DE ANCHIETA</w:t>
      </w:r>
      <w:r w:rsidR="00034B2C" w:rsidRPr="003E6CEA">
        <w:rPr>
          <w:b/>
          <w:sz w:val="24"/>
          <w:szCs w:val="24"/>
        </w:rPr>
        <w:t xml:space="preserve">, </w:t>
      </w:r>
      <w:r w:rsidR="00034B2C" w:rsidRPr="003E6CEA">
        <w:rPr>
          <w:sz w:val="24"/>
          <w:szCs w:val="24"/>
        </w:rPr>
        <w:t xml:space="preserve">inscrito no CPF nº </w:t>
      </w:r>
      <w:r w:rsidR="00034B2C">
        <w:rPr>
          <w:sz w:val="24"/>
          <w:szCs w:val="24"/>
        </w:rPr>
        <w:t>127.406.857-69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8F4CDA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8F4CDA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8F4CDA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4B2C"/>
    <w:rsid w:val="00050AE2"/>
    <w:rsid w:val="00053429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4CDA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44D29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DF0CA8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B516-646F-4C7D-8DE2-9D2E1128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2019-11-05T18:07:00Z</dcterms:created>
  <dcterms:modified xsi:type="dcterms:W3CDTF">2019-11-26T18:37:00Z</dcterms:modified>
</cp:coreProperties>
</file>