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9C0E86" w:rsidRDefault="009C0E86" w:rsidP="009C0E86">
      <w:pPr>
        <w:tabs>
          <w:tab w:val="left" w:pos="1950"/>
        </w:tabs>
        <w:ind w:left="-284" w:right="-56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PORTARIA Nº</w:t>
      </w:r>
      <w:r w:rsidR="00C67F3C">
        <w:rPr>
          <w:b/>
          <w:sz w:val="22"/>
          <w:szCs w:val="22"/>
          <w:u w:val="single"/>
        </w:rPr>
        <w:t xml:space="preserve"> 501</w:t>
      </w:r>
      <w:r>
        <w:rPr>
          <w:b/>
          <w:sz w:val="22"/>
          <w:szCs w:val="22"/>
          <w:u w:val="single"/>
        </w:rPr>
        <w:t xml:space="preserve"> DE </w:t>
      </w:r>
      <w:r w:rsidR="00C10F81">
        <w:rPr>
          <w:b/>
          <w:sz w:val="22"/>
          <w:szCs w:val="22"/>
          <w:u w:val="single"/>
        </w:rPr>
        <w:t>09</w:t>
      </w:r>
      <w:r>
        <w:rPr>
          <w:b/>
          <w:sz w:val="22"/>
          <w:szCs w:val="22"/>
          <w:u w:val="single"/>
        </w:rPr>
        <w:t xml:space="preserve"> DE </w:t>
      </w:r>
      <w:r w:rsidR="00C10F81">
        <w:rPr>
          <w:b/>
          <w:sz w:val="22"/>
          <w:szCs w:val="22"/>
          <w:u w:val="single"/>
        </w:rPr>
        <w:t>JULHO DE 2019</w:t>
      </w:r>
    </w:p>
    <w:p w:rsidR="009C0E86" w:rsidRDefault="009C0E86" w:rsidP="009C0E86">
      <w:pPr>
        <w:tabs>
          <w:tab w:val="left" w:pos="1950"/>
        </w:tabs>
        <w:ind w:left="-284" w:right="-568"/>
        <w:jc w:val="center"/>
        <w:rPr>
          <w:sz w:val="22"/>
          <w:szCs w:val="22"/>
        </w:rPr>
      </w:pPr>
    </w:p>
    <w:p w:rsidR="009C0E86" w:rsidRPr="001A53C8" w:rsidRDefault="009C0E86" w:rsidP="001A53C8">
      <w:pPr>
        <w:pStyle w:val="Ttulo2"/>
        <w:ind w:left="4253" w:right="-710"/>
        <w:jc w:val="center"/>
        <w:rPr>
          <w:rFonts w:ascii="Times New Roman" w:hAnsi="Times New Roman" w:cs="Times New Roman"/>
          <w:color w:val="auto"/>
        </w:rPr>
      </w:pPr>
      <w:r w:rsidRPr="001A53C8">
        <w:rPr>
          <w:rFonts w:ascii="Times New Roman" w:hAnsi="Times New Roman" w:cs="Times New Roman"/>
          <w:color w:val="auto"/>
        </w:rPr>
        <w:t>INSTITUI COMISSÃO ESPECIAL DESTINADA AO PROVIMENTO DE CARGOS DO QUADRO DE PESSOAL DO CONCURSO PÚBLICO 001/2019</w:t>
      </w:r>
    </w:p>
    <w:p w:rsidR="00C10F81" w:rsidRDefault="00C10F81" w:rsidP="00C10F81"/>
    <w:p w:rsidR="00C10F81" w:rsidRPr="00C10F81" w:rsidRDefault="00C10F81" w:rsidP="00C10F81"/>
    <w:p w:rsidR="009C0E86" w:rsidRDefault="009C0E86" w:rsidP="009C0E86">
      <w:pPr>
        <w:ind w:left="-284" w:right="-710"/>
        <w:jc w:val="both"/>
        <w:rPr>
          <w:b/>
          <w:i/>
          <w:sz w:val="26"/>
          <w:szCs w:val="26"/>
        </w:rPr>
      </w:pPr>
    </w:p>
    <w:p w:rsidR="009C0E86" w:rsidRDefault="009C0E86" w:rsidP="00D931EF">
      <w:pPr>
        <w:ind w:left="-567" w:right="-852"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A PREFEITA MUNICIPAL DE ARARUAMA</w:t>
      </w:r>
      <w:r>
        <w:rPr>
          <w:sz w:val="26"/>
          <w:szCs w:val="26"/>
        </w:rPr>
        <w:t>, no uso de suas atribuições e c</w:t>
      </w:r>
      <w:r w:rsidR="00D931EF">
        <w:rPr>
          <w:sz w:val="26"/>
          <w:szCs w:val="26"/>
        </w:rPr>
        <w:t>ompetências conferidas por Lei e conforme Processo Administrativo nº</w:t>
      </w:r>
      <w:r w:rsidR="00C67F3C">
        <w:rPr>
          <w:sz w:val="26"/>
          <w:szCs w:val="26"/>
        </w:rPr>
        <w:t xml:space="preserve"> 45.211/2018,</w:t>
      </w:r>
    </w:p>
    <w:p w:rsidR="009C0E86" w:rsidRDefault="009C0E86" w:rsidP="00D931EF">
      <w:pPr>
        <w:ind w:left="-567" w:right="-852" w:firstLine="851"/>
        <w:jc w:val="both"/>
        <w:rPr>
          <w:b/>
          <w:sz w:val="26"/>
          <w:szCs w:val="26"/>
        </w:rPr>
      </w:pPr>
    </w:p>
    <w:p w:rsidR="00C10F81" w:rsidRDefault="00C10F81" w:rsidP="00D931EF">
      <w:pPr>
        <w:ind w:left="-567" w:right="-852" w:firstLine="851"/>
        <w:jc w:val="both"/>
        <w:rPr>
          <w:b/>
          <w:sz w:val="26"/>
          <w:szCs w:val="26"/>
        </w:rPr>
      </w:pPr>
    </w:p>
    <w:p w:rsidR="009C0E86" w:rsidRDefault="009C0E86" w:rsidP="00D931EF">
      <w:pPr>
        <w:ind w:left="-567" w:right="-852"/>
        <w:jc w:val="center"/>
        <w:rPr>
          <w:sz w:val="26"/>
          <w:szCs w:val="26"/>
        </w:rPr>
      </w:pPr>
      <w:r>
        <w:rPr>
          <w:b/>
          <w:sz w:val="26"/>
          <w:szCs w:val="26"/>
        </w:rPr>
        <w:t>R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E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 w:rsidR="00D931EF"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E</w:t>
      </w:r>
      <w:r w:rsidR="00D931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:</w:t>
      </w:r>
      <w:proofErr w:type="gramEnd"/>
    </w:p>
    <w:p w:rsidR="009C0E86" w:rsidRDefault="009C0E86" w:rsidP="00D931EF">
      <w:pPr>
        <w:ind w:left="-567" w:right="-852" w:firstLine="851"/>
        <w:jc w:val="both"/>
        <w:rPr>
          <w:sz w:val="26"/>
          <w:szCs w:val="26"/>
        </w:rPr>
      </w:pPr>
    </w:p>
    <w:p w:rsidR="00C10F81" w:rsidRDefault="00C10F81" w:rsidP="00D931EF">
      <w:pPr>
        <w:ind w:left="-567" w:right="-852" w:firstLine="851"/>
        <w:jc w:val="both"/>
        <w:rPr>
          <w:sz w:val="26"/>
          <w:szCs w:val="26"/>
        </w:rPr>
      </w:pPr>
    </w:p>
    <w:p w:rsidR="009C0E86" w:rsidRDefault="009C0E86" w:rsidP="00D931EF">
      <w:pPr>
        <w:ind w:left="-567" w:right="-852" w:firstLine="851"/>
        <w:jc w:val="both"/>
        <w:rPr>
          <w:szCs w:val="24"/>
        </w:rPr>
      </w:pPr>
      <w:r>
        <w:rPr>
          <w:b/>
          <w:szCs w:val="24"/>
        </w:rPr>
        <w:t>I -</w:t>
      </w:r>
      <w:r>
        <w:rPr>
          <w:szCs w:val="24"/>
        </w:rPr>
        <w:t xml:space="preserve"> </w:t>
      </w:r>
      <w:r>
        <w:rPr>
          <w:b/>
          <w:szCs w:val="24"/>
        </w:rPr>
        <w:t>INSTITUIR</w:t>
      </w:r>
      <w:r>
        <w:rPr>
          <w:szCs w:val="24"/>
        </w:rPr>
        <w:t xml:space="preserve"> a Comissão Especial destinada ao provimento de Cargos do Quadro Pessoal da Prefeitura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Municipal de Araruama, face ao Concurso Público 001/201</w:t>
      </w:r>
      <w:r w:rsidR="00D931EF">
        <w:rPr>
          <w:szCs w:val="24"/>
        </w:rPr>
        <w:t>9</w:t>
      </w:r>
      <w:r>
        <w:rPr>
          <w:szCs w:val="24"/>
        </w:rPr>
        <w:t xml:space="preserve">. </w:t>
      </w:r>
    </w:p>
    <w:p w:rsidR="009C0E86" w:rsidRDefault="009C0E86" w:rsidP="00D931EF">
      <w:pPr>
        <w:ind w:left="-567" w:right="-852" w:firstLine="851"/>
        <w:jc w:val="both"/>
        <w:rPr>
          <w:szCs w:val="24"/>
        </w:rPr>
      </w:pPr>
    </w:p>
    <w:p w:rsidR="009C0E86" w:rsidRDefault="009C0E86" w:rsidP="00D931EF">
      <w:pPr>
        <w:ind w:left="-567" w:right="-852" w:firstLine="851"/>
        <w:jc w:val="both"/>
        <w:rPr>
          <w:szCs w:val="24"/>
        </w:rPr>
      </w:pPr>
      <w:r>
        <w:rPr>
          <w:b/>
          <w:szCs w:val="24"/>
        </w:rPr>
        <w:t>II -</w:t>
      </w:r>
      <w:r>
        <w:rPr>
          <w:szCs w:val="24"/>
        </w:rPr>
        <w:t xml:space="preserve"> </w:t>
      </w:r>
      <w:r>
        <w:rPr>
          <w:b/>
          <w:szCs w:val="24"/>
        </w:rPr>
        <w:t xml:space="preserve">DESIGNAR </w:t>
      </w:r>
      <w:r>
        <w:rPr>
          <w:szCs w:val="24"/>
        </w:rPr>
        <w:t xml:space="preserve">para compor a referida Comissão, sob a Coordenação do primeiro, os seguintes servidores: </w:t>
      </w:r>
    </w:p>
    <w:p w:rsidR="009C0E86" w:rsidRDefault="009C0E86" w:rsidP="00D931EF">
      <w:pPr>
        <w:tabs>
          <w:tab w:val="left" w:pos="851"/>
          <w:tab w:val="left" w:pos="993"/>
        </w:tabs>
        <w:ind w:left="-567" w:right="-852"/>
        <w:jc w:val="both"/>
        <w:rPr>
          <w:szCs w:val="24"/>
        </w:rPr>
      </w:pPr>
    </w:p>
    <w:p w:rsidR="009C0E86" w:rsidRDefault="00D931EF" w:rsidP="00D931EF">
      <w:pPr>
        <w:tabs>
          <w:tab w:val="left" w:pos="0"/>
        </w:tabs>
        <w:ind w:left="-567" w:right="-852"/>
        <w:jc w:val="both"/>
        <w:rPr>
          <w:bCs/>
          <w:szCs w:val="24"/>
        </w:rPr>
      </w:pPr>
      <w:r>
        <w:rPr>
          <w:b/>
          <w:szCs w:val="24"/>
        </w:rPr>
        <w:t>Martha Pavão</w:t>
      </w:r>
      <w:r w:rsidR="009C0E86">
        <w:rPr>
          <w:b/>
          <w:szCs w:val="24"/>
        </w:rPr>
        <w:t xml:space="preserve"> </w:t>
      </w:r>
      <w:r w:rsidR="009C0E86">
        <w:rPr>
          <w:szCs w:val="24"/>
        </w:rPr>
        <w:t xml:space="preserve">– Secretária Municipal – Matrícula </w:t>
      </w:r>
      <w:r>
        <w:rPr>
          <w:szCs w:val="24"/>
        </w:rPr>
        <w:t>9950469</w:t>
      </w:r>
    </w:p>
    <w:p w:rsidR="009C0E86" w:rsidRDefault="00D931EF" w:rsidP="00D931EF">
      <w:pPr>
        <w:tabs>
          <w:tab w:val="left" w:pos="0"/>
        </w:tabs>
        <w:ind w:left="-567" w:right="-852"/>
        <w:jc w:val="both"/>
        <w:rPr>
          <w:szCs w:val="24"/>
        </w:rPr>
      </w:pPr>
      <w:r>
        <w:rPr>
          <w:b/>
          <w:szCs w:val="24"/>
        </w:rPr>
        <w:t xml:space="preserve">Caio </w:t>
      </w:r>
      <w:proofErr w:type="spellStart"/>
      <w:r>
        <w:rPr>
          <w:b/>
          <w:szCs w:val="24"/>
        </w:rPr>
        <w:t>Benites</w:t>
      </w:r>
      <w:proofErr w:type="spellEnd"/>
      <w:r>
        <w:rPr>
          <w:b/>
          <w:szCs w:val="24"/>
        </w:rPr>
        <w:t xml:space="preserve"> Rangel</w:t>
      </w:r>
      <w:r w:rsidR="009C0E86">
        <w:rPr>
          <w:b/>
          <w:szCs w:val="24"/>
        </w:rPr>
        <w:t xml:space="preserve"> – </w:t>
      </w:r>
      <w:r>
        <w:rPr>
          <w:szCs w:val="24"/>
        </w:rPr>
        <w:t>Pregoeiro</w:t>
      </w:r>
      <w:r w:rsidR="009C0E86">
        <w:rPr>
          <w:szCs w:val="24"/>
        </w:rPr>
        <w:t xml:space="preserve"> – Matrícula 995</w:t>
      </w:r>
      <w:r>
        <w:rPr>
          <w:szCs w:val="24"/>
        </w:rPr>
        <w:t>6942</w:t>
      </w:r>
    </w:p>
    <w:p w:rsidR="009C0E86" w:rsidRDefault="00D931EF" w:rsidP="00D931EF">
      <w:pPr>
        <w:tabs>
          <w:tab w:val="left" w:pos="0"/>
        </w:tabs>
        <w:ind w:left="-567" w:right="-852"/>
        <w:jc w:val="both"/>
        <w:rPr>
          <w:bCs/>
          <w:szCs w:val="24"/>
        </w:rPr>
      </w:pPr>
      <w:r>
        <w:rPr>
          <w:b/>
          <w:szCs w:val="24"/>
        </w:rPr>
        <w:t>Flávia Correa da Silva</w:t>
      </w:r>
      <w:r w:rsidR="009C0E86">
        <w:rPr>
          <w:b/>
          <w:szCs w:val="24"/>
        </w:rPr>
        <w:t xml:space="preserve"> – </w:t>
      </w:r>
      <w:r>
        <w:rPr>
          <w:szCs w:val="24"/>
        </w:rPr>
        <w:t>Guarda Civil</w:t>
      </w:r>
      <w:r w:rsidR="009C0E86">
        <w:rPr>
          <w:szCs w:val="24"/>
        </w:rPr>
        <w:t xml:space="preserve"> – Matrícula </w:t>
      </w:r>
      <w:r>
        <w:rPr>
          <w:szCs w:val="24"/>
        </w:rPr>
        <w:t>6864</w:t>
      </w:r>
    </w:p>
    <w:p w:rsidR="009C0E86" w:rsidRDefault="00D931EF" w:rsidP="00D931EF">
      <w:pPr>
        <w:tabs>
          <w:tab w:val="left" w:pos="0"/>
        </w:tabs>
        <w:ind w:left="-567" w:right="-852"/>
        <w:jc w:val="both"/>
        <w:rPr>
          <w:bCs/>
          <w:szCs w:val="24"/>
        </w:rPr>
      </w:pPr>
      <w:r>
        <w:rPr>
          <w:b/>
          <w:szCs w:val="24"/>
        </w:rPr>
        <w:t>Ana Paula Bragança Correa</w:t>
      </w:r>
      <w:r w:rsidR="009C0E86">
        <w:rPr>
          <w:szCs w:val="24"/>
        </w:rPr>
        <w:t xml:space="preserve"> – </w:t>
      </w:r>
      <w:r>
        <w:rPr>
          <w:szCs w:val="24"/>
        </w:rPr>
        <w:t>Secretária Municipal -</w:t>
      </w:r>
      <w:proofErr w:type="gramStart"/>
      <w:r>
        <w:rPr>
          <w:szCs w:val="24"/>
        </w:rPr>
        <w:t xml:space="preserve"> </w:t>
      </w:r>
      <w:r w:rsidR="009C0E86">
        <w:rPr>
          <w:szCs w:val="24"/>
        </w:rPr>
        <w:t xml:space="preserve"> </w:t>
      </w:r>
      <w:proofErr w:type="gramEnd"/>
      <w:r w:rsidR="009C0E86">
        <w:rPr>
          <w:szCs w:val="24"/>
        </w:rPr>
        <w:t>Matrícula 9</w:t>
      </w:r>
      <w:r>
        <w:rPr>
          <w:szCs w:val="24"/>
        </w:rPr>
        <w:t>11475</w:t>
      </w:r>
    </w:p>
    <w:p w:rsidR="009C0E86" w:rsidRDefault="00D931EF" w:rsidP="00D931EF">
      <w:pPr>
        <w:tabs>
          <w:tab w:val="left" w:pos="0"/>
        </w:tabs>
        <w:ind w:left="-567" w:right="-852"/>
        <w:jc w:val="both"/>
        <w:rPr>
          <w:bCs/>
          <w:szCs w:val="24"/>
        </w:rPr>
      </w:pPr>
      <w:r>
        <w:rPr>
          <w:b/>
          <w:szCs w:val="24"/>
        </w:rPr>
        <w:t>Mario Ely Aguiar de Souza</w:t>
      </w:r>
      <w:r w:rsidR="009C0E86">
        <w:rPr>
          <w:szCs w:val="24"/>
        </w:rPr>
        <w:t xml:space="preserve"> – </w:t>
      </w:r>
      <w:r>
        <w:rPr>
          <w:szCs w:val="24"/>
        </w:rPr>
        <w:t>Professor I</w:t>
      </w:r>
      <w:r w:rsidR="009C0E86">
        <w:rPr>
          <w:szCs w:val="24"/>
        </w:rPr>
        <w:t xml:space="preserve"> - Matrícula </w:t>
      </w:r>
      <w:r>
        <w:rPr>
          <w:szCs w:val="24"/>
        </w:rPr>
        <w:t>10893</w:t>
      </w:r>
    </w:p>
    <w:p w:rsidR="009C0E86" w:rsidRDefault="009C0E86" w:rsidP="00D931EF">
      <w:pPr>
        <w:tabs>
          <w:tab w:val="left" w:pos="0"/>
        </w:tabs>
        <w:ind w:left="-567" w:right="-852" w:firstLine="851"/>
        <w:jc w:val="both"/>
        <w:rPr>
          <w:bCs/>
          <w:szCs w:val="24"/>
        </w:rPr>
      </w:pPr>
    </w:p>
    <w:p w:rsidR="009C0E86" w:rsidRDefault="009C0E86" w:rsidP="00D931EF">
      <w:pPr>
        <w:ind w:left="-567" w:right="-852" w:firstLine="851"/>
        <w:jc w:val="both"/>
        <w:rPr>
          <w:szCs w:val="24"/>
        </w:rPr>
      </w:pPr>
      <w:r>
        <w:rPr>
          <w:b/>
          <w:szCs w:val="24"/>
        </w:rPr>
        <w:t>III –</w:t>
      </w:r>
      <w:r>
        <w:rPr>
          <w:szCs w:val="24"/>
        </w:rPr>
        <w:t xml:space="preserve"> A Comissão </w:t>
      </w:r>
      <w:r w:rsidR="00D931EF">
        <w:rPr>
          <w:szCs w:val="24"/>
        </w:rPr>
        <w:t>Especial</w:t>
      </w:r>
      <w:r>
        <w:rPr>
          <w:szCs w:val="24"/>
        </w:rPr>
        <w:t xml:space="preserve"> ora instituída</w:t>
      </w:r>
      <w:proofErr w:type="gramStart"/>
      <w:r>
        <w:rPr>
          <w:szCs w:val="24"/>
        </w:rPr>
        <w:t>, fica</w:t>
      </w:r>
      <w:proofErr w:type="gramEnd"/>
      <w:r>
        <w:rPr>
          <w:szCs w:val="24"/>
        </w:rPr>
        <w:t xml:space="preserve"> autorizada a desenvolver todos os procedimentos atinentes ao fiel cumprimento a presente Portaria.</w:t>
      </w:r>
    </w:p>
    <w:p w:rsidR="009C0E86" w:rsidRDefault="009C0E86" w:rsidP="00D931EF">
      <w:pPr>
        <w:ind w:left="-567" w:right="-852"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:rsidR="009C0E86" w:rsidRDefault="009C0E86" w:rsidP="00D931EF">
      <w:pPr>
        <w:pStyle w:val="Recuodecorpodetexto3"/>
        <w:ind w:left="-567" w:right="-852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IV –</w:t>
      </w:r>
      <w:r>
        <w:rPr>
          <w:sz w:val="24"/>
          <w:szCs w:val="24"/>
        </w:rPr>
        <w:t xml:space="preserve"> Esta Portaria entra em vigor nesta data, revogadas as disposições em contrário.</w:t>
      </w:r>
    </w:p>
    <w:p w:rsidR="009C0E86" w:rsidRDefault="009C0E86" w:rsidP="00D931EF">
      <w:pPr>
        <w:pStyle w:val="Recuodecorpodetexto3"/>
        <w:ind w:left="-567" w:right="-852" w:firstLine="851"/>
        <w:jc w:val="both"/>
        <w:rPr>
          <w:sz w:val="24"/>
          <w:szCs w:val="24"/>
        </w:rPr>
      </w:pPr>
    </w:p>
    <w:p w:rsidR="00D931EF" w:rsidRDefault="00D931EF" w:rsidP="00D931EF">
      <w:pPr>
        <w:pStyle w:val="Recuodecorpodetexto3"/>
        <w:ind w:left="-567" w:right="-852"/>
        <w:jc w:val="center"/>
        <w:rPr>
          <w:sz w:val="24"/>
          <w:szCs w:val="24"/>
        </w:rPr>
      </w:pPr>
      <w:r>
        <w:rPr>
          <w:sz w:val="24"/>
          <w:szCs w:val="24"/>
        </w:rPr>
        <w:t>Registre-se. Publique-se. Cumpra-se.</w:t>
      </w:r>
    </w:p>
    <w:p w:rsidR="00D931EF" w:rsidRDefault="00D931EF" w:rsidP="00D931EF">
      <w:pPr>
        <w:pStyle w:val="Recuodecorpodetexto3"/>
        <w:ind w:left="-567" w:right="-8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Gabinete da Prefeita, 09 de julho de </w:t>
      </w:r>
      <w:proofErr w:type="gramStart"/>
      <w:r>
        <w:rPr>
          <w:sz w:val="24"/>
          <w:szCs w:val="24"/>
        </w:rPr>
        <w:t>2019</w:t>
      </w:r>
      <w:proofErr w:type="gramEnd"/>
    </w:p>
    <w:p w:rsidR="00D931EF" w:rsidRDefault="00D931EF" w:rsidP="00D931EF">
      <w:pPr>
        <w:pStyle w:val="Recuodecorpodetexto3"/>
        <w:ind w:left="-567" w:right="-852"/>
        <w:jc w:val="center"/>
        <w:rPr>
          <w:sz w:val="24"/>
          <w:szCs w:val="24"/>
        </w:rPr>
      </w:pPr>
    </w:p>
    <w:p w:rsidR="00D931EF" w:rsidRDefault="00D931EF" w:rsidP="00D931EF">
      <w:pPr>
        <w:pStyle w:val="Recuodecorpodetexto3"/>
        <w:ind w:left="-567" w:right="-852"/>
        <w:jc w:val="center"/>
        <w:rPr>
          <w:sz w:val="24"/>
          <w:szCs w:val="24"/>
        </w:rPr>
      </w:pPr>
    </w:p>
    <w:p w:rsidR="00D931EF" w:rsidRPr="00C10F81" w:rsidRDefault="00D931EF" w:rsidP="00C10F81">
      <w:pPr>
        <w:pStyle w:val="Recuodecorpodetexto3"/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“Lívia de Chiquinho”</w:t>
      </w:r>
      <w:r w:rsidR="00C10F81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b/>
          <w:sz w:val="24"/>
          <w:szCs w:val="24"/>
        </w:rPr>
        <w:t>Prefeita</w:t>
      </w:r>
    </w:p>
    <w:p w:rsidR="000E19E0" w:rsidRPr="00962E50" w:rsidRDefault="000E19E0" w:rsidP="00D931EF">
      <w:pPr>
        <w:tabs>
          <w:tab w:val="center" w:pos="4536"/>
          <w:tab w:val="left" w:pos="5385"/>
        </w:tabs>
        <w:ind w:left="-567" w:right="-852"/>
        <w:rPr>
          <w:b/>
          <w:i/>
          <w:sz w:val="16"/>
          <w:szCs w:val="16"/>
        </w:rPr>
      </w:pPr>
    </w:p>
    <w:sectPr w:rsidR="000E19E0" w:rsidRPr="00962E50" w:rsidSect="00E04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D5" w:rsidRDefault="00BC00D5" w:rsidP="00E04605">
      <w:r>
        <w:separator/>
      </w:r>
    </w:p>
  </w:endnote>
  <w:endnote w:type="continuationSeparator" w:id="0">
    <w:p w:rsidR="00BC00D5" w:rsidRDefault="00BC00D5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D5" w:rsidRDefault="00BC00D5" w:rsidP="00E04605">
      <w:r>
        <w:separator/>
      </w:r>
    </w:p>
  </w:footnote>
  <w:footnote w:type="continuationSeparator" w:id="0">
    <w:p w:rsidR="00BC00D5" w:rsidRDefault="00BC00D5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F5FEC" w:rsidP="00E04605">
    <w:pPr>
      <w:pStyle w:val="Cabealho"/>
      <w:tabs>
        <w:tab w:val="clear" w:pos="8504"/>
        <w:tab w:val="right" w:pos="7230"/>
      </w:tabs>
    </w:pPr>
    <w:r w:rsidRPr="00AF5FEC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AF5FEC" w:rsidP="00E04605">
                  <w:r w:rsidRPr="00AF5FEC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81260"/>
    <w:rsid w:val="000E19E0"/>
    <w:rsid w:val="0014341D"/>
    <w:rsid w:val="00180786"/>
    <w:rsid w:val="00195E3B"/>
    <w:rsid w:val="001A53C8"/>
    <w:rsid w:val="001C6FE0"/>
    <w:rsid w:val="00332944"/>
    <w:rsid w:val="003855B0"/>
    <w:rsid w:val="00483017"/>
    <w:rsid w:val="004A3629"/>
    <w:rsid w:val="004C6386"/>
    <w:rsid w:val="00666721"/>
    <w:rsid w:val="00671CBA"/>
    <w:rsid w:val="007A1183"/>
    <w:rsid w:val="007D7880"/>
    <w:rsid w:val="00950A3E"/>
    <w:rsid w:val="009B651F"/>
    <w:rsid w:val="009C0E86"/>
    <w:rsid w:val="009E5FC9"/>
    <w:rsid w:val="00A01503"/>
    <w:rsid w:val="00A55D85"/>
    <w:rsid w:val="00A853EA"/>
    <w:rsid w:val="00AF5FEC"/>
    <w:rsid w:val="00BC00D5"/>
    <w:rsid w:val="00C10F81"/>
    <w:rsid w:val="00C67F3C"/>
    <w:rsid w:val="00CA295E"/>
    <w:rsid w:val="00CC5B1D"/>
    <w:rsid w:val="00D931EF"/>
    <w:rsid w:val="00E0337C"/>
    <w:rsid w:val="00E04605"/>
    <w:rsid w:val="00F4295F"/>
    <w:rsid w:val="00F52C64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0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0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0E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0E8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dcterms:created xsi:type="dcterms:W3CDTF">2019-07-11T16:30:00Z</dcterms:created>
  <dcterms:modified xsi:type="dcterms:W3CDTF">2019-07-11T16:30:00Z</dcterms:modified>
</cp:coreProperties>
</file>