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CC539E">
        <w:rPr>
          <w:b/>
          <w:sz w:val="24"/>
          <w:szCs w:val="24"/>
        </w:rPr>
        <w:t>1023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E3A0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81C30">
        <w:rPr>
          <w:b/>
          <w:sz w:val="24"/>
          <w:szCs w:val="24"/>
        </w:rPr>
        <w:t>VANESSA BARLETTA CANDIOTA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A81C30">
        <w:rPr>
          <w:sz w:val="24"/>
          <w:szCs w:val="24"/>
        </w:rPr>
        <w:t>029.150.527-94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CC539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CC539E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CC539E" w:rsidRDefault="00CC539E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A81C30">
        <w:rPr>
          <w:b/>
          <w:sz w:val="24"/>
          <w:szCs w:val="24"/>
        </w:rPr>
        <w:t>VANESSA BARLETTA CANDIOTA</w:t>
      </w:r>
      <w:r w:rsidR="004F4EE1">
        <w:rPr>
          <w:b/>
          <w:sz w:val="24"/>
          <w:szCs w:val="24"/>
        </w:rPr>
        <w:t xml:space="preserve">, </w:t>
      </w:r>
      <w:r w:rsidR="004F4EE1">
        <w:rPr>
          <w:sz w:val="24"/>
          <w:szCs w:val="24"/>
        </w:rPr>
        <w:t xml:space="preserve">inscrita no CPF nº </w:t>
      </w:r>
      <w:r w:rsidR="00A81C30">
        <w:rPr>
          <w:sz w:val="24"/>
          <w:szCs w:val="24"/>
        </w:rPr>
        <w:t>029.150.527-94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1D0AF5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CC539E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4E3A0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-287655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4E3A0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4E3A0F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4E3A0F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73349"/>
    <w:rsid w:val="0017479C"/>
    <w:rsid w:val="001A54D2"/>
    <w:rsid w:val="001D0AF5"/>
    <w:rsid w:val="002146D2"/>
    <w:rsid w:val="002417C3"/>
    <w:rsid w:val="002A240A"/>
    <w:rsid w:val="002B131F"/>
    <w:rsid w:val="002C32FA"/>
    <w:rsid w:val="002E6DDE"/>
    <w:rsid w:val="0032000A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4E3A0F"/>
    <w:rsid w:val="004F4EE1"/>
    <w:rsid w:val="004F6D7C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81C30"/>
    <w:rsid w:val="00AB652D"/>
    <w:rsid w:val="00AD3DF6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A6479"/>
    <w:rsid w:val="00CC0C05"/>
    <w:rsid w:val="00CC539E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B3666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A868-85D5-4E79-A020-B68D552D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2019-11-06T14:37:00Z</dcterms:created>
  <dcterms:modified xsi:type="dcterms:W3CDTF">2019-11-27T18:04:00Z</dcterms:modified>
</cp:coreProperties>
</file>