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26A7C">
        <w:rPr>
          <w:b/>
          <w:color w:val="000000" w:themeColor="text1"/>
          <w:sz w:val="24"/>
          <w:szCs w:val="24"/>
        </w:rPr>
        <w:t>891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969A4">
        <w:rPr>
          <w:b/>
          <w:sz w:val="24"/>
          <w:szCs w:val="24"/>
        </w:rPr>
        <w:t>JHONATA PABLO ARAÚJO DE SÁ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9969A4">
        <w:rPr>
          <w:sz w:val="24"/>
          <w:szCs w:val="24"/>
        </w:rPr>
        <w:t>128.080.067-48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26A7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6A7C" w:rsidRDefault="00A26A7C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9969A4">
        <w:rPr>
          <w:b/>
          <w:sz w:val="24"/>
          <w:szCs w:val="24"/>
        </w:rPr>
        <w:t xml:space="preserve">JHONATA PABLO ARAÚJO DE SÁ, </w:t>
      </w:r>
      <w:r w:rsidR="009969A4">
        <w:rPr>
          <w:sz w:val="24"/>
          <w:szCs w:val="24"/>
        </w:rPr>
        <w:t>inscrito no CPF nº 128.080.067-48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76473F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26A7C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56680D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998"/>
    <w:rsid w:val="002A240A"/>
    <w:rsid w:val="002B131F"/>
    <w:rsid w:val="002C201C"/>
    <w:rsid w:val="002C2C9B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0416B"/>
    <w:rsid w:val="00512024"/>
    <w:rsid w:val="00533E5D"/>
    <w:rsid w:val="005633CD"/>
    <w:rsid w:val="0056680D"/>
    <w:rsid w:val="005D2BBE"/>
    <w:rsid w:val="005F195B"/>
    <w:rsid w:val="005F421F"/>
    <w:rsid w:val="0066300D"/>
    <w:rsid w:val="00677CC4"/>
    <w:rsid w:val="00681DAE"/>
    <w:rsid w:val="00687D66"/>
    <w:rsid w:val="006B1FA1"/>
    <w:rsid w:val="006E2BE2"/>
    <w:rsid w:val="00726DA0"/>
    <w:rsid w:val="007304B2"/>
    <w:rsid w:val="0076473F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26A7C"/>
    <w:rsid w:val="00A37537"/>
    <w:rsid w:val="00A6542F"/>
    <w:rsid w:val="00AB652D"/>
    <w:rsid w:val="00AD3DF6"/>
    <w:rsid w:val="00AF542F"/>
    <w:rsid w:val="00B95726"/>
    <w:rsid w:val="00BA4B7C"/>
    <w:rsid w:val="00BF01B0"/>
    <w:rsid w:val="00BF1F75"/>
    <w:rsid w:val="00C13383"/>
    <w:rsid w:val="00C7515B"/>
    <w:rsid w:val="00CA6479"/>
    <w:rsid w:val="00CC0C05"/>
    <w:rsid w:val="00D171DA"/>
    <w:rsid w:val="00D216E1"/>
    <w:rsid w:val="00D27E83"/>
    <w:rsid w:val="00D62B00"/>
    <w:rsid w:val="00D908B0"/>
    <w:rsid w:val="00DB2F93"/>
    <w:rsid w:val="00E037BA"/>
    <w:rsid w:val="00E04523"/>
    <w:rsid w:val="00E25724"/>
    <w:rsid w:val="00E433D0"/>
    <w:rsid w:val="00EC1629"/>
    <w:rsid w:val="00F13EC6"/>
    <w:rsid w:val="00F50DCF"/>
    <w:rsid w:val="00F55B8E"/>
    <w:rsid w:val="00F67D08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EC02A-0654-4998-993B-518983DC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36C6-8F48-40D7-BD7D-5BB63DF3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2019-11-04T13:22:00Z</dcterms:created>
  <dcterms:modified xsi:type="dcterms:W3CDTF">2019-12-05T11:31:00Z</dcterms:modified>
</cp:coreProperties>
</file>