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EA5FE9">
        <w:rPr>
          <w:b/>
          <w:noProof/>
          <w:szCs w:val="24"/>
          <w:u w:val="single"/>
        </w:rPr>
        <w:t>200</w:t>
      </w:r>
      <w:r w:rsidRPr="004A3324">
        <w:rPr>
          <w:b/>
          <w:noProof/>
          <w:szCs w:val="24"/>
          <w:u w:val="single"/>
        </w:rPr>
        <w:t xml:space="preserve"> – DE </w:t>
      </w:r>
      <w:r w:rsidR="00EA5FE9">
        <w:rPr>
          <w:b/>
          <w:noProof/>
          <w:szCs w:val="24"/>
          <w:u w:val="single"/>
        </w:rPr>
        <w:t>12</w:t>
      </w:r>
      <w:r w:rsidRPr="004A3324">
        <w:rPr>
          <w:b/>
          <w:noProof/>
          <w:szCs w:val="24"/>
          <w:u w:val="single"/>
        </w:rPr>
        <w:t xml:space="preserve"> DE </w:t>
      </w:r>
      <w:r w:rsidR="00EA5FE9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EA5FE9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BE30B9">
        <w:rPr>
          <w:b/>
          <w:noProof/>
          <w:szCs w:val="24"/>
        </w:rPr>
        <w:t>LUCI</w:t>
      </w:r>
      <w:r w:rsidR="00EA5FE9">
        <w:rPr>
          <w:b/>
          <w:noProof/>
          <w:szCs w:val="24"/>
        </w:rPr>
        <w:t xml:space="preserve"> ROCHA SANCHES PEREIRA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EA5FE9">
        <w:rPr>
          <w:b/>
          <w:noProof/>
          <w:szCs w:val="24"/>
        </w:rPr>
        <w:t>9662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EA5FE9">
        <w:rPr>
          <w:b/>
          <w:noProof/>
          <w:szCs w:val="24"/>
        </w:rPr>
        <w:t>01</w:t>
      </w:r>
      <w:r>
        <w:rPr>
          <w:b/>
          <w:noProof/>
          <w:szCs w:val="24"/>
        </w:rPr>
        <w:t xml:space="preserve"> </w:t>
      </w:r>
      <w:r w:rsidR="00EA5FE9">
        <w:rPr>
          <w:b/>
          <w:noProof/>
          <w:szCs w:val="24"/>
        </w:rPr>
        <w:t>MAG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 nº </w:t>
      </w:r>
      <w:r w:rsidR="00EA5FE9">
        <w:rPr>
          <w:noProof/>
          <w:szCs w:val="24"/>
        </w:rPr>
        <w:t>22.569</w:t>
      </w:r>
      <w:r w:rsidRPr="004A3324">
        <w:rPr>
          <w:noProof/>
          <w:szCs w:val="24"/>
        </w:rPr>
        <w:t>/20</w:t>
      </w:r>
      <w:r w:rsidR="00BE30B9">
        <w:rPr>
          <w:noProof/>
          <w:szCs w:val="24"/>
        </w:rPr>
        <w:t>1</w:t>
      </w:r>
      <w:r w:rsidR="00EA5FE9">
        <w:rPr>
          <w:noProof/>
          <w:szCs w:val="24"/>
        </w:rPr>
        <w:t>7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BE30B9">
        <w:rPr>
          <w:b/>
          <w:noProof/>
          <w:szCs w:val="24"/>
        </w:rPr>
        <w:t>LUCI</w:t>
      </w:r>
      <w:r w:rsidR="00EA5FE9">
        <w:rPr>
          <w:b/>
          <w:noProof/>
          <w:szCs w:val="24"/>
        </w:rPr>
        <w:t xml:space="preserve"> ROCHA SANCHES PEREIRA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EA5FE9">
        <w:rPr>
          <w:noProof/>
          <w:szCs w:val="24"/>
        </w:rPr>
        <w:t>0</w:t>
      </w:r>
      <w:r w:rsidR="00BE30B9">
        <w:rPr>
          <w:noProof/>
          <w:szCs w:val="24"/>
        </w:rPr>
        <w:t>1</w:t>
      </w:r>
      <w:r w:rsidRPr="008A2DCF">
        <w:rPr>
          <w:noProof/>
          <w:szCs w:val="24"/>
        </w:rPr>
        <w:t xml:space="preserve"> </w:t>
      </w:r>
      <w:r w:rsidR="00EA5FE9">
        <w:rPr>
          <w:noProof/>
          <w:szCs w:val="24"/>
        </w:rPr>
        <w:t>MAG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EA5FE9">
        <w:rPr>
          <w:noProof/>
          <w:szCs w:val="24"/>
        </w:rPr>
        <w:t>9662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C67942">
        <w:rPr>
          <w:b/>
          <w:noProof/>
          <w:szCs w:val="24"/>
        </w:rPr>
        <w:t>FORMAÇÃO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EA5FE9">
        <w:rPr>
          <w:b/>
          <w:noProof/>
          <w:szCs w:val="24"/>
        </w:rPr>
        <w:t>14</w:t>
      </w:r>
      <w:r w:rsidRPr="008A2DCF">
        <w:rPr>
          <w:b/>
          <w:noProof/>
          <w:szCs w:val="24"/>
        </w:rPr>
        <w:t xml:space="preserve"> </w:t>
      </w:r>
      <w:r w:rsidR="00EA5FE9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EA5FE9">
        <w:rPr>
          <w:noProof/>
          <w:szCs w:val="24"/>
        </w:rPr>
        <w:t>12</w:t>
      </w:r>
      <w:r>
        <w:rPr>
          <w:noProof/>
          <w:szCs w:val="24"/>
        </w:rPr>
        <w:t>/</w:t>
      </w:r>
      <w:r w:rsidR="00C67942">
        <w:rPr>
          <w:noProof/>
          <w:szCs w:val="24"/>
        </w:rPr>
        <w:t>0</w:t>
      </w:r>
      <w:r w:rsidR="00EA5FE9">
        <w:rPr>
          <w:noProof/>
          <w:szCs w:val="24"/>
        </w:rPr>
        <w:t>9</w:t>
      </w:r>
      <w:r>
        <w:rPr>
          <w:noProof/>
          <w:szCs w:val="24"/>
        </w:rPr>
        <w:t>/20</w:t>
      </w:r>
      <w:r w:rsidR="00BE30B9">
        <w:rPr>
          <w:noProof/>
          <w:szCs w:val="24"/>
        </w:rPr>
        <w:t>1</w:t>
      </w:r>
      <w:r w:rsidR="00EA5FE9">
        <w:rPr>
          <w:noProof/>
          <w:szCs w:val="24"/>
        </w:rPr>
        <w:t>7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Pr="00BE30B9" w:rsidRDefault="00BE30B9" w:rsidP="00553FA0">
      <w:pPr>
        <w:keepNext/>
        <w:ind w:left="-284" w:firstLine="710"/>
        <w:jc w:val="both"/>
        <w:outlineLvl w:val="2"/>
        <w:rPr>
          <w:b/>
          <w:noProof/>
          <w:szCs w:val="24"/>
        </w:rPr>
      </w:pPr>
      <w:r w:rsidRPr="00BE30B9">
        <w:rPr>
          <w:b/>
          <w:noProof/>
          <w:szCs w:val="24"/>
        </w:rPr>
        <w:t xml:space="preserve">III </w:t>
      </w:r>
      <w:r>
        <w:rPr>
          <w:b/>
          <w:noProof/>
          <w:szCs w:val="24"/>
        </w:rPr>
        <w:t>–</w:t>
      </w:r>
      <w:r w:rsidR="004A3324" w:rsidRPr="00BE30B9">
        <w:rPr>
          <w:b/>
          <w:noProof/>
          <w:szCs w:val="24"/>
        </w:rPr>
        <w:t xml:space="preserve"> </w:t>
      </w:r>
      <w:r>
        <w:rPr>
          <w:noProof/>
          <w:szCs w:val="24"/>
        </w:rPr>
        <w:t xml:space="preserve">Fica </w:t>
      </w:r>
      <w:r w:rsidRPr="00BE30B9">
        <w:rPr>
          <w:b/>
          <w:noProof/>
          <w:szCs w:val="24"/>
        </w:rPr>
        <w:t>REVOGADA</w:t>
      </w:r>
      <w:r w:rsidR="004A3324" w:rsidRPr="00BE30B9">
        <w:rPr>
          <w:b/>
          <w:noProof/>
          <w:szCs w:val="24"/>
        </w:rPr>
        <w:t xml:space="preserve"> </w:t>
      </w:r>
      <w:r w:rsidRPr="00BE30B9">
        <w:rPr>
          <w:noProof/>
          <w:szCs w:val="24"/>
        </w:rPr>
        <w:t>a Portaria nº 260, de 29 de maio de 2017.</w:t>
      </w:r>
      <w:r w:rsidR="004A3324" w:rsidRPr="00BE30B9">
        <w:rPr>
          <w:b/>
          <w:noProof/>
          <w:szCs w:val="24"/>
        </w:rPr>
        <w:t xml:space="preserve">  </w:t>
      </w: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III - </w:t>
      </w:r>
      <w:r w:rsidRPr="004A3324">
        <w:rPr>
          <w:noProof/>
          <w:szCs w:val="24"/>
        </w:rPr>
        <w:t xml:space="preserve"> 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EA5FE9">
        <w:rPr>
          <w:noProof/>
          <w:szCs w:val="24"/>
        </w:rPr>
        <w:t>12</w:t>
      </w:r>
      <w:r>
        <w:rPr>
          <w:noProof/>
          <w:szCs w:val="24"/>
        </w:rPr>
        <w:t xml:space="preserve"> de </w:t>
      </w:r>
      <w:r w:rsidR="00EA5FE9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EA5FE9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4C0" w:rsidRDefault="004204C0" w:rsidP="003620ED">
      <w:r>
        <w:separator/>
      </w:r>
    </w:p>
  </w:endnote>
  <w:endnote w:type="continuationSeparator" w:id="0">
    <w:p w:rsidR="004204C0" w:rsidRDefault="004204C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4C0" w:rsidRDefault="004204C0" w:rsidP="003620ED">
      <w:r>
        <w:separator/>
      </w:r>
    </w:p>
  </w:footnote>
  <w:footnote w:type="continuationSeparator" w:id="0">
    <w:p w:rsidR="004204C0" w:rsidRDefault="004204C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204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04C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204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5381F"/>
    <w:rsid w:val="001C4613"/>
    <w:rsid w:val="001D177C"/>
    <w:rsid w:val="001E1243"/>
    <w:rsid w:val="002110E6"/>
    <w:rsid w:val="00294D49"/>
    <w:rsid w:val="002A61FD"/>
    <w:rsid w:val="003475E2"/>
    <w:rsid w:val="00351568"/>
    <w:rsid w:val="003620ED"/>
    <w:rsid w:val="00367B02"/>
    <w:rsid w:val="003F422C"/>
    <w:rsid w:val="004204C0"/>
    <w:rsid w:val="00426029"/>
    <w:rsid w:val="004A3324"/>
    <w:rsid w:val="004C2671"/>
    <w:rsid w:val="004E099E"/>
    <w:rsid w:val="00553FA0"/>
    <w:rsid w:val="005957A0"/>
    <w:rsid w:val="005B7A34"/>
    <w:rsid w:val="005C07E3"/>
    <w:rsid w:val="005E59A3"/>
    <w:rsid w:val="0063457A"/>
    <w:rsid w:val="00672197"/>
    <w:rsid w:val="0068091C"/>
    <w:rsid w:val="00707AFF"/>
    <w:rsid w:val="00710C29"/>
    <w:rsid w:val="00715F88"/>
    <w:rsid w:val="00730194"/>
    <w:rsid w:val="00775B99"/>
    <w:rsid w:val="00783C3B"/>
    <w:rsid w:val="007D05B0"/>
    <w:rsid w:val="007F1241"/>
    <w:rsid w:val="00821DB7"/>
    <w:rsid w:val="00885E04"/>
    <w:rsid w:val="008C43D3"/>
    <w:rsid w:val="0092761B"/>
    <w:rsid w:val="009E355A"/>
    <w:rsid w:val="009E4BF3"/>
    <w:rsid w:val="00A152F7"/>
    <w:rsid w:val="00A46B92"/>
    <w:rsid w:val="00A60091"/>
    <w:rsid w:val="00A76D87"/>
    <w:rsid w:val="00A87F89"/>
    <w:rsid w:val="00B357A5"/>
    <w:rsid w:val="00BD3735"/>
    <w:rsid w:val="00BE30B9"/>
    <w:rsid w:val="00BF444E"/>
    <w:rsid w:val="00C11AD6"/>
    <w:rsid w:val="00C545FC"/>
    <w:rsid w:val="00C67942"/>
    <w:rsid w:val="00CB213D"/>
    <w:rsid w:val="00CB52BC"/>
    <w:rsid w:val="00D14118"/>
    <w:rsid w:val="00D44A1F"/>
    <w:rsid w:val="00D60469"/>
    <w:rsid w:val="00D7608E"/>
    <w:rsid w:val="00DE2250"/>
    <w:rsid w:val="00E45A32"/>
    <w:rsid w:val="00E4698A"/>
    <w:rsid w:val="00E6536E"/>
    <w:rsid w:val="00EA5FE9"/>
    <w:rsid w:val="00EF3269"/>
    <w:rsid w:val="00EF3472"/>
    <w:rsid w:val="00F05BC2"/>
    <w:rsid w:val="00F2660D"/>
    <w:rsid w:val="00F32F6D"/>
    <w:rsid w:val="00F80051"/>
    <w:rsid w:val="00F81361"/>
    <w:rsid w:val="00F96532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4C9B82A-7AA7-45D0-A98D-F0D14685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2017-05-30T17:38:00Z</cp:lastPrinted>
  <dcterms:created xsi:type="dcterms:W3CDTF">2019-04-11T13:03:00Z</dcterms:created>
  <dcterms:modified xsi:type="dcterms:W3CDTF">2019-04-11T13:03:00Z</dcterms:modified>
</cp:coreProperties>
</file>