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F34AED">
        <w:rPr>
          <w:b/>
          <w:color w:val="000000" w:themeColor="text1"/>
          <w:sz w:val="24"/>
          <w:szCs w:val="24"/>
        </w:rPr>
        <w:t>1091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4814BC">
        <w:rPr>
          <w:b/>
        </w:rPr>
        <w:t>NUTRICIONISTA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BA17F1">
        <w:rPr>
          <w:b/>
          <w:sz w:val="24"/>
          <w:szCs w:val="24"/>
        </w:rPr>
        <w:t>JÚLIA PALMEIRA PRAZERES</w:t>
      </w:r>
      <w:r w:rsidR="00745CE4">
        <w:rPr>
          <w:b/>
          <w:sz w:val="24"/>
          <w:szCs w:val="24"/>
        </w:rPr>
        <w:t xml:space="preserve">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7D2451">
        <w:rPr>
          <w:sz w:val="24"/>
          <w:szCs w:val="24"/>
        </w:rPr>
        <w:t>167.561.997-22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F34AED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F34AED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34AED" w:rsidRPr="00F24B06" w:rsidRDefault="00F34AED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7D2451">
        <w:rPr>
          <w:b/>
          <w:sz w:val="24"/>
          <w:szCs w:val="24"/>
        </w:rPr>
        <w:t>JÚLIA PALMEIRA PRAZERES</w:t>
      </w:r>
      <w:r w:rsidR="00DC4151">
        <w:rPr>
          <w:b/>
          <w:sz w:val="24"/>
          <w:szCs w:val="24"/>
        </w:rPr>
        <w:t xml:space="preserve"> </w:t>
      </w:r>
      <w:r w:rsidR="00DC4151" w:rsidRPr="00F24B06">
        <w:rPr>
          <w:sz w:val="24"/>
          <w:szCs w:val="24"/>
        </w:rPr>
        <w:t xml:space="preserve">inscrita no CPF nº </w:t>
      </w:r>
      <w:r w:rsidR="007D2451">
        <w:rPr>
          <w:sz w:val="24"/>
          <w:szCs w:val="24"/>
        </w:rPr>
        <w:t>167.561.997-22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="007B7941" w:rsidRPr="00F24B06">
        <w:rPr>
          <w:sz w:val="24"/>
          <w:szCs w:val="24"/>
        </w:rPr>
        <w:t xml:space="preserve">, da </w:t>
      </w:r>
      <w:r w:rsidR="00F34AED">
        <w:rPr>
          <w:color w:val="000000" w:themeColor="text1"/>
          <w:sz w:val="24"/>
          <w:szCs w:val="24"/>
        </w:rPr>
        <w:t>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F34AED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34AED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F24B06">
        <w:rPr>
          <w:sz w:val="24"/>
          <w:szCs w:val="24"/>
        </w:rPr>
        <w:t>Araruama</w:t>
      </w:r>
      <w:proofErr w:type="spellEnd"/>
      <w:r w:rsidRPr="00F24B06">
        <w:rPr>
          <w:sz w:val="24"/>
          <w:szCs w:val="24"/>
        </w:rPr>
        <w:t xml:space="preserve">, </w:t>
      </w:r>
      <w:r w:rsidR="00F34AED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8747B9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-138430</wp:posOffset>
          </wp:positionH>
          <wp:positionV relativeFrom="paragraph">
            <wp:posOffset>-238760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8747B9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8747B9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8747B9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90D7E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5320C"/>
    <w:rsid w:val="00471D7E"/>
    <w:rsid w:val="004814B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45CE4"/>
    <w:rsid w:val="00747208"/>
    <w:rsid w:val="007720B6"/>
    <w:rsid w:val="007975FE"/>
    <w:rsid w:val="007A03D2"/>
    <w:rsid w:val="007B7941"/>
    <w:rsid w:val="007D2451"/>
    <w:rsid w:val="007E2EC7"/>
    <w:rsid w:val="0080436D"/>
    <w:rsid w:val="008747B9"/>
    <w:rsid w:val="0088764B"/>
    <w:rsid w:val="008932AC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C5B6E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95726"/>
    <w:rsid w:val="00BA17F1"/>
    <w:rsid w:val="00BA4B7C"/>
    <w:rsid w:val="00BC4DC6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62B00"/>
    <w:rsid w:val="00DB2F93"/>
    <w:rsid w:val="00DC4151"/>
    <w:rsid w:val="00E037BA"/>
    <w:rsid w:val="00E04523"/>
    <w:rsid w:val="00E2678D"/>
    <w:rsid w:val="00E433D0"/>
    <w:rsid w:val="00EA2637"/>
    <w:rsid w:val="00F13EC6"/>
    <w:rsid w:val="00F24B06"/>
    <w:rsid w:val="00F34AED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F2C0-A0DD-490B-B943-5EDAE6E3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7</cp:revision>
  <dcterms:created xsi:type="dcterms:W3CDTF">2019-11-08T12:55:00Z</dcterms:created>
  <dcterms:modified xsi:type="dcterms:W3CDTF">2019-11-27T20:46:00Z</dcterms:modified>
</cp:coreProperties>
</file>