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D4" w:rsidRDefault="000E19E0" w:rsidP="00F32EB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7E0249">
        <w:rPr>
          <w:b/>
          <w:bCs/>
          <w:sz w:val="22"/>
          <w:szCs w:val="22"/>
          <w:u w:val="single"/>
        </w:rPr>
        <w:t>1.1</w:t>
      </w:r>
      <w:r w:rsidR="005F517B">
        <w:rPr>
          <w:b/>
          <w:bCs/>
          <w:sz w:val="22"/>
          <w:szCs w:val="22"/>
          <w:u w:val="single"/>
        </w:rPr>
        <w:t>31</w:t>
      </w:r>
      <w:r w:rsidR="00D963A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7E0249">
        <w:rPr>
          <w:b/>
          <w:bCs/>
          <w:sz w:val="22"/>
          <w:szCs w:val="22"/>
          <w:u w:val="single"/>
        </w:rPr>
        <w:t>18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7E0249">
        <w:rPr>
          <w:b/>
          <w:bCs/>
          <w:sz w:val="22"/>
          <w:szCs w:val="22"/>
          <w:u w:val="single"/>
        </w:rPr>
        <w:t>DEZ</w:t>
      </w:r>
      <w:r w:rsidR="00A7260F">
        <w:rPr>
          <w:b/>
          <w:bCs/>
          <w:sz w:val="22"/>
          <w:szCs w:val="22"/>
          <w:u w:val="single"/>
        </w:rPr>
        <w:t>EMBRO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A7260F" w:rsidRPr="00814B72" w:rsidRDefault="00A7260F" w:rsidP="00814B72">
      <w:pPr>
        <w:ind w:left="-284" w:right="-852"/>
        <w:jc w:val="both"/>
        <w:rPr>
          <w:bCs/>
          <w:sz w:val="22"/>
          <w:szCs w:val="22"/>
        </w:rPr>
      </w:pPr>
    </w:p>
    <w:p w:rsidR="005F517B" w:rsidRDefault="005F517B" w:rsidP="005F517B">
      <w:pPr>
        <w:ind w:left="-426" w:right="-852"/>
        <w:jc w:val="center"/>
        <w:rPr>
          <w:b/>
          <w:bCs/>
          <w:sz w:val="22"/>
          <w:szCs w:val="22"/>
        </w:rPr>
      </w:pPr>
      <w:r w:rsidRPr="005F517B">
        <w:rPr>
          <w:b/>
          <w:bCs/>
          <w:sz w:val="22"/>
          <w:szCs w:val="22"/>
        </w:rPr>
        <w:t>RETIFICA A PORTARIA Nº 254 DE 03 DE DEZEMBRO DE 2014 QUE APOSENTA POR INVALIDEZ A SERVIDORA ANA PAULA BORGES GIL, NO CARGO DE PROFESSOR II 16 SUP 45H, MATRÍCULA 003421-5 DO QUADRO PERMANENTE.</w:t>
      </w:r>
    </w:p>
    <w:p w:rsidR="005F517B" w:rsidRDefault="005F517B" w:rsidP="005F517B">
      <w:pPr>
        <w:ind w:left="-426" w:right="-852"/>
        <w:jc w:val="center"/>
        <w:rPr>
          <w:b/>
          <w:bCs/>
          <w:sz w:val="22"/>
          <w:szCs w:val="22"/>
        </w:rPr>
      </w:pPr>
    </w:p>
    <w:p w:rsidR="005F517B" w:rsidRPr="005F517B" w:rsidRDefault="005F517B" w:rsidP="005F517B">
      <w:pPr>
        <w:ind w:left="-426" w:right="-852"/>
        <w:jc w:val="center"/>
        <w:rPr>
          <w:b/>
          <w:bCs/>
          <w:sz w:val="22"/>
          <w:szCs w:val="22"/>
        </w:rPr>
      </w:pPr>
    </w:p>
    <w:p w:rsidR="005F517B" w:rsidRDefault="005F517B" w:rsidP="005F517B">
      <w:pPr>
        <w:ind w:left="-426" w:right="-852" w:firstLine="709"/>
        <w:jc w:val="both"/>
        <w:rPr>
          <w:bCs/>
          <w:sz w:val="22"/>
          <w:szCs w:val="22"/>
        </w:rPr>
      </w:pPr>
      <w:r w:rsidRPr="005F517B">
        <w:rPr>
          <w:b/>
          <w:bCs/>
          <w:sz w:val="22"/>
          <w:szCs w:val="22"/>
        </w:rPr>
        <w:t xml:space="preserve">A </w:t>
      </w:r>
      <w:r w:rsidRPr="005F517B">
        <w:rPr>
          <w:b/>
          <w:bCs/>
          <w:iCs/>
          <w:sz w:val="22"/>
          <w:szCs w:val="22"/>
        </w:rPr>
        <w:t>PREFEITA DE ARARUAMA</w:t>
      </w:r>
      <w:r w:rsidRPr="005F517B">
        <w:rPr>
          <w:b/>
          <w:bCs/>
          <w:sz w:val="22"/>
          <w:szCs w:val="22"/>
        </w:rPr>
        <w:t xml:space="preserve">, </w:t>
      </w:r>
      <w:r w:rsidRPr="005F517B">
        <w:rPr>
          <w:bCs/>
          <w:sz w:val="22"/>
          <w:szCs w:val="22"/>
        </w:rPr>
        <w:t>no uso de suas atribuições e competência conferidas por Lei, considerando o que restou provado nos autos do Processo Administrativo IBASM</w:t>
      </w:r>
      <w:r>
        <w:rPr>
          <w:bCs/>
          <w:sz w:val="22"/>
          <w:szCs w:val="22"/>
        </w:rPr>
        <w:t>A nº 166 de 27 de março de 2014,</w:t>
      </w:r>
    </w:p>
    <w:p w:rsidR="005F517B" w:rsidRPr="005F517B" w:rsidRDefault="005F517B" w:rsidP="005F517B">
      <w:pPr>
        <w:ind w:left="-426" w:right="-852" w:firstLine="709"/>
        <w:jc w:val="both"/>
        <w:rPr>
          <w:bCs/>
          <w:sz w:val="22"/>
          <w:szCs w:val="22"/>
        </w:rPr>
      </w:pPr>
    </w:p>
    <w:p w:rsidR="005F517B" w:rsidRDefault="005F517B" w:rsidP="005F517B">
      <w:pPr>
        <w:ind w:left="-426" w:right="-852"/>
        <w:jc w:val="center"/>
        <w:rPr>
          <w:b/>
          <w:bCs/>
          <w:sz w:val="22"/>
          <w:szCs w:val="22"/>
        </w:rPr>
      </w:pPr>
      <w:r w:rsidRPr="005F517B">
        <w:rPr>
          <w:b/>
          <w:bCs/>
          <w:sz w:val="22"/>
          <w:szCs w:val="22"/>
        </w:rPr>
        <w:t>R E S O L V E:</w:t>
      </w:r>
    </w:p>
    <w:p w:rsidR="005F517B" w:rsidRDefault="005F517B" w:rsidP="005F517B">
      <w:pPr>
        <w:ind w:left="-426" w:right="-852"/>
        <w:jc w:val="center"/>
        <w:rPr>
          <w:b/>
          <w:bCs/>
          <w:sz w:val="22"/>
          <w:szCs w:val="22"/>
        </w:rPr>
      </w:pPr>
    </w:p>
    <w:p w:rsidR="005F517B" w:rsidRPr="005F517B" w:rsidRDefault="005F517B" w:rsidP="005F517B">
      <w:pPr>
        <w:ind w:left="-426" w:right="-852"/>
        <w:jc w:val="center"/>
        <w:rPr>
          <w:b/>
          <w:bCs/>
          <w:sz w:val="22"/>
          <w:szCs w:val="22"/>
        </w:rPr>
      </w:pPr>
    </w:p>
    <w:p w:rsidR="005F517B" w:rsidRDefault="005F517B" w:rsidP="005F517B">
      <w:pPr>
        <w:spacing w:after="120"/>
        <w:ind w:left="-426" w:right="-852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5F517B">
        <w:rPr>
          <w:b/>
          <w:bCs/>
          <w:sz w:val="22"/>
          <w:szCs w:val="22"/>
        </w:rPr>
        <w:t xml:space="preserve"> – Retificar a Portaria nº 254 de 03 de dezembro de 2014, </w:t>
      </w:r>
      <w:r w:rsidRPr="005F517B">
        <w:rPr>
          <w:bCs/>
          <w:sz w:val="22"/>
          <w:szCs w:val="22"/>
        </w:rPr>
        <w:t>publicada no Jornal Lagos Noticia, edição 436 de 11 de dezembro de 2014, que passa a ter a seguinte redação:</w:t>
      </w:r>
    </w:p>
    <w:p w:rsidR="005F517B" w:rsidRPr="005F517B" w:rsidRDefault="005F517B" w:rsidP="005F517B">
      <w:pPr>
        <w:spacing w:after="120"/>
        <w:ind w:left="-426" w:right="-852" w:firstLine="709"/>
        <w:jc w:val="both"/>
        <w:rPr>
          <w:bCs/>
          <w:sz w:val="22"/>
          <w:szCs w:val="22"/>
        </w:rPr>
      </w:pPr>
    </w:p>
    <w:p w:rsidR="005F517B" w:rsidRDefault="005F517B" w:rsidP="005F517B">
      <w:pPr>
        <w:spacing w:after="120"/>
        <w:ind w:left="-426" w:right="-852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II -</w:t>
      </w:r>
      <w:r w:rsidRPr="005F517B">
        <w:rPr>
          <w:b/>
          <w:bCs/>
          <w:sz w:val="22"/>
          <w:szCs w:val="22"/>
        </w:rPr>
        <w:t xml:space="preserve"> APOSENTAR POR INVALIDEZ </w:t>
      </w:r>
      <w:r w:rsidRPr="005F517B">
        <w:rPr>
          <w:bCs/>
          <w:sz w:val="22"/>
          <w:szCs w:val="22"/>
        </w:rPr>
        <w:t xml:space="preserve">a servidora </w:t>
      </w:r>
      <w:r w:rsidRPr="005F517B">
        <w:rPr>
          <w:b/>
          <w:bCs/>
          <w:sz w:val="22"/>
          <w:szCs w:val="22"/>
        </w:rPr>
        <w:t>ANA PAULA BORGES GIL</w:t>
      </w:r>
      <w:r w:rsidRPr="005F517B">
        <w:rPr>
          <w:bCs/>
          <w:sz w:val="22"/>
          <w:szCs w:val="22"/>
        </w:rPr>
        <w:t>, inscrita no CPF/MF sob o nº 909.345.807-82 no cargo de Professor II 16 SUP 45h, matrícula: 003421-5 do Quadro Permanente, nos termos do art. 40, § 1º, Inciso I c/c artigo 6º - A da EC 41/2003, com proventos fixados em R$ 3.642,18 (três mil seiscentos e quarenta e dois reais e dezoito centavos).</w:t>
      </w:r>
    </w:p>
    <w:p w:rsidR="005F517B" w:rsidRPr="005F517B" w:rsidRDefault="005F517B" w:rsidP="005F517B">
      <w:pPr>
        <w:spacing w:after="120"/>
        <w:ind w:left="-426" w:right="-852" w:firstLine="709"/>
        <w:jc w:val="both"/>
        <w:rPr>
          <w:bCs/>
          <w:sz w:val="22"/>
          <w:szCs w:val="22"/>
        </w:rPr>
      </w:pPr>
    </w:p>
    <w:p w:rsidR="005F517B" w:rsidRPr="005F517B" w:rsidRDefault="005F517B" w:rsidP="005F517B">
      <w:pPr>
        <w:spacing w:after="120"/>
        <w:ind w:left="-426" w:right="-852"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 - </w:t>
      </w:r>
      <w:r w:rsidRPr="005F517B">
        <w:rPr>
          <w:bCs/>
          <w:sz w:val="22"/>
          <w:szCs w:val="22"/>
        </w:rPr>
        <w:t>Os proventos fixados</w:t>
      </w:r>
      <w:r w:rsidRPr="005F517B">
        <w:rPr>
          <w:sz w:val="22"/>
          <w:szCs w:val="22"/>
        </w:rPr>
        <w:t xml:space="preserve"> em caráter proporcional ao tempo de contribuição, nos termos do art. 9º, do anexo III da Lei Municipal nº 1129/2002, correspondentes a 88,59% (oitenta e oito vírgula cinquenta e nove por cento) do valor da média apurada, conforme metodologia de cálculo disposta nos §§ 3º e 17º do art. 40 da Constituição Federal (Emenda Constitucional 41/2003) e na Lei Federal nº 10.887/2004, que serão pagos mensalmente pelo IBASMA.</w:t>
      </w:r>
    </w:p>
    <w:p w:rsidR="005F517B" w:rsidRPr="005F517B" w:rsidRDefault="005F517B" w:rsidP="005F517B">
      <w:pPr>
        <w:ind w:left="-426" w:right="-852"/>
        <w:rPr>
          <w:bCs/>
          <w:sz w:val="22"/>
          <w:szCs w:val="22"/>
        </w:rPr>
      </w:pPr>
      <w:r w:rsidRPr="005F517B">
        <w:rPr>
          <w:b/>
          <w:bCs/>
          <w:sz w:val="22"/>
          <w:szCs w:val="22"/>
        </w:rPr>
        <w:t>Provento Proporcional</w:t>
      </w:r>
      <w:r>
        <w:rPr>
          <w:b/>
          <w:bCs/>
          <w:sz w:val="22"/>
          <w:szCs w:val="22"/>
        </w:rPr>
        <w:t>:</w:t>
      </w:r>
      <w:r w:rsidRPr="005F517B">
        <w:rPr>
          <w:bCs/>
          <w:sz w:val="22"/>
          <w:szCs w:val="22"/>
        </w:rPr>
        <w:t>...................................................................................</w:t>
      </w:r>
      <w:r>
        <w:rPr>
          <w:bCs/>
          <w:sz w:val="22"/>
          <w:szCs w:val="22"/>
        </w:rPr>
        <w:t>.................</w:t>
      </w:r>
      <w:r w:rsidRPr="005F517B">
        <w:rPr>
          <w:bCs/>
          <w:sz w:val="22"/>
          <w:szCs w:val="22"/>
        </w:rPr>
        <w:t>.................R$ 2.928,22</w:t>
      </w:r>
    </w:p>
    <w:p w:rsidR="005F517B" w:rsidRDefault="005F517B" w:rsidP="005F517B">
      <w:pPr>
        <w:ind w:left="-426" w:right="-852"/>
        <w:jc w:val="both"/>
        <w:rPr>
          <w:bCs/>
          <w:sz w:val="22"/>
          <w:szCs w:val="22"/>
        </w:rPr>
      </w:pPr>
      <w:r w:rsidRPr="005F517B">
        <w:rPr>
          <w:bCs/>
          <w:sz w:val="22"/>
          <w:szCs w:val="22"/>
        </w:rPr>
        <w:t xml:space="preserve">Ref. 16, categoria SUP do Anexo II da LC 027/04 c/c LM 1333/05 c/c LM 1640/11 e </w:t>
      </w:r>
    </w:p>
    <w:p w:rsidR="005F517B" w:rsidRPr="005F517B" w:rsidRDefault="005F517B" w:rsidP="005F517B">
      <w:pPr>
        <w:ind w:left="-426" w:right="-852"/>
        <w:jc w:val="both"/>
        <w:rPr>
          <w:bCs/>
          <w:sz w:val="22"/>
          <w:szCs w:val="22"/>
        </w:rPr>
      </w:pPr>
      <w:r w:rsidRPr="005F517B">
        <w:rPr>
          <w:bCs/>
          <w:sz w:val="22"/>
          <w:szCs w:val="22"/>
        </w:rPr>
        <w:t>LM 1762/13 c/c Lei Munici</w:t>
      </w:r>
      <w:r>
        <w:rPr>
          <w:bCs/>
          <w:sz w:val="22"/>
          <w:szCs w:val="22"/>
        </w:rPr>
        <w:t>pal nº 1210/2002 c/c LM 1261/04</w:t>
      </w:r>
    </w:p>
    <w:p w:rsidR="005F517B" w:rsidRPr="005F517B" w:rsidRDefault="005F517B" w:rsidP="005F517B">
      <w:pPr>
        <w:ind w:left="-426" w:right="-852"/>
        <w:rPr>
          <w:b/>
          <w:bCs/>
          <w:sz w:val="22"/>
          <w:szCs w:val="22"/>
        </w:rPr>
      </w:pPr>
      <w:r w:rsidRPr="005F517B">
        <w:rPr>
          <w:b/>
          <w:bCs/>
          <w:sz w:val="22"/>
          <w:szCs w:val="22"/>
        </w:rPr>
        <w:t>Anuênio 25%</w:t>
      </w:r>
      <w:r>
        <w:rPr>
          <w:b/>
          <w:bCs/>
          <w:sz w:val="22"/>
          <w:szCs w:val="22"/>
        </w:rPr>
        <w:t>:</w:t>
      </w:r>
      <w:r w:rsidRPr="005F517B">
        <w:rPr>
          <w:bCs/>
          <w:sz w:val="22"/>
          <w:szCs w:val="22"/>
        </w:rPr>
        <w:t>...............................</w:t>
      </w:r>
      <w:r>
        <w:rPr>
          <w:bCs/>
          <w:sz w:val="22"/>
          <w:szCs w:val="22"/>
        </w:rPr>
        <w:t>...............</w:t>
      </w:r>
      <w:r w:rsidRPr="005F517B">
        <w:rPr>
          <w:bCs/>
          <w:sz w:val="22"/>
          <w:szCs w:val="22"/>
        </w:rPr>
        <w:t>........................................................................................R$   713,96</w:t>
      </w:r>
    </w:p>
    <w:p w:rsidR="005F517B" w:rsidRPr="005F517B" w:rsidRDefault="005F517B" w:rsidP="005F517B">
      <w:pPr>
        <w:ind w:left="-426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5F517B">
        <w:rPr>
          <w:bCs/>
          <w:sz w:val="22"/>
          <w:szCs w:val="22"/>
        </w:rPr>
        <w:t>rt. 1º da Lei Municipal nº 638/1989 c/c</w:t>
      </w:r>
      <w:r>
        <w:rPr>
          <w:bCs/>
          <w:sz w:val="22"/>
          <w:szCs w:val="22"/>
        </w:rPr>
        <w:t xml:space="preserve"> inciso I, art. 99 da LM 548/86</w:t>
      </w:r>
    </w:p>
    <w:p w:rsidR="005F517B" w:rsidRDefault="005F517B" w:rsidP="005F517B">
      <w:pPr>
        <w:spacing w:after="120"/>
        <w:ind w:left="-426" w:right="-852"/>
        <w:rPr>
          <w:b/>
          <w:bCs/>
          <w:sz w:val="22"/>
          <w:szCs w:val="22"/>
        </w:rPr>
      </w:pPr>
      <w:r w:rsidRPr="005F517B">
        <w:rPr>
          <w:b/>
          <w:bCs/>
          <w:sz w:val="22"/>
          <w:szCs w:val="22"/>
        </w:rPr>
        <w:t>Total do Provento</w:t>
      </w:r>
      <w:r>
        <w:rPr>
          <w:b/>
          <w:bCs/>
          <w:sz w:val="22"/>
          <w:szCs w:val="22"/>
        </w:rPr>
        <w:t>:</w:t>
      </w:r>
      <w:r w:rsidRPr="005F517B">
        <w:rPr>
          <w:b/>
          <w:bCs/>
          <w:sz w:val="22"/>
          <w:szCs w:val="22"/>
        </w:rPr>
        <w:t>...</w:t>
      </w:r>
      <w:r>
        <w:rPr>
          <w:b/>
          <w:bCs/>
          <w:sz w:val="22"/>
          <w:szCs w:val="22"/>
        </w:rPr>
        <w:t>................</w:t>
      </w:r>
      <w:r w:rsidRPr="005F517B">
        <w:rPr>
          <w:b/>
          <w:bCs/>
          <w:sz w:val="22"/>
          <w:szCs w:val="22"/>
        </w:rPr>
        <w:t>..........................................................................................................R$ 3.642,18</w:t>
      </w:r>
    </w:p>
    <w:p w:rsidR="005F517B" w:rsidRPr="005F517B" w:rsidRDefault="005F517B" w:rsidP="005F517B">
      <w:pPr>
        <w:spacing w:after="120"/>
        <w:ind w:left="-426" w:right="-852"/>
        <w:rPr>
          <w:b/>
          <w:bCs/>
          <w:sz w:val="22"/>
          <w:szCs w:val="22"/>
        </w:rPr>
      </w:pPr>
    </w:p>
    <w:p w:rsidR="005F517B" w:rsidRDefault="005F517B" w:rsidP="005F517B">
      <w:pPr>
        <w:ind w:left="-426" w:right="-852" w:firstLine="710"/>
        <w:jc w:val="both"/>
        <w:rPr>
          <w:b/>
          <w:sz w:val="22"/>
          <w:szCs w:val="22"/>
        </w:rPr>
      </w:pPr>
      <w:r w:rsidRPr="005F517B">
        <w:rPr>
          <w:b/>
          <w:sz w:val="22"/>
          <w:szCs w:val="22"/>
        </w:rPr>
        <w:t xml:space="preserve">§ 1º - </w:t>
      </w:r>
      <w:r w:rsidRPr="005F517B">
        <w:rPr>
          <w:sz w:val="22"/>
          <w:szCs w:val="22"/>
        </w:rPr>
        <w:t>A revisão dos proventos obedecerá ao contido no art. do art. 7</w:t>
      </w:r>
      <w:r w:rsidRPr="005F517B">
        <w:rPr>
          <w:bCs/>
          <w:sz w:val="22"/>
          <w:szCs w:val="22"/>
        </w:rPr>
        <w:t>º da EC nº. 41/2003</w:t>
      </w:r>
      <w:r w:rsidRPr="005F517B">
        <w:rPr>
          <w:sz w:val="22"/>
          <w:szCs w:val="22"/>
        </w:rPr>
        <w:t xml:space="preserve">, ou seja, </w:t>
      </w:r>
      <w:r w:rsidRPr="005F517B">
        <w:rPr>
          <w:sz w:val="22"/>
          <w:szCs w:val="22"/>
          <w:u w:val="single"/>
        </w:rPr>
        <w:t>provido de paridade</w:t>
      </w:r>
      <w:r w:rsidRPr="005F517B">
        <w:rPr>
          <w:b/>
          <w:sz w:val="22"/>
          <w:szCs w:val="22"/>
        </w:rPr>
        <w:t xml:space="preserve">, </w:t>
      </w:r>
      <w:r w:rsidRPr="005F517B">
        <w:rPr>
          <w:sz w:val="22"/>
          <w:szCs w:val="22"/>
        </w:rPr>
        <w:t>no qual deverá acompanhar a remuneração dos servidores ativos</w:t>
      </w:r>
      <w:r w:rsidRPr="005F517B">
        <w:rPr>
          <w:b/>
          <w:sz w:val="22"/>
          <w:szCs w:val="22"/>
        </w:rPr>
        <w:t>.</w:t>
      </w:r>
    </w:p>
    <w:p w:rsidR="005F517B" w:rsidRPr="005F517B" w:rsidRDefault="005F517B" w:rsidP="005F517B">
      <w:pPr>
        <w:ind w:left="-426" w:right="-852" w:firstLine="710"/>
        <w:jc w:val="both"/>
        <w:rPr>
          <w:b/>
          <w:sz w:val="22"/>
          <w:szCs w:val="22"/>
        </w:rPr>
      </w:pPr>
    </w:p>
    <w:p w:rsidR="005F517B" w:rsidRPr="005F517B" w:rsidRDefault="005F517B" w:rsidP="005F517B">
      <w:pPr>
        <w:ind w:left="-426" w:right="-852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IV -</w:t>
      </w:r>
      <w:r w:rsidRPr="005F517B">
        <w:rPr>
          <w:sz w:val="22"/>
          <w:szCs w:val="22"/>
        </w:rPr>
        <w:t xml:space="preserve"> Esta </w:t>
      </w:r>
      <w:r>
        <w:rPr>
          <w:sz w:val="22"/>
          <w:szCs w:val="22"/>
        </w:rPr>
        <w:t xml:space="preserve"> P</w:t>
      </w:r>
      <w:r w:rsidRPr="005F517B">
        <w:rPr>
          <w:sz w:val="22"/>
          <w:szCs w:val="22"/>
        </w:rPr>
        <w:t>ortaria entra em vigor na data de sua assinatura.</w:t>
      </w:r>
      <w:bookmarkStart w:id="0" w:name="_GoBack"/>
      <w:bookmarkEnd w:id="0"/>
    </w:p>
    <w:p w:rsidR="00F05ED4" w:rsidRPr="005F517B" w:rsidRDefault="00F05ED4" w:rsidP="005F517B">
      <w:pPr>
        <w:pStyle w:val="SemEspaamento"/>
        <w:ind w:left="-426" w:right="-852"/>
        <w:jc w:val="both"/>
        <w:rPr>
          <w:rFonts w:ascii="Times New Roman" w:hAnsi="Times New Roman" w:cs="Times New Roman"/>
          <w:b/>
        </w:rPr>
      </w:pPr>
    </w:p>
    <w:p w:rsidR="005F517B" w:rsidRDefault="005F517B" w:rsidP="005F517B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5F517B" w:rsidRDefault="005F517B" w:rsidP="005F517B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 18 de dezembro de 2019</w:t>
      </w:r>
    </w:p>
    <w:p w:rsidR="001752DC" w:rsidRPr="005F517B" w:rsidRDefault="001752DC" w:rsidP="005F517B">
      <w:pPr>
        <w:pStyle w:val="SemEspaamento"/>
        <w:ind w:left="-426" w:right="-852"/>
        <w:jc w:val="both"/>
        <w:rPr>
          <w:rFonts w:ascii="Times New Roman" w:hAnsi="Times New Roman" w:cs="Times New Roman"/>
        </w:rPr>
      </w:pPr>
    </w:p>
    <w:p w:rsidR="00E42532" w:rsidRDefault="00E42532" w:rsidP="005F517B">
      <w:pPr>
        <w:pStyle w:val="SemEspaamento"/>
        <w:ind w:left="-426" w:right="-852"/>
        <w:jc w:val="both"/>
        <w:rPr>
          <w:rFonts w:ascii="Times New Roman" w:hAnsi="Times New Roman" w:cs="Times New Roman"/>
        </w:rPr>
      </w:pPr>
    </w:p>
    <w:p w:rsidR="005F517B" w:rsidRPr="005F517B" w:rsidRDefault="005F517B" w:rsidP="005F517B">
      <w:pPr>
        <w:pStyle w:val="SemEspaamento"/>
        <w:ind w:left="-426" w:right="-852"/>
        <w:jc w:val="both"/>
        <w:rPr>
          <w:rFonts w:ascii="Times New Roman" w:hAnsi="Times New Roman" w:cs="Times New Roman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Pr="002B4B5C" w:rsidRDefault="00F05ED4" w:rsidP="00F2205D">
      <w:pPr>
        <w:ind w:left="-567" w:right="-852"/>
        <w:jc w:val="center"/>
        <w:rPr>
          <w:b/>
          <w:szCs w:val="24"/>
        </w:rPr>
      </w:pPr>
      <w:r w:rsidRPr="002B4B5C">
        <w:rPr>
          <w:b/>
          <w:szCs w:val="24"/>
        </w:rPr>
        <w:t>“Lívia de Chiquinho”</w:t>
      </w:r>
    </w:p>
    <w:p w:rsidR="00F05ED4" w:rsidRPr="002B4B5C" w:rsidRDefault="00F05ED4" w:rsidP="00F2205D">
      <w:pPr>
        <w:ind w:left="-567" w:right="-852"/>
        <w:jc w:val="center"/>
        <w:rPr>
          <w:b/>
          <w:szCs w:val="24"/>
        </w:rPr>
      </w:pPr>
      <w:r w:rsidRPr="002B4B5C">
        <w:rPr>
          <w:b/>
          <w:szCs w:val="24"/>
        </w:rPr>
        <w:t>Prefeita</w:t>
      </w: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1F3503">
      <w:headerReference w:type="default" r:id="rId7"/>
      <w:pgSz w:w="11906" w:h="16838"/>
      <w:pgMar w:top="1961" w:right="1701" w:bottom="0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EB4" w:rsidRDefault="007B6EB4" w:rsidP="00E04605">
      <w:r>
        <w:separator/>
      </w:r>
    </w:p>
  </w:endnote>
  <w:endnote w:type="continuationSeparator" w:id="0">
    <w:p w:rsidR="007B6EB4" w:rsidRDefault="007B6EB4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EB4" w:rsidRDefault="007B6EB4" w:rsidP="00E04605">
      <w:r>
        <w:separator/>
      </w:r>
    </w:p>
  </w:footnote>
  <w:footnote w:type="continuationSeparator" w:id="0">
    <w:p w:rsidR="007B6EB4" w:rsidRDefault="007B6EB4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6A3D25" w:rsidP="007B4594">
    <w:pPr>
      <w:pStyle w:val="Cabealho"/>
      <w:tabs>
        <w:tab w:val="clear" w:pos="8504"/>
        <w:tab w:val="right" w:pos="7230"/>
      </w:tabs>
      <w:ind w:left="-709" w:right="1700"/>
    </w:pPr>
    <w:r w:rsidRPr="006A3D25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8.55pt;margin-top:3.4pt;width:353.7pt;height:69.65pt;z-index:251658240" coordorigin="1285,420" coordsize="7775,16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7B459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7B4594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397;height:420;mso-width-percent:400;mso-width-percent:400;mso-width-relative:margin;mso-height-relative:margin" stroked="f">
            <v:textbox style="mso-next-textbox:#_x0000_s1027">
              <w:txbxContent>
                <w:p w:rsidR="00E04605" w:rsidRDefault="00E04605" w:rsidP="007B4594">
                  <w:pPr>
                    <w:ind w:left="-851" w:firstLine="425"/>
                  </w:pPr>
                </w:p>
              </w:txbxContent>
            </v:textbox>
          </v:shape>
        </v:group>
      </w:pic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707B8"/>
    <w:rsid w:val="00095693"/>
    <w:rsid w:val="000A28DA"/>
    <w:rsid w:val="000E19E0"/>
    <w:rsid w:val="001224CA"/>
    <w:rsid w:val="001345FD"/>
    <w:rsid w:val="00143934"/>
    <w:rsid w:val="001752DC"/>
    <w:rsid w:val="001826B9"/>
    <w:rsid w:val="00190487"/>
    <w:rsid w:val="00195E3B"/>
    <w:rsid w:val="001C6FE0"/>
    <w:rsid w:val="001D4889"/>
    <w:rsid w:val="001F3503"/>
    <w:rsid w:val="00214270"/>
    <w:rsid w:val="0023573A"/>
    <w:rsid w:val="00292C41"/>
    <w:rsid w:val="002A37C4"/>
    <w:rsid w:val="002B4B5C"/>
    <w:rsid w:val="002C5AE3"/>
    <w:rsid w:val="00332944"/>
    <w:rsid w:val="00347D64"/>
    <w:rsid w:val="00355A6E"/>
    <w:rsid w:val="003801E5"/>
    <w:rsid w:val="003825D7"/>
    <w:rsid w:val="003B2B9F"/>
    <w:rsid w:val="003E388D"/>
    <w:rsid w:val="003F75DB"/>
    <w:rsid w:val="00412D5B"/>
    <w:rsid w:val="004372F5"/>
    <w:rsid w:val="004427C3"/>
    <w:rsid w:val="004C6386"/>
    <w:rsid w:val="004D43AB"/>
    <w:rsid w:val="004D4F65"/>
    <w:rsid w:val="0050492D"/>
    <w:rsid w:val="00517FC9"/>
    <w:rsid w:val="00593824"/>
    <w:rsid w:val="005A5504"/>
    <w:rsid w:val="005D0983"/>
    <w:rsid w:val="005F517B"/>
    <w:rsid w:val="00625E73"/>
    <w:rsid w:val="00660763"/>
    <w:rsid w:val="006A3D25"/>
    <w:rsid w:val="006C1579"/>
    <w:rsid w:val="007420C3"/>
    <w:rsid w:val="00797781"/>
    <w:rsid w:val="007B4594"/>
    <w:rsid w:val="007B6EB4"/>
    <w:rsid w:val="007D7880"/>
    <w:rsid w:val="007E0249"/>
    <w:rsid w:val="007F0D12"/>
    <w:rsid w:val="00814B72"/>
    <w:rsid w:val="00850870"/>
    <w:rsid w:val="00864EE2"/>
    <w:rsid w:val="00874754"/>
    <w:rsid w:val="0087500B"/>
    <w:rsid w:val="0088413B"/>
    <w:rsid w:val="008D3880"/>
    <w:rsid w:val="008E045C"/>
    <w:rsid w:val="008F0BE5"/>
    <w:rsid w:val="008F739F"/>
    <w:rsid w:val="00953EC1"/>
    <w:rsid w:val="009A3E3D"/>
    <w:rsid w:val="009E33BA"/>
    <w:rsid w:val="00A11AC7"/>
    <w:rsid w:val="00A7260F"/>
    <w:rsid w:val="00A853EA"/>
    <w:rsid w:val="00A90BD2"/>
    <w:rsid w:val="00AD0946"/>
    <w:rsid w:val="00BA1187"/>
    <w:rsid w:val="00C3354A"/>
    <w:rsid w:val="00CD5D32"/>
    <w:rsid w:val="00CF4946"/>
    <w:rsid w:val="00D444A1"/>
    <w:rsid w:val="00D451A6"/>
    <w:rsid w:val="00D5032F"/>
    <w:rsid w:val="00D73727"/>
    <w:rsid w:val="00D82524"/>
    <w:rsid w:val="00D963A9"/>
    <w:rsid w:val="00DA148D"/>
    <w:rsid w:val="00E02067"/>
    <w:rsid w:val="00E04605"/>
    <w:rsid w:val="00E04BC9"/>
    <w:rsid w:val="00E06D9E"/>
    <w:rsid w:val="00E104D4"/>
    <w:rsid w:val="00E314F0"/>
    <w:rsid w:val="00E42532"/>
    <w:rsid w:val="00EA0E01"/>
    <w:rsid w:val="00EA7204"/>
    <w:rsid w:val="00EB74B6"/>
    <w:rsid w:val="00F05ED4"/>
    <w:rsid w:val="00F2205D"/>
    <w:rsid w:val="00F32EB4"/>
    <w:rsid w:val="00F52C64"/>
    <w:rsid w:val="00F60006"/>
    <w:rsid w:val="00F97723"/>
    <w:rsid w:val="00FB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316D-C5D7-48A7-A893-10B59002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2019-12-19T17:03:00Z</dcterms:created>
  <dcterms:modified xsi:type="dcterms:W3CDTF">2019-12-19T17:03:00Z</dcterms:modified>
</cp:coreProperties>
</file>