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Default="001F6B73" w:rsidP="001F6B73">
      <w:pPr>
        <w:spacing w:line="276" w:lineRule="auto"/>
        <w:ind w:left="-284"/>
        <w:jc w:val="both"/>
        <w:rPr>
          <w:b/>
          <w:u w:val="single"/>
        </w:rPr>
      </w:pPr>
      <w:bookmarkStart w:id="0" w:name="_GoBack"/>
      <w:bookmarkEnd w:id="0"/>
    </w:p>
    <w:p w:rsidR="004C1FA0" w:rsidRP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r w:rsidRPr="004C1FA0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254 </w:t>
      </w:r>
      <w:r w:rsidRPr="004C1FA0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22 </w:t>
      </w:r>
      <w:proofErr w:type="gramStart"/>
      <w:r>
        <w:rPr>
          <w:b/>
          <w:bCs/>
          <w:sz w:val="22"/>
          <w:szCs w:val="22"/>
          <w:u w:val="single"/>
        </w:rPr>
        <w:t>MAIO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4C1FA0">
        <w:rPr>
          <w:b/>
          <w:bCs/>
          <w:sz w:val="22"/>
          <w:szCs w:val="22"/>
          <w:u w:val="single"/>
        </w:rPr>
        <w:t>DE 2017</w:t>
      </w:r>
    </w:p>
    <w:p w:rsidR="004C1FA0" w:rsidRDefault="004C1FA0" w:rsidP="004C1FA0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APOSENTADORIA VOLUNTÁRIA ESPECIAL DO MAGISTÉRIO DA SERVIDORA MUNICIPAL FÁTIMA SILVA TEIXEIRA, NO CARGO DE PROFESSOR II 24 POS 25H, MATRÍCULA 001128-2, DO QUADRO PERMANENTE.</w:t>
      </w:r>
    </w:p>
    <w:p w:rsidR="004C1FA0" w:rsidRDefault="004C1FA0" w:rsidP="004C1FA0">
      <w:pPr>
        <w:tabs>
          <w:tab w:val="left" w:pos="-1920"/>
        </w:tabs>
        <w:spacing w:line="360" w:lineRule="auto"/>
        <w:ind w:left="-284"/>
        <w:jc w:val="center"/>
        <w:rPr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4C1FA0">
        <w:rPr>
          <w:b/>
          <w:bCs/>
          <w:iCs/>
          <w:sz w:val="22"/>
          <w:szCs w:val="22"/>
        </w:rPr>
        <w:t>PREFEITA MUNICIPAL DE ARARUAMA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no uso de suas atribuições e competência conferidas por Lei, considerando o que restou provado nos autos do Processo Administrativo IBASMA nº 846 de 15 de dezembro de 2016;</w:t>
      </w:r>
    </w:p>
    <w:p w:rsidR="004C1FA0" w:rsidRDefault="004C1FA0" w:rsidP="004C1F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 E S O L V E:</w:t>
      </w:r>
    </w:p>
    <w:p w:rsid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spacing w:line="360" w:lineRule="auto"/>
        <w:ind w:left="-284"/>
        <w:jc w:val="both"/>
        <w:rPr>
          <w:bCs/>
          <w:sz w:val="22"/>
          <w:szCs w:val="22"/>
        </w:rPr>
      </w:pPr>
    </w:p>
    <w:p w:rsidR="004C1FA0" w:rsidRDefault="004C1FA0" w:rsidP="004C1FA0">
      <w:pPr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– APOSENTAR </w:t>
      </w:r>
      <w:r>
        <w:rPr>
          <w:sz w:val="22"/>
          <w:szCs w:val="22"/>
        </w:rPr>
        <w:t>a servidora municipal</w:t>
      </w:r>
      <w:r>
        <w:rPr>
          <w:b/>
          <w:bCs/>
          <w:sz w:val="22"/>
          <w:szCs w:val="22"/>
        </w:rPr>
        <w:t xml:space="preserve"> FÁTIMA SILVA TEIXEIRA</w:t>
      </w:r>
      <w:r>
        <w:rPr>
          <w:bCs/>
          <w:sz w:val="22"/>
          <w:szCs w:val="22"/>
        </w:rPr>
        <w:t>, portadora da carteira de identidade nº 07.008.878-6, inscrita no CPF/MF sob o nº 877.348.507-15, cadastrada no PIS/PASEP sob o nº 170.19853.24-0,</w:t>
      </w:r>
      <w:r>
        <w:rPr>
          <w:sz w:val="22"/>
          <w:szCs w:val="22"/>
        </w:rPr>
        <w:t xml:space="preserve"> no cargo de Professor II 24 POS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25H, matrícula: 001128-2, do Quadro Permanente,</w:t>
      </w:r>
      <w:r>
        <w:rPr>
          <w:sz w:val="22"/>
          <w:szCs w:val="22"/>
        </w:rPr>
        <w:t xml:space="preserve"> nos termos do art. 6º da EC nº. 41/2003 c/c § 5º do art. 40 da Constituição Federal e </w:t>
      </w:r>
      <w:proofErr w:type="spellStart"/>
      <w:r>
        <w:rPr>
          <w:sz w:val="22"/>
          <w:szCs w:val="22"/>
        </w:rPr>
        <w:t>arts</w:t>
      </w:r>
      <w:proofErr w:type="spellEnd"/>
      <w:r>
        <w:rPr>
          <w:sz w:val="22"/>
          <w:szCs w:val="22"/>
        </w:rPr>
        <w:t>. 97, III, letra “b” c/c alínea “a” do inciso I do art. 98 ambos da Lei Municipal nº 548/86, com proventos fixados em R$3</w:t>
      </w:r>
      <w:r>
        <w:rPr>
          <w:b/>
          <w:sz w:val="22"/>
          <w:szCs w:val="22"/>
        </w:rPr>
        <w:t>.</w:t>
      </w:r>
      <w:r w:rsidRPr="004C1FA0">
        <w:rPr>
          <w:sz w:val="22"/>
          <w:szCs w:val="22"/>
        </w:rPr>
        <w:t>110,89</w:t>
      </w:r>
      <w:r>
        <w:rPr>
          <w:sz w:val="22"/>
          <w:szCs w:val="22"/>
        </w:rPr>
        <w:t xml:space="preserve"> (três mil cento e dez reais e oitenta e nove centavos) compostos das seguintes parcelas:</w:t>
      </w:r>
    </w:p>
    <w:p w:rsidR="004C1FA0" w:rsidRDefault="004C1FA0" w:rsidP="004C1FA0">
      <w:pPr>
        <w:ind w:left="-284" w:firstLine="710"/>
        <w:jc w:val="both"/>
        <w:rPr>
          <w:sz w:val="22"/>
          <w:szCs w:val="22"/>
        </w:rPr>
      </w:pPr>
    </w:p>
    <w:p w:rsidR="004C1FA0" w:rsidRDefault="004C1FA0" w:rsidP="004C1FA0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Salário Base:</w:t>
      </w:r>
      <w:r w:rsidRPr="004C1FA0">
        <w:rPr>
          <w:sz w:val="22"/>
          <w:szCs w:val="22"/>
        </w:rPr>
        <w:t xml:space="preserve"> ...............................</w:t>
      </w:r>
      <w:r>
        <w:rPr>
          <w:sz w:val="22"/>
          <w:szCs w:val="22"/>
        </w:rPr>
        <w:t>.....................</w:t>
      </w:r>
      <w:r w:rsidRPr="004C1FA0">
        <w:rPr>
          <w:sz w:val="22"/>
          <w:szCs w:val="22"/>
        </w:rPr>
        <w:t>.................................................................................R$2.275,32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Anexo II da LC 15/97 c/c LC 027/2004, LM 1.333/2005 e LM 2.024/2015</w:t>
      </w:r>
    </w:p>
    <w:p w:rsidR="004C1FA0" w:rsidRDefault="004C1FA0" w:rsidP="004C1FA0">
      <w:pPr>
        <w:ind w:left="-284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Anuênio</w:t>
      </w:r>
      <w:proofErr w:type="spellEnd"/>
      <w:r>
        <w:rPr>
          <w:b/>
          <w:sz w:val="22"/>
          <w:szCs w:val="22"/>
        </w:rPr>
        <w:t xml:space="preserve"> 25</w:t>
      </w:r>
      <w:proofErr w:type="gramStart"/>
      <w:r>
        <w:rPr>
          <w:b/>
          <w:sz w:val="22"/>
          <w:szCs w:val="22"/>
        </w:rPr>
        <w:t>%:</w:t>
      </w:r>
      <w:r w:rsidRPr="004C1FA0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....................</w:t>
      </w:r>
      <w:r w:rsidRPr="004C1FA0">
        <w:rPr>
          <w:sz w:val="22"/>
          <w:szCs w:val="22"/>
        </w:rPr>
        <w:t>......................................................................................</w:t>
      </w:r>
      <w:proofErr w:type="gramEnd"/>
      <w:r w:rsidRPr="004C1FA0">
        <w:rPr>
          <w:sz w:val="22"/>
          <w:szCs w:val="22"/>
        </w:rPr>
        <w:t>R$568,83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Alínea “a” do art. 1º da Lei Municipal 638/1989 alterada pela LM 2.009/2015 c/c inciso I 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art. 99 LM 548/86</w:t>
      </w:r>
    </w:p>
    <w:p w:rsidR="004C1FA0" w:rsidRDefault="004C1FA0" w:rsidP="004C1FA0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Incorporação de Gratificação de </w:t>
      </w:r>
      <w:proofErr w:type="gramStart"/>
      <w:r>
        <w:rPr>
          <w:b/>
          <w:sz w:val="22"/>
          <w:szCs w:val="22"/>
        </w:rPr>
        <w:t>Produtividade:</w:t>
      </w:r>
      <w:r w:rsidRPr="004C1FA0">
        <w:rPr>
          <w:sz w:val="22"/>
          <w:szCs w:val="22"/>
        </w:rPr>
        <w:t>........</w:t>
      </w:r>
      <w:r>
        <w:rPr>
          <w:sz w:val="22"/>
          <w:szCs w:val="22"/>
        </w:rPr>
        <w:t>.......................</w:t>
      </w:r>
      <w:r w:rsidRPr="004C1FA0">
        <w:rPr>
          <w:sz w:val="22"/>
          <w:szCs w:val="22"/>
        </w:rPr>
        <w:t>..............................................</w:t>
      </w:r>
      <w:proofErr w:type="gramEnd"/>
      <w:r w:rsidRPr="004C1FA0">
        <w:rPr>
          <w:sz w:val="22"/>
          <w:szCs w:val="22"/>
        </w:rPr>
        <w:t>R$266,74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Incisos I e II do art. 2º da LM 1210/2002 c/c LM 1261/2004, aplicado a Ref. 24 POS do 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Anexo II da LC 015/1997 alterada pela LC 027/2004 conforme instrução do </w:t>
      </w:r>
    </w:p>
    <w:p w:rsidR="004C1FA0" w:rsidRDefault="004C1FA0" w:rsidP="004C1FA0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Memorando/PROGE/582/2010</w:t>
      </w:r>
    </w:p>
    <w:p w:rsidR="004C1FA0" w:rsidRDefault="004C1FA0" w:rsidP="004C1FA0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dos </w:t>
      </w:r>
      <w:proofErr w:type="gramStart"/>
      <w:r>
        <w:rPr>
          <w:b/>
          <w:sz w:val="22"/>
          <w:szCs w:val="22"/>
        </w:rPr>
        <w:t>Proventos:........................................................................................................................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>R$ 3.110,89</w:t>
      </w:r>
    </w:p>
    <w:p w:rsidR="004C1FA0" w:rsidRPr="004C1FA0" w:rsidRDefault="004C1FA0" w:rsidP="004C1FA0">
      <w:pPr>
        <w:ind w:left="-284"/>
        <w:jc w:val="both"/>
        <w:rPr>
          <w:sz w:val="22"/>
          <w:szCs w:val="22"/>
        </w:rPr>
      </w:pPr>
      <w:r w:rsidRPr="004C1FA0">
        <w:rPr>
          <w:sz w:val="22"/>
          <w:szCs w:val="22"/>
        </w:rPr>
        <w:t>(Três mil cento e dez reais e oitenta e nove centavos).</w:t>
      </w:r>
    </w:p>
    <w:p w:rsidR="004C1FA0" w:rsidRDefault="004C1FA0" w:rsidP="004C1FA0">
      <w:pPr>
        <w:ind w:left="-284"/>
        <w:jc w:val="both"/>
        <w:rPr>
          <w:b/>
          <w:sz w:val="22"/>
          <w:szCs w:val="22"/>
        </w:rPr>
      </w:pPr>
    </w:p>
    <w:p w:rsidR="004C1FA0" w:rsidRDefault="004C1FA0" w:rsidP="004C1FA0">
      <w:pPr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– </w:t>
      </w:r>
      <w:r>
        <w:rPr>
          <w:sz w:val="22"/>
          <w:szCs w:val="22"/>
        </w:rPr>
        <w:t>Esta Portaria entra em vigor na data de sua publicação. Revogadas as disposições em contrário.</w:t>
      </w:r>
    </w:p>
    <w:p w:rsidR="004C1FA0" w:rsidRDefault="004C1FA0" w:rsidP="004C1FA0">
      <w:pPr>
        <w:tabs>
          <w:tab w:val="left" w:pos="1843"/>
        </w:tabs>
        <w:ind w:left="-284" w:firstLine="1080"/>
        <w:jc w:val="both"/>
        <w:rPr>
          <w:rFonts w:ascii="Arial" w:hAnsi="Arial" w:cs="Arial"/>
          <w:sz w:val="22"/>
          <w:szCs w:val="22"/>
        </w:rPr>
      </w:pPr>
    </w:p>
    <w:p w:rsidR="004C1FA0" w:rsidRDefault="004C1FA0" w:rsidP="004C1FA0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4C1FA0" w:rsidRDefault="004C1FA0" w:rsidP="004C1FA0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pStyle w:val="Subttulo"/>
        <w:ind w:lef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Gabinete da Prefeita, 22 de maio de 2017</w:t>
      </w: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sz w:val="22"/>
          <w:szCs w:val="22"/>
        </w:rPr>
      </w:pPr>
    </w:p>
    <w:p w:rsid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4C1FA0">
        <w:rPr>
          <w:b/>
          <w:bCs/>
          <w:i/>
          <w:sz w:val="28"/>
          <w:szCs w:val="28"/>
        </w:rPr>
        <w:t xml:space="preserve">Lívia </w:t>
      </w:r>
      <w:proofErr w:type="spellStart"/>
      <w:r w:rsidRPr="004C1FA0">
        <w:rPr>
          <w:b/>
          <w:bCs/>
          <w:i/>
          <w:sz w:val="28"/>
          <w:szCs w:val="28"/>
        </w:rPr>
        <w:t>Bello</w:t>
      </w:r>
      <w:proofErr w:type="spellEnd"/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“Lívia de Chiquinho”</w:t>
      </w:r>
    </w:p>
    <w:p w:rsidR="004C1FA0" w:rsidRPr="004C1FA0" w:rsidRDefault="004C1FA0" w:rsidP="004C1FA0">
      <w:pPr>
        <w:tabs>
          <w:tab w:val="left" w:pos="-1920"/>
        </w:tabs>
        <w:ind w:left="-284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2"/>
          <w:szCs w:val="22"/>
        </w:rPr>
        <w:t>Prefeita</w:t>
      </w:r>
    </w:p>
    <w:p w:rsidR="00B77EBA" w:rsidRDefault="00B77EBA" w:rsidP="004C1FA0">
      <w:pPr>
        <w:ind w:left="-284"/>
        <w:jc w:val="center"/>
        <w:rPr>
          <w:b/>
          <w:u w:val="single"/>
        </w:rPr>
      </w:pPr>
    </w:p>
    <w:p w:rsidR="004C1FA0" w:rsidRDefault="004C1FA0">
      <w:pPr>
        <w:ind w:left="-284"/>
        <w:jc w:val="center"/>
        <w:rPr>
          <w:b/>
          <w:u w:val="single"/>
        </w:rPr>
      </w:pPr>
    </w:p>
    <w:sectPr w:rsidR="004C1FA0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35" w:rsidRDefault="00240535" w:rsidP="003620ED">
      <w:r>
        <w:separator/>
      </w:r>
    </w:p>
  </w:endnote>
  <w:endnote w:type="continuationSeparator" w:id="0">
    <w:p w:rsidR="00240535" w:rsidRDefault="002405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35" w:rsidRDefault="00240535" w:rsidP="003620ED">
      <w:r>
        <w:separator/>
      </w:r>
    </w:p>
  </w:footnote>
  <w:footnote w:type="continuationSeparator" w:id="0">
    <w:p w:rsidR="00240535" w:rsidRDefault="002405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0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05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0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6FB7"/>
    <w:rsid w:val="001518E1"/>
    <w:rsid w:val="00152AF2"/>
    <w:rsid w:val="001574CF"/>
    <w:rsid w:val="001E465D"/>
    <w:rsid w:val="001F6B73"/>
    <w:rsid w:val="00240535"/>
    <w:rsid w:val="0025786D"/>
    <w:rsid w:val="002D0BDC"/>
    <w:rsid w:val="00314814"/>
    <w:rsid w:val="00351568"/>
    <w:rsid w:val="003620ED"/>
    <w:rsid w:val="00426C99"/>
    <w:rsid w:val="004C1FA0"/>
    <w:rsid w:val="004E099E"/>
    <w:rsid w:val="004F0610"/>
    <w:rsid w:val="00587A10"/>
    <w:rsid w:val="005C5059"/>
    <w:rsid w:val="00672197"/>
    <w:rsid w:val="0068091C"/>
    <w:rsid w:val="006A4FA1"/>
    <w:rsid w:val="006B6F8F"/>
    <w:rsid w:val="00737157"/>
    <w:rsid w:val="00775B99"/>
    <w:rsid w:val="007A5996"/>
    <w:rsid w:val="007B5683"/>
    <w:rsid w:val="007F1241"/>
    <w:rsid w:val="008337E6"/>
    <w:rsid w:val="00841822"/>
    <w:rsid w:val="00893561"/>
    <w:rsid w:val="00906598"/>
    <w:rsid w:val="00915CE7"/>
    <w:rsid w:val="009B42BD"/>
    <w:rsid w:val="009B6B3F"/>
    <w:rsid w:val="00A13426"/>
    <w:rsid w:val="00A237DA"/>
    <w:rsid w:val="00AA1005"/>
    <w:rsid w:val="00AC2FCC"/>
    <w:rsid w:val="00B44F70"/>
    <w:rsid w:val="00B77EBA"/>
    <w:rsid w:val="00C57DCB"/>
    <w:rsid w:val="00CB798A"/>
    <w:rsid w:val="00D43CBB"/>
    <w:rsid w:val="00D60469"/>
    <w:rsid w:val="00D67439"/>
    <w:rsid w:val="00DE571C"/>
    <w:rsid w:val="00E144A7"/>
    <w:rsid w:val="00E914A0"/>
    <w:rsid w:val="00EC1C68"/>
    <w:rsid w:val="00EF53ED"/>
    <w:rsid w:val="00F463AA"/>
    <w:rsid w:val="00F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737B69-6DCE-438D-8AE3-6F52C352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paragraph" w:styleId="Subttulo">
    <w:name w:val="Subtitle"/>
    <w:basedOn w:val="Normal"/>
    <w:next w:val="Normal"/>
    <w:link w:val="SubttuloChar"/>
    <w:uiPriority w:val="11"/>
    <w:qFormat/>
    <w:rsid w:val="004C1FA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C1FA0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2017-04-20T18:38:00Z</cp:lastPrinted>
  <dcterms:created xsi:type="dcterms:W3CDTF">2018-10-10T13:01:00Z</dcterms:created>
  <dcterms:modified xsi:type="dcterms:W3CDTF">2018-10-10T13:01:00Z</dcterms:modified>
</cp:coreProperties>
</file>