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CF361E" w:rsidRPr="00CF361E" w:rsidRDefault="00CF361E" w:rsidP="00CF361E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  <w:r w:rsidRPr="00CF361E">
        <w:rPr>
          <w:rFonts w:ascii="Times New Roman" w:hAnsi="Times New Roman" w:cs="Times New Roman"/>
          <w:b/>
          <w:u w:val="single"/>
        </w:rPr>
        <w:t>PORTARIA Nº</w:t>
      </w:r>
      <w:r>
        <w:rPr>
          <w:rFonts w:ascii="Times New Roman" w:hAnsi="Times New Roman" w:cs="Times New Roman"/>
          <w:b/>
          <w:u w:val="single"/>
        </w:rPr>
        <w:t xml:space="preserve"> 256 </w:t>
      </w:r>
      <w:r w:rsidRPr="00CF361E">
        <w:rPr>
          <w:rFonts w:ascii="Times New Roman" w:hAnsi="Times New Roman" w:cs="Times New Roman"/>
          <w:b/>
          <w:u w:val="single"/>
        </w:rPr>
        <w:t>DE</w:t>
      </w:r>
      <w:r>
        <w:rPr>
          <w:rFonts w:ascii="Times New Roman" w:hAnsi="Times New Roman" w:cs="Times New Roman"/>
          <w:b/>
          <w:u w:val="single"/>
        </w:rPr>
        <w:t xml:space="preserve"> 25</w:t>
      </w:r>
      <w:r w:rsidRPr="00CF361E">
        <w:rPr>
          <w:rFonts w:ascii="Times New Roman" w:hAnsi="Times New Roman" w:cs="Times New Roman"/>
          <w:b/>
          <w:u w:val="single"/>
        </w:rPr>
        <w:t xml:space="preserve"> DE</w:t>
      </w:r>
      <w:r>
        <w:rPr>
          <w:rFonts w:ascii="Times New Roman" w:hAnsi="Times New Roman" w:cs="Times New Roman"/>
          <w:b/>
          <w:u w:val="single"/>
        </w:rPr>
        <w:t xml:space="preserve"> MAIO </w:t>
      </w:r>
      <w:r w:rsidRPr="00CF361E">
        <w:rPr>
          <w:rFonts w:ascii="Times New Roman" w:hAnsi="Times New Roman" w:cs="Times New Roman"/>
          <w:b/>
          <w:u w:val="single"/>
        </w:rPr>
        <w:t>DE</w:t>
      </w:r>
      <w:r>
        <w:rPr>
          <w:rFonts w:ascii="Times New Roman" w:hAnsi="Times New Roman" w:cs="Times New Roman"/>
          <w:b/>
          <w:u w:val="single"/>
        </w:rPr>
        <w:t xml:space="preserve"> 2017</w:t>
      </w:r>
    </w:p>
    <w:p w:rsidR="00CF361E" w:rsidRPr="00202129" w:rsidRDefault="00CF361E" w:rsidP="00CF361E">
      <w:pPr>
        <w:pStyle w:val="SemEspaamento"/>
        <w:ind w:left="-284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CF361E" w:rsidRPr="00CF361E" w:rsidRDefault="00CF361E" w:rsidP="00CF361E">
      <w:pPr>
        <w:pStyle w:val="SemEspaamento"/>
        <w:ind w:left="-284" w:firstLine="708"/>
        <w:jc w:val="both"/>
        <w:rPr>
          <w:rFonts w:ascii="Times New Roman" w:hAnsi="Times New Roman" w:cs="Times New Roman"/>
        </w:rPr>
      </w:pPr>
    </w:p>
    <w:p w:rsidR="00CF361E" w:rsidRDefault="00CF361E" w:rsidP="00CF361E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CF361E">
        <w:rPr>
          <w:rFonts w:ascii="Times New Roman" w:hAnsi="Times New Roman" w:cs="Times New Roman"/>
          <w:b/>
        </w:rPr>
        <w:t>Retifica a Portaria nº 302 de 13 de julho de 2010</w:t>
      </w:r>
      <w:r w:rsidRPr="00CF361E">
        <w:rPr>
          <w:rFonts w:ascii="Times New Roman" w:hAnsi="Times New Roman" w:cs="Times New Roman"/>
        </w:rPr>
        <w:t xml:space="preserve">, que aposentou por invalidez com proventos integrais ao tempo de contribuição a servidora municipal </w:t>
      </w:r>
      <w:r w:rsidRPr="00CF361E">
        <w:rPr>
          <w:rFonts w:ascii="Times New Roman" w:hAnsi="Times New Roman" w:cs="Times New Roman"/>
          <w:b/>
        </w:rPr>
        <w:t>SILVANIA VIEIRA DE OLIVEIRA</w:t>
      </w:r>
      <w:r w:rsidRPr="00CF361E">
        <w:rPr>
          <w:rFonts w:ascii="Times New Roman" w:hAnsi="Times New Roman" w:cs="Times New Roman"/>
        </w:rPr>
        <w:t xml:space="preserve">, matrícula 9946-5, titular do cargo de Auxiliar de Serviços Gerais I – do Quadro Permanente, de modo a conceder-se a aposentadoria com proventos proporcionais ao tempo de contribuição, </w:t>
      </w:r>
      <w:proofErr w:type="spellStart"/>
      <w:r w:rsidRPr="00CF361E">
        <w:rPr>
          <w:rFonts w:ascii="Times New Roman" w:hAnsi="Times New Roman" w:cs="Times New Roman"/>
        </w:rPr>
        <w:t>refixando-se</w:t>
      </w:r>
      <w:proofErr w:type="spellEnd"/>
      <w:r w:rsidRPr="00CF361E">
        <w:rPr>
          <w:rFonts w:ascii="Times New Roman" w:hAnsi="Times New Roman" w:cs="Times New Roman"/>
        </w:rPr>
        <w:t xml:space="preserve"> os proventos então concedidos, na consonância com a EC 70/2012, corolário da determinação do Egrégio Tribunal de Contas do Estado do Rio de Janeiro – Processo 244.669-7/2010, e no contido nos autos do Processo administrativo IBASMA nº 0285 de 07 de abril de 2010.</w:t>
      </w:r>
    </w:p>
    <w:p w:rsidR="00CF361E" w:rsidRPr="00202129" w:rsidRDefault="00CF361E" w:rsidP="00202129">
      <w:pPr>
        <w:pStyle w:val="SemEspaamen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F361E" w:rsidRPr="00CF361E" w:rsidRDefault="00CF361E" w:rsidP="00CF361E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CF361E" w:rsidRDefault="00CF361E" w:rsidP="00CF361E">
      <w:pPr>
        <w:pStyle w:val="SemEspaamento"/>
        <w:ind w:left="-284" w:firstLine="708"/>
        <w:jc w:val="both"/>
        <w:rPr>
          <w:rFonts w:ascii="Times New Roman" w:hAnsi="Times New Roman" w:cs="Times New Roman"/>
        </w:rPr>
      </w:pPr>
      <w:r w:rsidRPr="00CF361E">
        <w:rPr>
          <w:rFonts w:ascii="Times New Roman" w:hAnsi="Times New Roman" w:cs="Times New Roman"/>
          <w:b/>
        </w:rPr>
        <w:t>A PREFEITA MUNICIPAL DE ARARUAMA,</w:t>
      </w:r>
      <w:r w:rsidRPr="00CF361E">
        <w:rPr>
          <w:rFonts w:ascii="Times New Roman" w:hAnsi="Times New Roman" w:cs="Times New Roman"/>
        </w:rPr>
        <w:t xml:space="preserve"> no uso de suas atribuições;</w:t>
      </w:r>
    </w:p>
    <w:p w:rsidR="00CF361E" w:rsidRPr="00CF361E" w:rsidRDefault="00CF361E" w:rsidP="00CF361E">
      <w:pPr>
        <w:pStyle w:val="SemEspaamento"/>
        <w:ind w:left="-284" w:firstLine="708"/>
        <w:jc w:val="both"/>
        <w:rPr>
          <w:rFonts w:ascii="Times New Roman" w:hAnsi="Times New Roman" w:cs="Times New Roman"/>
        </w:rPr>
      </w:pPr>
    </w:p>
    <w:p w:rsidR="00CF361E" w:rsidRPr="00CF361E" w:rsidRDefault="00CF361E" w:rsidP="00CF361E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CF361E" w:rsidRDefault="00CF361E" w:rsidP="00CF361E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 w:rsidRPr="00CF361E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</w:t>
      </w:r>
      <w:r w:rsidRPr="00CF361E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CF361E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</w:t>
      </w:r>
      <w:r w:rsidRPr="00CF361E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CF361E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r w:rsidRPr="00CF361E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CF361E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CF361E">
        <w:rPr>
          <w:rFonts w:ascii="Times New Roman" w:hAnsi="Times New Roman" w:cs="Times New Roman"/>
          <w:b/>
        </w:rPr>
        <w:t>:</w:t>
      </w:r>
      <w:proofErr w:type="gramEnd"/>
    </w:p>
    <w:p w:rsidR="00CF361E" w:rsidRDefault="00CF361E" w:rsidP="00202129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202129" w:rsidRPr="00202129" w:rsidRDefault="00202129" w:rsidP="00202129">
      <w:pPr>
        <w:pStyle w:val="SemEspaamento"/>
        <w:jc w:val="both"/>
        <w:rPr>
          <w:rFonts w:ascii="Times New Roman" w:hAnsi="Times New Roman" w:cs="Times New Roman"/>
          <w:sz w:val="16"/>
          <w:szCs w:val="16"/>
        </w:rPr>
      </w:pPr>
    </w:p>
    <w:p w:rsidR="00CF361E" w:rsidRPr="00CF361E" w:rsidRDefault="00CF361E" w:rsidP="00CF361E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 - </w:t>
      </w:r>
      <w:r w:rsidRPr="00CF361E">
        <w:rPr>
          <w:rFonts w:ascii="Times New Roman" w:hAnsi="Times New Roman" w:cs="Times New Roman"/>
        </w:rPr>
        <w:t xml:space="preserve"> Fica retificada a Portaria nº 302 de 13 de julho de 2010, concedendo-se a aposentadoria à servidora municipal </w:t>
      </w:r>
      <w:r w:rsidRPr="00CF361E">
        <w:rPr>
          <w:rFonts w:ascii="Times New Roman" w:hAnsi="Times New Roman" w:cs="Times New Roman"/>
          <w:b/>
        </w:rPr>
        <w:t>SILVANIA VIEIRA DE OLIVEIRA</w:t>
      </w:r>
      <w:r w:rsidRPr="00CF361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</w:t>
      </w:r>
      <w:r w:rsidRPr="00CF361E">
        <w:rPr>
          <w:rFonts w:ascii="Times New Roman" w:hAnsi="Times New Roman" w:cs="Times New Roman"/>
        </w:rPr>
        <w:t xml:space="preserve">atrícula 9946-5 – Cl. A – no </w:t>
      </w:r>
      <w:r>
        <w:rPr>
          <w:rFonts w:ascii="Times New Roman" w:hAnsi="Times New Roman" w:cs="Times New Roman"/>
        </w:rPr>
        <w:t>C</w:t>
      </w:r>
      <w:r w:rsidRPr="00CF361E">
        <w:rPr>
          <w:rFonts w:ascii="Times New Roman" w:hAnsi="Times New Roman" w:cs="Times New Roman"/>
        </w:rPr>
        <w:t>argo de Auxiliar de Serviços Gerais I – do Quadro Permanente, com proventos proporcionais ao tempo de contribuição,</w:t>
      </w:r>
      <w:r w:rsidRPr="00CF361E">
        <w:rPr>
          <w:rFonts w:ascii="Times New Roman" w:hAnsi="Times New Roman" w:cs="Times New Roman"/>
          <w:b/>
        </w:rPr>
        <w:t xml:space="preserve"> </w:t>
      </w:r>
      <w:proofErr w:type="spellStart"/>
      <w:r w:rsidRPr="00CF361E">
        <w:rPr>
          <w:rFonts w:ascii="Times New Roman" w:hAnsi="Times New Roman" w:cs="Times New Roman"/>
          <w:b/>
        </w:rPr>
        <w:t>refixando-os</w:t>
      </w:r>
      <w:proofErr w:type="spellEnd"/>
      <w:r w:rsidRPr="00CF361E">
        <w:rPr>
          <w:rFonts w:ascii="Times New Roman" w:hAnsi="Times New Roman" w:cs="Times New Roman"/>
        </w:rPr>
        <w:t xml:space="preserve"> em consonância com a EC 70/2012.</w:t>
      </w:r>
    </w:p>
    <w:p w:rsidR="00CF361E" w:rsidRPr="00CF361E" w:rsidRDefault="00CF361E" w:rsidP="00CF361E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CF361E" w:rsidRPr="00CF361E" w:rsidRDefault="00CF361E" w:rsidP="00CF361E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 -</w:t>
      </w:r>
      <w:r w:rsidRPr="00CF361E">
        <w:rPr>
          <w:rFonts w:ascii="Times New Roman" w:hAnsi="Times New Roman" w:cs="Times New Roman"/>
        </w:rPr>
        <w:t xml:space="preserve"> Autorizar o pagamento dos proventos de aposentadoria, em caráter proporcional, que serão pagos mensalmente pelo IBASMA, consoante o todo contido no processo administrativo nº 0285, de 07/04/2010, especificamente discriminado à fls. 121, e o determinado pelo Tribunal de Contas do Estado no processo 244.669-7/10, no seguinte valor:</w:t>
      </w:r>
    </w:p>
    <w:p w:rsidR="00CF361E" w:rsidRPr="00CF361E" w:rsidRDefault="00CF361E" w:rsidP="00CF361E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CF361E" w:rsidRPr="00CF361E" w:rsidRDefault="00CF361E" w:rsidP="00CF361E">
      <w:pPr>
        <w:pStyle w:val="SemEspaamento"/>
        <w:ind w:left="-284"/>
        <w:rPr>
          <w:rFonts w:ascii="Times New Roman" w:hAnsi="Times New Roman" w:cs="Times New Roman"/>
        </w:rPr>
      </w:pPr>
      <w:r w:rsidRPr="00CF361E">
        <w:rPr>
          <w:rFonts w:ascii="Times New Roman" w:hAnsi="Times New Roman" w:cs="Times New Roman"/>
          <w:b/>
        </w:rPr>
        <w:t>Proventos proporcionais 3576/10950 – 32,61</w:t>
      </w:r>
      <w:proofErr w:type="gramStart"/>
      <w:r w:rsidRPr="00CF361E">
        <w:rPr>
          <w:rFonts w:ascii="Times New Roman" w:hAnsi="Times New Roman" w:cs="Times New Roman"/>
          <w:b/>
        </w:rPr>
        <w:t>%</w:t>
      </w:r>
      <w:r>
        <w:rPr>
          <w:rFonts w:ascii="Times New Roman" w:hAnsi="Times New Roman" w:cs="Times New Roman"/>
          <w:b/>
        </w:rPr>
        <w:t>:</w:t>
      </w:r>
      <w:r w:rsidRPr="00CF361E">
        <w:rPr>
          <w:rFonts w:ascii="Times New Roman" w:hAnsi="Times New Roman" w:cs="Times New Roman"/>
        </w:rPr>
        <w:t>..............................................................................</w:t>
      </w:r>
      <w:proofErr w:type="gramEnd"/>
      <w:r w:rsidRPr="00CF361E">
        <w:rPr>
          <w:rFonts w:ascii="Times New Roman" w:hAnsi="Times New Roman" w:cs="Times New Roman"/>
        </w:rPr>
        <w:t>R$</w:t>
      </w:r>
      <w:r>
        <w:rPr>
          <w:rFonts w:ascii="Times New Roman" w:hAnsi="Times New Roman" w:cs="Times New Roman"/>
        </w:rPr>
        <w:t xml:space="preserve"> </w:t>
      </w:r>
      <w:r w:rsidRPr="00CF361E">
        <w:rPr>
          <w:rFonts w:ascii="Times New Roman" w:hAnsi="Times New Roman" w:cs="Times New Roman"/>
        </w:rPr>
        <w:t>122,24</w:t>
      </w:r>
    </w:p>
    <w:p w:rsidR="00CF361E" w:rsidRPr="00CF361E" w:rsidRDefault="00CF361E" w:rsidP="00CF361E">
      <w:pPr>
        <w:pStyle w:val="SemEspaamento"/>
        <w:ind w:left="-284"/>
        <w:rPr>
          <w:rFonts w:ascii="Times New Roman" w:hAnsi="Times New Roman" w:cs="Times New Roman"/>
        </w:rPr>
      </w:pPr>
      <w:r w:rsidRPr="00CF361E">
        <w:rPr>
          <w:rFonts w:ascii="Times New Roman" w:hAnsi="Times New Roman" w:cs="Times New Roman"/>
        </w:rPr>
        <w:t>Art. 97, I, § 1º da LM 548/86 c/</w:t>
      </w:r>
      <w:proofErr w:type="gramStart"/>
      <w:r w:rsidRPr="00CF361E">
        <w:rPr>
          <w:rFonts w:ascii="Times New Roman" w:hAnsi="Times New Roman" w:cs="Times New Roman"/>
        </w:rPr>
        <w:t>c</w:t>
      </w:r>
      <w:proofErr w:type="gramEnd"/>
      <w:r w:rsidRPr="00CF361E">
        <w:rPr>
          <w:rFonts w:ascii="Times New Roman" w:hAnsi="Times New Roman" w:cs="Times New Roman"/>
        </w:rPr>
        <w:t xml:space="preserve"> Lei Federal nº 10887/2004 e Art. 61 da ON SPPS/MPS nº 02/2009</w:t>
      </w:r>
    </w:p>
    <w:p w:rsidR="00CF361E" w:rsidRPr="00CF361E" w:rsidRDefault="00CF361E" w:rsidP="00CF361E">
      <w:pPr>
        <w:pStyle w:val="SemEspaamento"/>
        <w:ind w:left="-284"/>
        <w:rPr>
          <w:rFonts w:ascii="Times New Roman" w:hAnsi="Times New Roman" w:cs="Times New Roman"/>
        </w:rPr>
      </w:pPr>
      <w:proofErr w:type="spellStart"/>
      <w:r w:rsidRPr="00CF361E">
        <w:rPr>
          <w:rFonts w:ascii="Times New Roman" w:hAnsi="Times New Roman" w:cs="Times New Roman"/>
          <w:b/>
        </w:rPr>
        <w:t>Anuênio</w:t>
      </w:r>
      <w:proofErr w:type="spellEnd"/>
      <w:r w:rsidRPr="00CF361E">
        <w:rPr>
          <w:rFonts w:ascii="Times New Roman" w:hAnsi="Times New Roman" w:cs="Times New Roman"/>
          <w:b/>
        </w:rPr>
        <w:t xml:space="preserve"> 9%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  <w:r w:rsidRPr="00CF361E">
        <w:rPr>
          <w:rFonts w:ascii="Times New Roman" w:hAnsi="Times New Roman" w:cs="Times New Roman"/>
        </w:rPr>
        <w:t>R</w:t>
      </w:r>
      <w:proofErr w:type="gramStart"/>
      <w:r w:rsidRPr="00CF361E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 xml:space="preserve">  </w:t>
      </w:r>
      <w:r w:rsidRPr="00CF361E">
        <w:rPr>
          <w:rFonts w:ascii="Times New Roman" w:hAnsi="Times New Roman" w:cs="Times New Roman"/>
        </w:rPr>
        <w:t>33</w:t>
      </w:r>
      <w:proofErr w:type="gramEnd"/>
      <w:r w:rsidRPr="00CF361E">
        <w:rPr>
          <w:rFonts w:ascii="Times New Roman" w:hAnsi="Times New Roman" w:cs="Times New Roman"/>
        </w:rPr>
        <w:t>,71</w:t>
      </w:r>
    </w:p>
    <w:p w:rsidR="00CF361E" w:rsidRPr="00CF361E" w:rsidRDefault="00CF361E" w:rsidP="00CF361E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CF361E">
        <w:rPr>
          <w:rFonts w:ascii="Times New Roman" w:hAnsi="Times New Roman" w:cs="Times New Roman"/>
        </w:rPr>
        <w:t>Alínea “b” do art. 1º da LM 638/1989 c/c inciso I art. 99 da LM 548/86</w:t>
      </w:r>
    </w:p>
    <w:p w:rsidR="00CF361E" w:rsidRPr="00CF361E" w:rsidRDefault="00CF361E" w:rsidP="00202129">
      <w:pPr>
        <w:pStyle w:val="SemEspaamento"/>
        <w:ind w:left="-284"/>
        <w:rPr>
          <w:rFonts w:ascii="Times New Roman" w:hAnsi="Times New Roman" w:cs="Times New Roman"/>
          <w:b/>
        </w:rPr>
      </w:pPr>
      <w:r w:rsidRPr="00CF361E">
        <w:rPr>
          <w:rFonts w:ascii="Times New Roman" w:hAnsi="Times New Roman" w:cs="Times New Roman"/>
          <w:b/>
        </w:rPr>
        <w:t>Complemento ao Salário Mí</w:t>
      </w:r>
      <w:r w:rsidR="00202129">
        <w:rPr>
          <w:rFonts w:ascii="Times New Roman" w:hAnsi="Times New Roman" w:cs="Times New Roman"/>
          <w:b/>
        </w:rPr>
        <w:t xml:space="preserve">nimo Federal: </w:t>
      </w:r>
      <w:r w:rsidR="00202129" w:rsidRPr="00202129">
        <w:rPr>
          <w:rFonts w:ascii="Times New Roman" w:hAnsi="Times New Roman" w:cs="Times New Roman"/>
        </w:rPr>
        <w:t>.....................................................................................</w:t>
      </w:r>
      <w:r w:rsidRPr="00CF361E">
        <w:rPr>
          <w:rFonts w:ascii="Times New Roman" w:hAnsi="Times New Roman" w:cs="Times New Roman"/>
        </w:rPr>
        <w:t>R$</w:t>
      </w:r>
      <w:r w:rsidR="00202129">
        <w:rPr>
          <w:rFonts w:ascii="Times New Roman" w:hAnsi="Times New Roman" w:cs="Times New Roman"/>
        </w:rPr>
        <w:t xml:space="preserve"> </w:t>
      </w:r>
      <w:r w:rsidRPr="00CF361E">
        <w:rPr>
          <w:rFonts w:ascii="Times New Roman" w:hAnsi="Times New Roman" w:cs="Times New Roman"/>
        </w:rPr>
        <w:t>466,05</w:t>
      </w:r>
    </w:p>
    <w:p w:rsidR="00CF361E" w:rsidRPr="00CF361E" w:rsidRDefault="00CF361E" w:rsidP="00CF361E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CF361E">
        <w:rPr>
          <w:rFonts w:ascii="Times New Roman" w:hAnsi="Times New Roman" w:cs="Times New Roman"/>
        </w:rPr>
        <w:t>Art. 138 da LM nº 548/86 c/c SV/STF nº 16/2009</w:t>
      </w:r>
    </w:p>
    <w:p w:rsidR="00CF361E" w:rsidRPr="00CF361E" w:rsidRDefault="00CF361E" w:rsidP="00CF361E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CF361E">
        <w:rPr>
          <w:rFonts w:ascii="Times New Roman" w:hAnsi="Times New Roman" w:cs="Times New Roman"/>
          <w:b/>
        </w:rPr>
        <w:t xml:space="preserve">Total dos </w:t>
      </w:r>
      <w:proofErr w:type="gramStart"/>
      <w:r w:rsidRPr="00CF361E">
        <w:rPr>
          <w:rFonts w:ascii="Times New Roman" w:hAnsi="Times New Roman" w:cs="Times New Roman"/>
          <w:b/>
        </w:rPr>
        <w:t>Proventos</w:t>
      </w:r>
      <w:r w:rsidR="00202129">
        <w:rPr>
          <w:rFonts w:ascii="Times New Roman" w:hAnsi="Times New Roman" w:cs="Times New Roman"/>
          <w:b/>
        </w:rPr>
        <w:t>:..............................................................................................................</w:t>
      </w:r>
      <w:proofErr w:type="gramEnd"/>
      <w:r w:rsidR="00202129" w:rsidRPr="00CF361E">
        <w:rPr>
          <w:rFonts w:ascii="Times New Roman" w:hAnsi="Times New Roman" w:cs="Times New Roman"/>
          <w:b/>
        </w:rPr>
        <w:t xml:space="preserve"> </w:t>
      </w:r>
      <w:r w:rsidRPr="00CF361E">
        <w:rPr>
          <w:rFonts w:ascii="Times New Roman" w:hAnsi="Times New Roman" w:cs="Times New Roman"/>
          <w:b/>
        </w:rPr>
        <w:t>R$</w:t>
      </w:r>
      <w:r w:rsidR="00202129">
        <w:rPr>
          <w:rFonts w:ascii="Times New Roman" w:hAnsi="Times New Roman" w:cs="Times New Roman"/>
          <w:b/>
        </w:rPr>
        <w:t xml:space="preserve"> </w:t>
      </w:r>
      <w:r w:rsidRPr="00CF361E">
        <w:rPr>
          <w:rFonts w:ascii="Times New Roman" w:hAnsi="Times New Roman" w:cs="Times New Roman"/>
          <w:b/>
        </w:rPr>
        <w:t>622,00</w:t>
      </w:r>
    </w:p>
    <w:p w:rsidR="00CF361E" w:rsidRPr="00CF361E" w:rsidRDefault="00CF361E" w:rsidP="00CF361E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CF361E" w:rsidRPr="00CF361E" w:rsidRDefault="00202129" w:rsidP="00202129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III - </w:t>
      </w:r>
      <w:r w:rsidR="00CF361E" w:rsidRPr="00CF361E">
        <w:rPr>
          <w:rFonts w:ascii="Times New Roman" w:hAnsi="Times New Roman" w:cs="Times New Roman"/>
        </w:rPr>
        <w:t>Permanecem inalteradas as demais disposições da Portaria nº 302 de 13 de julho de 2010.</w:t>
      </w:r>
    </w:p>
    <w:p w:rsidR="00CF361E" w:rsidRPr="00CF361E" w:rsidRDefault="00CF361E" w:rsidP="00CF361E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CF361E" w:rsidRDefault="00202129" w:rsidP="00202129">
      <w:pPr>
        <w:pStyle w:val="SemEspaamento"/>
        <w:ind w:left="-284" w:firstLine="7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</w:rPr>
        <w:t xml:space="preserve">IV - </w:t>
      </w:r>
      <w:r w:rsidR="00CF361E" w:rsidRPr="00CF361E">
        <w:rPr>
          <w:rFonts w:ascii="Times New Roman" w:hAnsi="Times New Roman" w:cs="Times New Roman"/>
        </w:rPr>
        <w:t xml:space="preserve"> Esta </w:t>
      </w:r>
      <w:r>
        <w:rPr>
          <w:rFonts w:ascii="Times New Roman" w:hAnsi="Times New Roman" w:cs="Times New Roman"/>
        </w:rPr>
        <w:t>P</w:t>
      </w:r>
      <w:r w:rsidR="00CF361E" w:rsidRPr="00CF361E">
        <w:rPr>
          <w:rFonts w:ascii="Times New Roman" w:hAnsi="Times New Roman" w:cs="Times New Roman"/>
        </w:rPr>
        <w:t xml:space="preserve">ortaria entra em vigor na data de sua publicação, com efeitos retroativos 29 de março de 2012. </w:t>
      </w:r>
    </w:p>
    <w:p w:rsidR="00202129" w:rsidRPr="00202129" w:rsidRDefault="00202129" w:rsidP="00202129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</w:p>
    <w:p w:rsidR="00202129" w:rsidRPr="00202129" w:rsidRDefault="00202129" w:rsidP="00202129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202129">
        <w:rPr>
          <w:rFonts w:ascii="Times New Roman" w:hAnsi="Times New Roman" w:cs="Times New Roman"/>
        </w:rPr>
        <w:t>Registre-se. Publique-se. Cumpra-se.</w:t>
      </w:r>
    </w:p>
    <w:p w:rsidR="00202129" w:rsidRPr="00202129" w:rsidRDefault="00202129" w:rsidP="00202129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202129">
        <w:rPr>
          <w:rFonts w:ascii="Times New Roman" w:hAnsi="Times New Roman" w:cs="Times New Roman"/>
        </w:rPr>
        <w:t>Gabinete da Prefeita, 25 de maio de 2017</w:t>
      </w:r>
    </w:p>
    <w:p w:rsidR="00CF361E" w:rsidRPr="00202129" w:rsidRDefault="00CF361E" w:rsidP="00CF361E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B357A5" w:rsidRPr="00CF361E" w:rsidRDefault="00B357A5" w:rsidP="00CF361E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B357A5" w:rsidRPr="00CF361E" w:rsidRDefault="00B357A5" w:rsidP="00CF361E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B357A5" w:rsidRDefault="00B357A5" w:rsidP="00202129">
      <w:pPr>
        <w:pStyle w:val="Corpodetexto"/>
        <w:tabs>
          <w:tab w:val="clear" w:pos="426"/>
          <w:tab w:val="left" w:pos="708"/>
        </w:tabs>
        <w:ind w:right="-852"/>
        <w:rPr>
          <w:i/>
          <w:sz w:val="28"/>
          <w:szCs w:val="28"/>
        </w:rPr>
      </w:pPr>
    </w:p>
    <w:p w:rsidR="002A61FD" w:rsidRDefault="002A61FD" w:rsidP="00202129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Lívia </w:t>
      </w:r>
      <w:proofErr w:type="spellStart"/>
      <w:r>
        <w:rPr>
          <w:i/>
          <w:sz w:val="28"/>
          <w:szCs w:val="28"/>
        </w:rPr>
        <w:t>Bello</w:t>
      </w:r>
      <w:proofErr w:type="spellEnd"/>
    </w:p>
    <w:p w:rsidR="002A61FD" w:rsidRDefault="002A61FD" w:rsidP="00202129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“Lívia de Chiquinho</w:t>
      </w:r>
      <w:r w:rsidR="00202129">
        <w:rPr>
          <w:szCs w:val="24"/>
        </w:rPr>
        <w:t>”</w:t>
      </w:r>
    </w:p>
    <w:p w:rsidR="002A61FD" w:rsidRDefault="002A61FD" w:rsidP="00202129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31A" w:rsidRDefault="009B231A" w:rsidP="003620ED">
      <w:r>
        <w:separator/>
      </w:r>
    </w:p>
  </w:endnote>
  <w:endnote w:type="continuationSeparator" w:id="0">
    <w:p w:rsidR="009B231A" w:rsidRDefault="009B231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31A" w:rsidRDefault="009B231A" w:rsidP="003620ED">
      <w:r>
        <w:separator/>
      </w:r>
    </w:p>
  </w:footnote>
  <w:footnote w:type="continuationSeparator" w:id="0">
    <w:p w:rsidR="009B231A" w:rsidRDefault="009B231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B231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231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B231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C4613"/>
    <w:rsid w:val="001E1243"/>
    <w:rsid w:val="00202129"/>
    <w:rsid w:val="00294D49"/>
    <w:rsid w:val="002A61FD"/>
    <w:rsid w:val="00334FF7"/>
    <w:rsid w:val="00351568"/>
    <w:rsid w:val="003620ED"/>
    <w:rsid w:val="00367B02"/>
    <w:rsid w:val="003B2DB3"/>
    <w:rsid w:val="003F422C"/>
    <w:rsid w:val="00426029"/>
    <w:rsid w:val="004E099E"/>
    <w:rsid w:val="005957A0"/>
    <w:rsid w:val="005B7A34"/>
    <w:rsid w:val="005E59A3"/>
    <w:rsid w:val="0063457A"/>
    <w:rsid w:val="00672197"/>
    <w:rsid w:val="0068091C"/>
    <w:rsid w:val="00707AFF"/>
    <w:rsid w:val="00710C29"/>
    <w:rsid w:val="00730194"/>
    <w:rsid w:val="00775B99"/>
    <w:rsid w:val="00783C3B"/>
    <w:rsid w:val="007D05B0"/>
    <w:rsid w:val="007F1241"/>
    <w:rsid w:val="00821DB7"/>
    <w:rsid w:val="008C43D3"/>
    <w:rsid w:val="0092761B"/>
    <w:rsid w:val="009B231A"/>
    <w:rsid w:val="009E355A"/>
    <w:rsid w:val="009E4BF3"/>
    <w:rsid w:val="00A152F7"/>
    <w:rsid w:val="00A323BF"/>
    <w:rsid w:val="00A46B92"/>
    <w:rsid w:val="00A60091"/>
    <w:rsid w:val="00A76D87"/>
    <w:rsid w:val="00A87F89"/>
    <w:rsid w:val="00AD5049"/>
    <w:rsid w:val="00B357A5"/>
    <w:rsid w:val="00B70C9A"/>
    <w:rsid w:val="00BB1180"/>
    <w:rsid w:val="00BF444E"/>
    <w:rsid w:val="00C545FC"/>
    <w:rsid w:val="00CB213D"/>
    <w:rsid w:val="00CF361E"/>
    <w:rsid w:val="00D60469"/>
    <w:rsid w:val="00E45A32"/>
    <w:rsid w:val="00E6536E"/>
    <w:rsid w:val="00EF3269"/>
    <w:rsid w:val="00EF3472"/>
    <w:rsid w:val="00F05BC2"/>
    <w:rsid w:val="00F32F6D"/>
    <w:rsid w:val="00F81361"/>
    <w:rsid w:val="00F82F96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1D953EB-2AA7-42B0-878F-C888787C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95961-4569-4799-91FC-10A347A0A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2018-10-10T13:02:00Z</dcterms:created>
  <dcterms:modified xsi:type="dcterms:W3CDTF">2018-10-10T13:02:00Z</dcterms:modified>
</cp:coreProperties>
</file>