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00" w:rsidRPr="00427600" w:rsidRDefault="00427600" w:rsidP="00427600">
      <w:pPr>
        <w:keepNext/>
        <w:ind w:left="-284" w:right="-852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 w:rsidRPr="00427600">
        <w:rPr>
          <w:b/>
          <w:noProof/>
          <w:szCs w:val="24"/>
          <w:u w:val="single"/>
        </w:rPr>
        <w:t xml:space="preserve">PORTARIA Nº </w:t>
      </w:r>
      <w:r w:rsidR="00BE3A67">
        <w:rPr>
          <w:b/>
          <w:noProof/>
          <w:szCs w:val="24"/>
          <w:u w:val="single"/>
        </w:rPr>
        <w:t>300</w:t>
      </w:r>
      <w:r w:rsidRPr="00427600">
        <w:rPr>
          <w:b/>
          <w:noProof/>
          <w:szCs w:val="24"/>
          <w:u w:val="single"/>
        </w:rPr>
        <w:t xml:space="preserve"> – DE </w:t>
      </w:r>
      <w:r>
        <w:rPr>
          <w:b/>
          <w:noProof/>
          <w:szCs w:val="24"/>
          <w:u w:val="single"/>
        </w:rPr>
        <w:t>1</w:t>
      </w:r>
      <w:r w:rsidR="00BE3A67">
        <w:rPr>
          <w:b/>
          <w:noProof/>
          <w:szCs w:val="24"/>
          <w:u w:val="single"/>
        </w:rPr>
        <w:t>4</w:t>
      </w:r>
      <w:r w:rsidRPr="00427600">
        <w:rPr>
          <w:b/>
          <w:noProof/>
          <w:szCs w:val="24"/>
          <w:u w:val="single"/>
        </w:rPr>
        <w:t xml:space="preserve"> DE J</w:t>
      </w:r>
      <w:r>
        <w:rPr>
          <w:b/>
          <w:noProof/>
          <w:szCs w:val="24"/>
          <w:u w:val="single"/>
        </w:rPr>
        <w:t>UNH</w:t>
      </w:r>
      <w:r w:rsidRPr="00427600">
        <w:rPr>
          <w:b/>
          <w:noProof/>
          <w:szCs w:val="24"/>
          <w:u w:val="single"/>
        </w:rPr>
        <w:t>O DE 2017</w:t>
      </w:r>
    </w:p>
    <w:p w:rsidR="00427600" w:rsidRPr="00427600" w:rsidRDefault="00427600" w:rsidP="00427600">
      <w:pPr>
        <w:keepNext/>
        <w:ind w:left="-284" w:right="-852"/>
        <w:outlineLvl w:val="2"/>
        <w:rPr>
          <w:b/>
          <w:noProof/>
          <w:szCs w:val="24"/>
          <w:u w:val="single"/>
        </w:rPr>
      </w:pPr>
    </w:p>
    <w:p w:rsidR="00427600" w:rsidRDefault="00427600" w:rsidP="00427600">
      <w:pPr>
        <w:keepNext/>
        <w:ind w:left="3969" w:right="-852"/>
        <w:jc w:val="both"/>
        <w:outlineLvl w:val="2"/>
        <w:rPr>
          <w:b/>
          <w:i/>
          <w:noProof/>
          <w:szCs w:val="24"/>
        </w:rPr>
      </w:pPr>
      <w:r w:rsidRPr="00427600">
        <w:rPr>
          <w:b/>
          <w:i/>
          <w:noProof/>
          <w:szCs w:val="24"/>
        </w:rPr>
        <w:t xml:space="preserve">NOMEIA COMISSÃO ESPECIAL DE INQUÉRITO ADMINISTRATIVO E DÁ OUTRAS PROVIDÊNCIAS   </w:t>
      </w:r>
    </w:p>
    <w:p w:rsidR="00427600" w:rsidRPr="00427600" w:rsidRDefault="00427600" w:rsidP="00427600">
      <w:pPr>
        <w:keepNext/>
        <w:ind w:left="3969" w:right="-852"/>
        <w:jc w:val="both"/>
        <w:outlineLvl w:val="2"/>
        <w:rPr>
          <w:b/>
          <w:i/>
          <w:noProof/>
          <w:szCs w:val="24"/>
        </w:rPr>
      </w:pPr>
    </w:p>
    <w:p w:rsidR="00427600" w:rsidRPr="00427600" w:rsidRDefault="00427600" w:rsidP="00427600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427600" w:rsidRDefault="00427600" w:rsidP="00427600">
      <w:pPr>
        <w:keepNext/>
        <w:ind w:left="-284" w:right="-852" w:firstLine="710"/>
        <w:jc w:val="both"/>
        <w:outlineLvl w:val="2"/>
        <w:rPr>
          <w:szCs w:val="24"/>
        </w:rPr>
      </w:pPr>
      <w:r w:rsidRPr="00427600">
        <w:rPr>
          <w:b/>
          <w:noProof/>
          <w:szCs w:val="24"/>
        </w:rPr>
        <w:t>A</w:t>
      </w:r>
      <w:r w:rsidRPr="00427600">
        <w:rPr>
          <w:szCs w:val="24"/>
        </w:rPr>
        <w:t xml:space="preserve"> </w:t>
      </w:r>
      <w:r w:rsidRPr="00427600">
        <w:rPr>
          <w:b/>
          <w:szCs w:val="24"/>
        </w:rPr>
        <w:t>PREFEITA MUNICIPAL DE ARARUAMA</w:t>
      </w:r>
      <w:r w:rsidRPr="00427600">
        <w:rPr>
          <w:szCs w:val="24"/>
        </w:rPr>
        <w:t xml:space="preserve">, no uso das atribuições e competência conferidas por Lei, </w:t>
      </w:r>
    </w:p>
    <w:p w:rsidR="00427600" w:rsidRPr="00427600" w:rsidRDefault="00427600" w:rsidP="00427600">
      <w:pPr>
        <w:keepNext/>
        <w:ind w:left="-284" w:right="-852"/>
        <w:jc w:val="both"/>
        <w:outlineLvl w:val="2"/>
        <w:rPr>
          <w:szCs w:val="24"/>
        </w:rPr>
      </w:pPr>
    </w:p>
    <w:p w:rsidR="00427600" w:rsidRDefault="00427600" w:rsidP="00427600">
      <w:pPr>
        <w:ind w:left="-284" w:right="-852" w:firstLine="710"/>
        <w:jc w:val="both"/>
        <w:rPr>
          <w:szCs w:val="24"/>
        </w:rPr>
      </w:pPr>
      <w:r w:rsidRPr="00427600">
        <w:rPr>
          <w:b/>
          <w:szCs w:val="24"/>
        </w:rPr>
        <w:t>Considerando</w:t>
      </w:r>
      <w:r w:rsidRPr="00427600">
        <w:rPr>
          <w:szCs w:val="24"/>
        </w:rPr>
        <w:t xml:space="preserve"> o que dispõe  o Inciso II, do Artigo 41, da  Constituição  Federal;</w:t>
      </w:r>
    </w:p>
    <w:p w:rsidR="00427600" w:rsidRPr="00427600" w:rsidRDefault="00427600" w:rsidP="00427600">
      <w:pPr>
        <w:ind w:left="-284" w:right="-852" w:firstLine="710"/>
        <w:jc w:val="both"/>
        <w:rPr>
          <w:szCs w:val="24"/>
        </w:rPr>
      </w:pPr>
    </w:p>
    <w:p w:rsidR="00427600" w:rsidRDefault="00427600" w:rsidP="00427600">
      <w:pPr>
        <w:ind w:left="-284" w:right="-852" w:firstLine="710"/>
        <w:jc w:val="both"/>
        <w:rPr>
          <w:szCs w:val="24"/>
        </w:rPr>
      </w:pPr>
      <w:r w:rsidRPr="00427600">
        <w:rPr>
          <w:b/>
          <w:szCs w:val="24"/>
        </w:rPr>
        <w:t>Considerando</w:t>
      </w:r>
      <w:r w:rsidRPr="00427600">
        <w:rPr>
          <w:szCs w:val="24"/>
        </w:rPr>
        <w:t xml:space="preserve"> a necessidade de agilizar os procedimentos </w:t>
      </w:r>
      <w:r>
        <w:rPr>
          <w:szCs w:val="24"/>
        </w:rPr>
        <w:t>objetivando a Secretaria Municipal de Saúde, com vistas</w:t>
      </w:r>
      <w:r w:rsidRPr="00427600">
        <w:rPr>
          <w:szCs w:val="24"/>
        </w:rPr>
        <w:t xml:space="preserve"> a apuração de transgressões eventualmente cometidas e a aplicação justa das penalidades previstas, respeitado o direito constitucional da </w:t>
      </w:r>
      <w:r>
        <w:rPr>
          <w:szCs w:val="24"/>
        </w:rPr>
        <w:t>ampla defesa e do contraditório, apuradas no Processo Administrativo nº 9.885/2017, oriundo da referida Secretaria;</w:t>
      </w:r>
    </w:p>
    <w:p w:rsidR="00427600" w:rsidRPr="00427600" w:rsidRDefault="00427600" w:rsidP="00427600">
      <w:pPr>
        <w:ind w:left="-284" w:right="-852" w:firstLine="710"/>
        <w:jc w:val="both"/>
        <w:rPr>
          <w:szCs w:val="24"/>
        </w:rPr>
      </w:pPr>
    </w:p>
    <w:p w:rsidR="00427600" w:rsidRDefault="00427600" w:rsidP="00427600">
      <w:pPr>
        <w:ind w:left="-284" w:right="-852" w:firstLine="710"/>
        <w:jc w:val="both"/>
        <w:rPr>
          <w:szCs w:val="24"/>
        </w:rPr>
      </w:pPr>
      <w:r w:rsidRPr="00427600">
        <w:rPr>
          <w:b/>
          <w:szCs w:val="24"/>
        </w:rPr>
        <w:t>Considerando</w:t>
      </w:r>
      <w:r w:rsidRPr="00427600">
        <w:rPr>
          <w:szCs w:val="24"/>
        </w:rPr>
        <w:t xml:space="preserve"> a necessidade de encerrar e/ou dar prosseguimento imediato aos trâmites dos processos </w:t>
      </w:r>
      <w:r>
        <w:rPr>
          <w:szCs w:val="24"/>
        </w:rPr>
        <w:t xml:space="preserve">em trâmites, que não podem nem devem </w:t>
      </w:r>
      <w:r w:rsidR="001E6525">
        <w:rPr>
          <w:szCs w:val="24"/>
        </w:rPr>
        <w:t xml:space="preserve">sofrer pela continuidade de seu andamento, </w:t>
      </w:r>
      <w:r>
        <w:rPr>
          <w:szCs w:val="24"/>
        </w:rPr>
        <w:t xml:space="preserve"> </w:t>
      </w:r>
      <w:r w:rsidRPr="00427600">
        <w:rPr>
          <w:szCs w:val="24"/>
        </w:rPr>
        <w:t xml:space="preserve">causando insegurança jurídica; </w:t>
      </w:r>
    </w:p>
    <w:p w:rsidR="00427600" w:rsidRPr="00427600" w:rsidRDefault="00427600" w:rsidP="00427600">
      <w:pPr>
        <w:ind w:left="-284" w:right="-852" w:firstLine="710"/>
        <w:jc w:val="both"/>
        <w:rPr>
          <w:szCs w:val="24"/>
        </w:rPr>
      </w:pPr>
    </w:p>
    <w:p w:rsidR="00427600" w:rsidRPr="00427600" w:rsidRDefault="00427600" w:rsidP="00427600">
      <w:pPr>
        <w:ind w:left="-284" w:right="-852"/>
        <w:jc w:val="both"/>
        <w:rPr>
          <w:szCs w:val="24"/>
        </w:rPr>
      </w:pPr>
    </w:p>
    <w:p w:rsidR="00427600" w:rsidRPr="00427600" w:rsidRDefault="00427600" w:rsidP="00427600">
      <w:pPr>
        <w:ind w:left="-284" w:right="-852"/>
        <w:jc w:val="center"/>
        <w:rPr>
          <w:szCs w:val="24"/>
        </w:rPr>
      </w:pPr>
    </w:p>
    <w:p w:rsidR="00427600" w:rsidRPr="00427600" w:rsidRDefault="00427600" w:rsidP="00427600">
      <w:pPr>
        <w:ind w:left="-284" w:right="-852"/>
        <w:jc w:val="center"/>
        <w:rPr>
          <w:b/>
          <w:noProof/>
          <w:szCs w:val="24"/>
        </w:rPr>
      </w:pPr>
      <w:r w:rsidRPr="00427600">
        <w:rPr>
          <w:b/>
          <w:noProof/>
          <w:szCs w:val="24"/>
        </w:rPr>
        <w:t>R   E   S   O   L   V   E   :</w:t>
      </w:r>
    </w:p>
    <w:p w:rsidR="00427600" w:rsidRPr="00427600" w:rsidRDefault="00427600" w:rsidP="00427600">
      <w:pPr>
        <w:ind w:left="-284" w:right="-852"/>
        <w:jc w:val="center"/>
        <w:rPr>
          <w:b/>
          <w:noProof/>
          <w:szCs w:val="24"/>
        </w:rPr>
      </w:pPr>
    </w:p>
    <w:p w:rsidR="00427600" w:rsidRPr="00427600" w:rsidRDefault="00427600" w:rsidP="00427600">
      <w:pPr>
        <w:ind w:left="-284" w:right="-852" w:firstLine="1418"/>
        <w:jc w:val="both"/>
        <w:rPr>
          <w:noProof/>
          <w:szCs w:val="24"/>
        </w:rPr>
      </w:pPr>
    </w:p>
    <w:p w:rsidR="00427600" w:rsidRPr="00427600" w:rsidRDefault="00427600" w:rsidP="00427600">
      <w:pPr>
        <w:ind w:left="-284" w:right="-852" w:firstLine="710"/>
        <w:jc w:val="both"/>
        <w:rPr>
          <w:noProof/>
          <w:szCs w:val="24"/>
        </w:rPr>
      </w:pPr>
      <w:r w:rsidRPr="00427600">
        <w:rPr>
          <w:b/>
          <w:noProof/>
          <w:szCs w:val="24"/>
        </w:rPr>
        <w:t>I – NOMEAR</w:t>
      </w:r>
      <w:r w:rsidR="001E6525">
        <w:rPr>
          <w:noProof/>
          <w:szCs w:val="24"/>
        </w:rPr>
        <w:t>, os servidores</w:t>
      </w:r>
      <w:r w:rsidRPr="00427600">
        <w:rPr>
          <w:noProof/>
          <w:szCs w:val="24"/>
        </w:rPr>
        <w:t xml:space="preserve">, abaixo qualificados, para comporem a  </w:t>
      </w:r>
      <w:r w:rsidRPr="00427600">
        <w:rPr>
          <w:b/>
          <w:noProof/>
          <w:szCs w:val="24"/>
        </w:rPr>
        <w:t>Comissão Especial de Inquérito Administrativo</w:t>
      </w:r>
      <w:r w:rsidRPr="00427600">
        <w:rPr>
          <w:noProof/>
          <w:szCs w:val="24"/>
        </w:rPr>
        <w:t xml:space="preserve">, tendo em vista o que consta no Processo Administrativo nº </w:t>
      </w:r>
      <w:r w:rsidR="001E6525">
        <w:rPr>
          <w:noProof/>
          <w:szCs w:val="24"/>
        </w:rPr>
        <w:t>9.885</w:t>
      </w:r>
      <w:r w:rsidRPr="00427600">
        <w:rPr>
          <w:noProof/>
          <w:szCs w:val="24"/>
        </w:rPr>
        <w:t>/201</w:t>
      </w:r>
      <w:r w:rsidR="001E6525">
        <w:rPr>
          <w:noProof/>
          <w:szCs w:val="24"/>
        </w:rPr>
        <w:t>7</w:t>
      </w:r>
      <w:r w:rsidRPr="00427600">
        <w:rPr>
          <w:noProof/>
          <w:szCs w:val="24"/>
        </w:rPr>
        <w:t xml:space="preserve">, </w:t>
      </w:r>
      <w:r w:rsidRPr="00427600">
        <w:rPr>
          <w:b/>
          <w:noProof/>
          <w:szCs w:val="24"/>
        </w:rPr>
        <w:t xml:space="preserve"> </w:t>
      </w:r>
      <w:r w:rsidR="001E6525">
        <w:rPr>
          <w:noProof/>
          <w:szCs w:val="24"/>
        </w:rPr>
        <w:t>conforme abaixo, que atuarão sob a coordenação do primeiro:</w:t>
      </w:r>
    </w:p>
    <w:p w:rsidR="00427600" w:rsidRPr="00427600" w:rsidRDefault="00427600" w:rsidP="00427600">
      <w:pPr>
        <w:ind w:left="-284" w:right="-852"/>
        <w:jc w:val="both"/>
        <w:rPr>
          <w:noProof/>
          <w:szCs w:val="24"/>
        </w:rPr>
      </w:pPr>
    </w:p>
    <w:p w:rsidR="00427600" w:rsidRPr="00427600" w:rsidRDefault="001E6525" w:rsidP="00427600">
      <w:pPr>
        <w:ind w:left="-284" w:right="-852"/>
        <w:jc w:val="both"/>
        <w:rPr>
          <w:noProof/>
          <w:szCs w:val="24"/>
        </w:rPr>
      </w:pPr>
      <w:r>
        <w:rPr>
          <w:b/>
          <w:noProof/>
          <w:szCs w:val="24"/>
        </w:rPr>
        <w:t>COORDENADORA</w:t>
      </w:r>
      <w:r w:rsidR="00427600" w:rsidRPr="00427600">
        <w:rPr>
          <w:b/>
          <w:noProof/>
          <w:szCs w:val="24"/>
        </w:rPr>
        <w:t xml:space="preserve"> – </w:t>
      </w:r>
      <w:r>
        <w:rPr>
          <w:b/>
          <w:noProof/>
          <w:szCs w:val="24"/>
        </w:rPr>
        <w:t>ROSANA DA CONCEIÇÃO JARDIM</w:t>
      </w:r>
      <w:r w:rsidR="00427600" w:rsidRPr="00427600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>–</w:t>
      </w:r>
      <w:r w:rsidR="00427600" w:rsidRPr="00427600">
        <w:rPr>
          <w:b/>
          <w:noProof/>
          <w:szCs w:val="24"/>
        </w:rPr>
        <w:t xml:space="preserve"> </w:t>
      </w:r>
      <w:r>
        <w:rPr>
          <w:noProof/>
          <w:szCs w:val="24"/>
        </w:rPr>
        <w:t>Matrícula 9950464-8</w:t>
      </w:r>
      <w:r w:rsidR="00427600" w:rsidRPr="00427600">
        <w:rPr>
          <w:noProof/>
          <w:szCs w:val="24"/>
        </w:rPr>
        <w:t xml:space="preserve">- </w:t>
      </w:r>
      <w:r>
        <w:rPr>
          <w:noProof/>
          <w:szCs w:val="24"/>
        </w:rPr>
        <w:t>SESAU</w:t>
      </w:r>
    </w:p>
    <w:p w:rsidR="00427600" w:rsidRPr="001E6525" w:rsidRDefault="001E6525" w:rsidP="00427600">
      <w:pPr>
        <w:ind w:left="-284" w:right="-852"/>
        <w:jc w:val="both"/>
        <w:rPr>
          <w:noProof/>
          <w:szCs w:val="24"/>
        </w:rPr>
      </w:pPr>
      <w:r>
        <w:rPr>
          <w:b/>
          <w:noProof/>
          <w:szCs w:val="24"/>
        </w:rPr>
        <w:t xml:space="preserve">ISRAEL DA SILVA SANTOS – </w:t>
      </w:r>
      <w:r>
        <w:rPr>
          <w:noProof/>
          <w:szCs w:val="24"/>
        </w:rPr>
        <w:t>Matrícula 9950465-6 - SESAU</w:t>
      </w:r>
    </w:p>
    <w:p w:rsidR="00427600" w:rsidRPr="001E6525" w:rsidRDefault="001E6525" w:rsidP="00427600">
      <w:pPr>
        <w:ind w:left="-284" w:right="-852"/>
        <w:jc w:val="both"/>
        <w:rPr>
          <w:noProof/>
          <w:szCs w:val="24"/>
        </w:rPr>
      </w:pPr>
      <w:r>
        <w:rPr>
          <w:b/>
          <w:noProof/>
          <w:szCs w:val="24"/>
        </w:rPr>
        <w:t xml:space="preserve">EUCLIDES GERALDO RODRIGUES SALDANHA – </w:t>
      </w:r>
      <w:r>
        <w:rPr>
          <w:noProof/>
          <w:szCs w:val="24"/>
        </w:rPr>
        <w:t>Matrícula 9951077-8 - SESAU</w:t>
      </w:r>
    </w:p>
    <w:p w:rsidR="00427600" w:rsidRPr="00427600" w:rsidRDefault="00427600" w:rsidP="00427600">
      <w:pPr>
        <w:ind w:left="-284" w:right="-852"/>
        <w:jc w:val="both"/>
        <w:rPr>
          <w:b/>
          <w:noProof/>
          <w:szCs w:val="24"/>
        </w:rPr>
      </w:pPr>
    </w:p>
    <w:p w:rsidR="00427600" w:rsidRPr="00427600" w:rsidRDefault="00427600" w:rsidP="00427600">
      <w:pPr>
        <w:ind w:left="-284" w:right="-852" w:firstLine="710"/>
        <w:jc w:val="both"/>
        <w:rPr>
          <w:noProof/>
          <w:szCs w:val="24"/>
        </w:rPr>
      </w:pPr>
      <w:r w:rsidRPr="00427600">
        <w:rPr>
          <w:b/>
          <w:noProof/>
          <w:szCs w:val="24"/>
        </w:rPr>
        <w:t xml:space="preserve">II - </w:t>
      </w:r>
      <w:r w:rsidRPr="00427600">
        <w:rPr>
          <w:noProof/>
          <w:szCs w:val="24"/>
        </w:rPr>
        <w:t>Esta Portaria entra em vigor nesta data, revogadas as disposições em contrário.</w:t>
      </w:r>
    </w:p>
    <w:p w:rsidR="00427600" w:rsidRPr="00427600" w:rsidRDefault="00427600" w:rsidP="00427600">
      <w:pPr>
        <w:ind w:left="-284" w:right="-852"/>
        <w:rPr>
          <w:szCs w:val="24"/>
        </w:rPr>
      </w:pPr>
      <w:r w:rsidRPr="00427600">
        <w:rPr>
          <w:szCs w:val="24"/>
        </w:rPr>
        <w:t xml:space="preserve"> </w:t>
      </w:r>
    </w:p>
    <w:p w:rsidR="00427600" w:rsidRPr="00427600" w:rsidRDefault="00427600" w:rsidP="00427600">
      <w:pPr>
        <w:ind w:left="-284" w:right="-852"/>
        <w:jc w:val="center"/>
        <w:rPr>
          <w:noProof/>
          <w:szCs w:val="24"/>
        </w:rPr>
      </w:pPr>
      <w:r w:rsidRPr="00427600">
        <w:rPr>
          <w:noProof/>
          <w:szCs w:val="24"/>
        </w:rPr>
        <w:t>Registre-se. Publique-se. Cumpra-se.</w:t>
      </w:r>
    </w:p>
    <w:p w:rsidR="00427600" w:rsidRPr="00427600" w:rsidRDefault="00427600" w:rsidP="00427600">
      <w:pPr>
        <w:ind w:left="-284" w:right="-852"/>
        <w:jc w:val="center"/>
        <w:rPr>
          <w:b/>
          <w:noProof/>
          <w:szCs w:val="24"/>
        </w:rPr>
      </w:pPr>
      <w:r w:rsidRPr="00427600">
        <w:rPr>
          <w:noProof/>
          <w:szCs w:val="24"/>
        </w:rPr>
        <w:t xml:space="preserve">Gabinete da Prefeita, </w:t>
      </w:r>
      <w:r w:rsidR="001E6525">
        <w:rPr>
          <w:noProof/>
          <w:szCs w:val="24"/>
        </w:rPr>
        <w:t>1</w:t>
      </w:r>
      <w:r w:rsidR="00BE3A67">
        <w:rPr>
          <w:noProof/>
          <w:szCs w:val="24"/>
        </w:rPr>
        <w:t>4</w:t>
      </w:r>
      <w:r w:rsidRPr="00427600">
        <w:rPr>
          <w:noProof/>
          <w:szCs w:val="24"/>
        </w:rPr>
        <w:t xml:space="preserve"> de </w:t>
      </w:r>
      <w:r w:rsidR="001E6525">
        <w:rPr>
          <w:noProof/>
          <w:szCs w:val="24"/>
        </w:rPr>
        <w:t>junho</w:t>
      </w:r>
      <w:r w:rsidRPr="00427600">
        <w:rPr>
          <w:noProof/>
          <w:szCs w:val="24"/>
        </w:rPr>
        <w:t xml:space="preserve"> de 2017</w:t>
      </w:r>
    </w:p>
    <w:p w:rsidR="00427600" w:rsidRDefault="00427600" w:rsidP="001E6525">
      <w:pPr>
        <w:keepNext/>
        <w:ind w:right="-1"/>
        <w:outlineLvl w:val="2"/>
        <w:rPr>
          <w:b/>
          <w:noProof/>
          <w:sz w:val="22"/>
        </w:rPr>
      </w:pPr>
    </w:p>
    <w:p w:rsidR="001E6525" w:rsidRDefault="001E6525" w:rsidP="001E6525">
      <w:pPr>
        <w:keepNext/>
        <w:ind w:right="-1"/>
        <w:outlineLvl w:val="2"/>
        <w:rPr>
          <w:b/>
          <w:noProof/>
          <w:sz w:val="22"/>
        </w:rPr>
      </w:pPr>
    </w:p>
    <w:p w:rsidR="001E6525" w:rsidRDefault="001E6525" w:rsidP="001E6525">
      <w:pPr>
        <w:keepNext/>
        <w:ind w:right="-1"/>
        <w:outlineLvl w:val="2"/>
        <w:rPr>
          <w:b/>
          <w:noProof/>
          <w:sz w:val="22"/>
        </w:rPr>
      </w:pPr>
    </w:p>
    <w:p w:rsidR="00427600" w:rsidRDefault="00427600" w:rsidP="00427600">
      <w:pPr>
        <w:keepNext/>
        <w:ind w:left="1134" w:right="-1"/>
        <w:jc w:val="center"/>
        <w:outlineLvl w:val="2"/>
        <w:rPr>
          <w:b/>
          <w:noProof/>
          <w:sz w:val="22"/>
        </w:rPr>
      </w:pPr>
    </w:p>
    <w:p w:rsidR="00427600" w:rsidRDefault="00427600" w:rsidP="00427600">
      <w:pPr>
        <w:keepNext/>
        <w:ind w:left="284" w:right="-1"/>
        <w:jc w:val="center"/>
        <w:outlineLvl w:val="2"/>
        <w:rPr>
          <w:b/>
          <w:i/>
          <w:noProof/>
          <w:sz w:val="28"/>
        </w:rPr>
      </w:pPr>
      <w:r>
        <w:rPr>
          <w:b/>
          <w:i/>
          <w:noProof/>
          <w:sz w:val="28"/>
        </w:rPr>
        <w:t>Lívia Bello</w:t>
      </w:r>
    </w:p>
    <w:p w:rsidR="00427600" w:rsidRDefault="00427600" w:rsidP="00427600">
      <w:pPr>
        <w:keepNext/>
        <w:ind w:left="284" w:right="-1"/>
        <w:jc w:val="center"/>
        <w:outlineLvl w:val="2"/>
        <w:rPr>
          <w:b/>
          <w:i/>
          <w:noProof/>
          <w:szCs w:val="24"/>
        </w:rPr>
      </w:pPr>
      <w:r>
        <w:rPr>
          <w:b/>
          <w:i/>
          <w:noProof/>
          <w:szCs w:val="24"/>
        </w:rPr>
        <w:t>“Lívia de Chiquinho”</w:t>
      </w:r>
    </w:p>
    <w:p w:rsidR="00427600" w:rsidRDefault="00427600" w:rsidP="00427600">
      <w:pPr>
        <w:keepNext/>
        <w:ind w:left="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427600" w:rsidRDefault="00427600" w:rsidP="00427600">
      <w:pPr>
        <w:keepNext/>
        <w:ind w:right="-1"/>
        <w:outlineLvl w:val="2"/>
        <w:rPr>
          <w:b/>
          <w:noProof/>
          <w:szCs w:val="24"/>
        </w:rPr>
      </w:pPr>
    </w:p>
    <w:p w:rsidR="00427600" w:rsidRDefault="00427600" w:rsidP="00427600">
      <w:pPr>
        <w:keepNext/>
        <w:ind w:left="284" w:right="-1"/>
        <w:outlineLvl w:val="2"/>
        <w:rPr>
          <w:b/>
          <w:noProof/>
          <w:szCs w:val="24"/>
        </w:rPr>
      </w:pPr>
    </w:p>
    <w:p w:rsidR="00427600" w:rsidRDefault="00427600" w:rsidP="00427600">
      <w:pPr>
        <w:keepNext/>
        <w:ind w:left="284" w:right="-1"/>
        <w:outlineLvl w:val="2"/>
        <w:rPr>
          <w:b/>
          <w:bCs/>
          <w:sz w:val="28"/>
          <w:szCs w:val="28"/>
        </w:rPr>
      </w:pPr>
      <w:r>
        <w:rPr>
          <w:b/>
          <w:noProof/>
          <w:szCs w:val="24"/>
        </w:rPr>
        <w:t>MT/t</w:t>
      </w:r>
    </w:p>
    <w:sectPr w:rsidR="00427600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E97" w:rsidRDefault="000C5E97" w:rsidP="003620ED">
      <w:r>
        <w:separator/>
      </w:r>
    </w:p>
  </w:endnote>
  <w:endnote w:type="continuationSeparator" w:id="0">
    <w:p w:rsidR="000C5E97" w:rsidRDefault="000C5E9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E97" w:rsidRDefault="000C5E97" w:rsidP="003620ED">
      <w:r>
        <w:separator/>
      </w:r>
    </w:p>
  </w:footnote>
  <w:footnote w:type="continuationSeparator" w:id="0">
    <w:p w:rsidR="000C5E97" w:rsidRDefault="000C5E9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C5E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5E9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C5E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C5E97"/>
    <w:rsid w:val="001A52D5"/>
    <w:rsid w:val="001C4613"/>
    <w:rsid w:val="001E6525"/>
    <w:rsid w:val="00254030"/>
    <w:rsid w:val="00294D49"/>
    <w:rsid w:val="00295541"/>
    <w:rsid w:val="002D05BE"/>
    <w:rsid w:val="00301585"/>
    <w:rsid w:val="00326592"/>
    <w:rsid w:val="00332570"/>
    <w:rsid w:val="00351568"/>
    <w:rsid w:val="003620ED"/>
    <w:rsid w:val="0037757B"/>
    <w:rsid w:val="003832A5"/>
    <w:rsid w:val="00395CC8"/>
    <w:rsid w:val="00426029"/>
    <w:rsid w:val="00427600"/>
    <w:rsid w:val="004E099E"/>
    <w:rsid w:val="00542E65"/>
    <w:rsid w:val="00594703"/>
    <w:rsid w:val="005957A0"/>
    <w:rsid w:val="005B7A34"/>
    <w:rsid w:val="005C3EA4"/>
    <w:rsid w:val="005E59A3"/>
    <w:rsid w:val="00672197"/>
    <w:rsid w:val="0068091C"/>
    <w:rsid w:val="006E6D35"/>
    <w:rsid w:val="00705B31"/>
    <w:rsid w:val="00707AFF"/>
    <w:rsid w:val="00710C29"/>
    <w:rsid w:val="00775B99"/>
    <w:rsid w:val="00783C3B"/>
    <w:rsid w:val="007A0CEB"/>
    <w:rsid w:val="007B4D5E"/>
    <w:rsid w:val="007C49F7"/>
    <w:rsid w:val="007D05B0"/>
    <w:rsid w:val="007F1241"/>
    <w:rsid w:val="00821DB7"/>
    <w:rsid w:val="008C43D3"/>
    <w:rsid w:val="00924401"/>
    <w:rsid w:val="009A1755"/>
    <w:rsid w:val="009E355A"/>
    <w:rsid w:val="00A152F7"/>
    <w:rsid w:val="00A43E17"/>
    <w:rsid w:val="00A60578"/>
    <w:rsid w:val="00A76D87"/>
    <w:rsid w:val="00A87F89"/>
    <w:rsid w:val="00A97240"/>
    <w:rsid w:val="00AE78CE"/>
    <w:rsid w:val="00B11A74"/>
    <w:rsid w:val="00B43EC3"/>
    <w:rsid w:val="00B47816"/>
    <w:rsid w:val="00BE0950"/>
    <w:rsid w:val="00BE3A67"/>
    <w:rsid w:val="00C04EFA"/>
    <w:rsid w:val="00C0670E"/>
    <w:rsid w:val="00C476A4"/>
    <w:rsid w:val="00C607CD"/>
    <w:rsid w:val="00C90C47"/>
    <w:rsid w:val="00D60469"/>
    <w:rsid w:val="00DE322C"/>
    <w:rsid w:val="00E26FAF"/>
    <w:rsid w:val="00E3552D"/>
    <w:rsid w:val="00E62F2F"/>
    <w:rsid w:val="00EF3269"/>
    <w:rsid w:val="00EF3472"/>
    <w:rsid w:val="00F05BC2"/>
    <w:rsid w:val="00F81361"/>
    <w:rsid w:val="00F82F52"/>
    <w:rsid w:val="00F95CA0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067EC6F-146A-4B9C-B435-D185D6C2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2018-10-10T14:17:00Z</dcterms:created>
  <dcterms:modified xsi:type="dcterms:W3CDTF">2018-10-10T14:17:00Z</dcterms:modified>
</cp:coreProperties>
</file>