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32635D">
        <w:rPr>
          <w:b/>
          <w:bCs/>
          <w:sz w:val="22"/>
          <w:szCs w:val="22"/>
          <w:u w:val="single"/>
        </w:rPr>
        <w:t>207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32635D">
        <w:rPr>
          <w:b/>
          <w:bCs/>
          <w:sz w:val="22"/>
          <w:szCs w:val="22"/>
          <w:u w:val="single"/>
        </w:rPr>
        <w:t>26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32635D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32635D" w:rsidRPr="0023607F" w:rsidRDefault="0032635D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CC7024" w:rsidRDefault="00CC7024" w:rsidP="00CC7024">
      <w:pPr>
        <w:ind w:left="-284" w:firstLine="710"/>
        <w:jc w:val="both"/>
        <w:rPr>
          <w:sz w:val="22"/>
          <w:szCs w:val="22"/>
        </w:rPr>
      </w:pPr>
      <w:r w:rsidRPr="00CC7024">
        <w:rPr>
          <w:b/>
          <w:sz w:val="22"/>
          <w:szCs w:val="22"/>
        </w:rPr>
        <w:t>A PREFEITA DO MUNICÍPIO DE ARARUAMA</w:t>
      </w:r>
      <w:r w:rsidRPr="00CC7024">
        <w:rPr>
          <w:sz w:val="22"/>
          <w:szCs w:val="22"/>
        </w:rPr>
        <w:t>, no uso de suas atribuições legais e, considerando o que restou provado nos autos do Processo Administrativo IBASMA nº 199 de 09 de março de 2017;</w:t>
      </w:r>
    </w:p>
    <w:p w:rsidR="00CC7024" w:rsidRDefault="00CC7024" w:rsidP="00CC7024">
      <w:pPr>
        <w:ind w:left="-284" w:firstLine="710"/>
        <w:jc w:val="both"/>
        <w:rPr>
          <w:sz w:val="22"/>
          <w:szCs w:val="22"/>
        </w:rPr>
      </w:pPr>
    </w:p>
    <w:p w:rsidR="00CC7024" w:rsidRPr="00CC7024" w:rsidRDefault="00CC7024" w:rsidP="00CC7024">
      <w:pPr>
        <w:ind w:left="-284" w:firstLine="710"/>
        <w:jc w:val="both"/>
        <w:rPr>
          <w:sz w:val="22"/>
          <w:szCs w:val="22"/>
        </w:rPr>
      </w:pPr>
    </w:p>
    <w:p w:rsidR="00CC7024" w:rsidRDefault="00CC7024" w:rsidP="00CC7024">
      <w:pPr>
        <w:ind w:left="-284"/>
        <w:jc w:val="center"/>
        <w:rPr>
          <w:sz w:val="22"/>
          <w:szCs w:val="22"/>
        </w:rPr>
      </w:pPr>
      <w:r w:rsidRPr="00CC7024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CC702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CC7024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CC702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CC702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CC7024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CC702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CC7024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</w:p>
    <w:p w:rsidR="00CC7024" w:rsidRDefault="00CC7024" w:rsidP="00CC7024">
      <w:pPr>
        <w:ind w:left="-284"/>
        <w:jc w:val="center"/>
        <w:rPr>
          <w:sz w:val="22"/>
          <w:szCs w:val="22"/>
        </w:rPr>
      </w:pPr>
    </w:p>
    <w:p w:rsidR="00CC7024" w:rsidRPr="00CC7024" w:rsidRDefault="00CC7024" w:rsidP="00CC7024">
      <w:pPr>
        <w:ind w:left="-284"/>
        <w:jc w:val="center"/>
        <w:rPr>
          <w:sz w:val="22"/>
          <w:szCs w:val="22"/>
        </w:rPr>
      </w:pP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Pr="00CC7024">
        <w:rPr>
          <w:rFonts w:ascii="Times New Roman" w:hAnsi="Times New Roman"/>
        </w:rPr>
        <w:t xml:space="preserve"> </w:t>
      </w:r>
      <w:r w:rsidRPr="00CC7024">
        <w:rPr>
          <w:rFonts w:ascii="Times New Roman" w:hAnsi="Times New Roman"/>
          <w:b/>
        </w:rPr>
        <w:t>RETIFICAR</w:t>
      </w:r>
      <w:r w:rsidRPr="00CC7024">
        <w:rPr>
          <w:rFonts w:ascii="Times New Roman" w:hAnsi="Times New Roman"/>
        </w:rPr>
        <w:t xml:space="preserve"> a portaria nº 312 de 28 de junho de 2017, </w:t>
      </w:r>
      <w:r w:rsidRPr="00CC7024">
        <w:rPr>
          <w:rFonts w:ascii="Times New Roman" w:hAnsi="Times New Roman"/>
          <w:b/>
        </w:rPr>
        <w:t>APOSENTADORIA POR IDADE</w:t>
      </w:r>
      <w:r w:rsidRPr="00CC7024">
        <w:rPr>
          <w:rFonts w:ascii="Times New Roman" w:hAnsi="Times New Roman"/>
        </w:rPr>
        <w:t xml:space="preserve">, </w:t>
      </w:r>
      <w:proofErr w:type="spellStart"/>
      <w:r w:rsidRPr="00CC7024">
        <w:rPr>
          <w:rFonts w:ascii="Times New Roman" w:hAnsi="Times New Roman"/>
        </w:rPr>
        <w:t>fulcrada</w:t>
      </w:r>
      <w:proofErr w:type="spellEnd"/>
      <w:r w:rsidRPr="00CC7024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CC7024">
        <w:rPr>
          <w:rFonts w:ascii="Times New Roman" w:hAnsi="Times New Roman"/>
          <w:b/>
        </w:rPr>
        <w:t>MARIA AUXILIADORA GAMA RAMOS</w:t>
      </w:r>
      <w:r w:rsidRPr="00CC7024">
        <w:rPr>
          <w:rFonts w:ascii="Times New Roman" w:hAnsi="Times New Roman"/>
        </w:rPr>
        <w:t>, portadora da matrícula nº 009924-4, inscrita no CPF sob o nº 774.857.187-20, ocupante do cargo de provimento efetivo de agente de serviços gerais, classe B, do quadro de pessoal desta Prefeitura Municipal;</w:t>
      </w: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CC7024">
        <w:rPr>
          <w:rFonts w:ascii="Times New Roman" w:hAnsi="Times New Roman"/>
        </w:rPr>
        <w:t xml:space="preserve"> </w:t>
      </w:r>
      <w:r w:rsidRPr="00CC7024">
        <w:rPr>
          <w:rFonts w:ascii="Times New Roman" w:hAnsi="Times New Roman"/>
          <w:b/>
        </w:rPr>
        <w:t>REFIXA-SE</w:t>
      </w:r>
      <w:r w:rsidRPr="00CC7024">
        <w:rPr>
          <w:rFonts w:ascii="Times New Roman" w:hAnsi="Times New Roman"/>
        </w:rPr>
        <w:t xml:space="preserve"> em R$ 432,31 (quatrocentos e trinta e dois reais e trinta e um centavos) o </w:t>
      </w:r>
      <w:proofErr w:type="gramStart"/>
      <w:r w:rsidRPr="00CC7024">
        <w:rPr>
          <w:rFonts w:ascii="Times New Roman" w:hAnsi="Times New Roman"/>
        </w:rPr>
        <w:t>pagamento</w:t>
      </w:r>
      <w:proofErr w:type="gramEnd"/>
      <w:r w:rsidRPr="00CC7024">
        <w:rPr>
          <w:rFonts w:ascii="Times New Roman" w:hAnsi="Times New Roman"/>
        </w:rPr>
        <w:t xml:space="preserve"> dos proventos de aposentadoria em caráter proporcional ao tempo de contribuição, nos termos do art. 9º, do anexo III da Lei Municipal nº 1129/2002, correspondentes a 54, 347% (cinquenta e quatro vírgula trezentos e quarenta e sete por cento) do valor da média apurada, conforme metodologia de cálculo disposta nos §§ 3º e 17º do art. 40 da Constituição Federal (Emenda Constitucional 41/2003) e na Lei Federal nº 10.887/2004, que serão pagos mensalmente pelo IBASMA.</w:t>
      </w: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CC7024">
        <w:rPr>
          <w:rFonts w:ascii="Times New Roman" w:hAnsi="Times New Roman"/>
          <w:b/>
        </w:rPr>
        <w:t xml:space="preserve">§ 1º - APLICAR-SE-Á </w:t>
      </w:r>
      <w:r w:rsidRPr="00CC7024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  <w:b/>
        </w:rPr>
      </w:pP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CC7024">
        <w:rPr>
          <w:rFonts w:ascii="Times New Roman" w:hAnsi="Times New Roman"/>
          <w:b/>
        </w:rPr>
        <w:t>§ 2º</w:t>
      </w:r>
      <w:r w:rsidRPr="00CC7024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CC7024">
        <w:rPr>
          <w:rFonts w:ascii="Times New Roman" w:hAnsi="Times New Roman"/>
          <w:u w:val="single"/>
        </w:rPr>
        <w:t>não havendo paridade</w:t>
      </w:r>
      <w:r w:rsidRPr="00CC7024">
        <w:rPr>
          <w:rFonts w:ascii="Times New Roman" w:hAnsi="Times New Roman"/>
        </w:rPr>
        <w:t xml:space="preserve"> com os servidores ativos.</w:t>
      </w:r>
    </w:p>
    <w:p w:rsidR="00CC7024" w:rsidRPr="00CC7024" w:rsidRDefault="00CC7024" w:rsidP="00CC7024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CC7024" w:rsidRDefault="00CC7024" w:rsidP="00CC7024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 w:rsidRPr="00CC7024">
        <w:rPr>
          <w:b/>
          <w:sz w:val="22"/>
          <w:szCs w:val="22"/>
        </w:rPr>
        <w:t>DECLARA-SE</w:t>
      </w:r>
      <w:r w:rsidRPr="00CC7024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CC7024" w:rsidRPr="00CC7024" w:rsidRDefault="00CC7024" w:rsidP="00CC7024">
      <w:pPr>
        <w:ind w:left="-284" w:firstLine="710"/>
        <w:jc w:val="both"/>
        <w:rPr>
          <w:sz w:val="22"/>
          <w:szCs w:val="22"/>
        </w:rPr>
      </w:pPr>
    </w:p>
    <w:p w:rsidR="00CC7024" w:rsidRPr="00CC7024" w:rsidRDefault="00CC7024" w:rsidP="00CC7024">
      <w:pPr>
        <w:ind w:left="-284" w:firstLine="710"/>
        <w:jc w:val="both"/>
        <w:rPr>
          <w:sz w:val="22"/>
          <w:szCs w:val="22"/>
        </w:rPr>
      </w:pPr>
      <w:r w:rsidRPr="00CC702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IV -</w:t>
      </w:r>
      <w:r w:rsidRPr="00CC7024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CC7024">
        <w:rPr>
          <w:sz w:val="22"/>
          <w:szCs w:val="22"/>
        </w:rPr>
        <w:t>ortaria entra em vigor na data de sua assinatura, com efeitos a contar de 07/07/2017, condicionada a sua validade à publicação.</w:t>
      </w:r>
    </w:p>
    <w:p w:rsidR="0023607F" w:rsidRPr="00CC7024" w:rsidRDefault="0023607F" w:rsidP="00CC7024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2635D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de</w:t>
      </w:r>
      <w:r w:rsidR="0032635D">
        <w:rPr>
          <w:rFonts w:ascii="Times New Roman" w:hAnsi="Times New Roman" w:cs="Times New Roman"/>
        </w:rPr>
        <w:t xml:space="preserve"> 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82" w:rsidRDefault="00AD1082" w:rsidP="003620ED">
      <w:r>
        <w:separator/>
      </w:r>
    </w:p>
  </w:endnote>
  <w:endnote w:type="continuationSeparator" w:id="0">
    <w:p w:rsidR="00AD1082" w:rsidRDefault="00AD108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82" w:rsidRDefault="00AD1082" w:rsidP="003620ED">
      <w:r>
        <w:separator/>
      </w:r>
    </w:p>
  </w:footnote>
  <w:footnote w:type="continuationSeparator" w:id="0">
    <w:p w:rsidR="00AD1082" w:rsidRDefault="00AD108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D10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08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D10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580C"/>
    <w:rsid w:val="000969DE"/>
    <w:rsid w:val="000C2E0D"/>
    <w:rsid w:val="000D5455"/>
    <w:rsid w:val="0011251F"/>
    <w:rsid w:val="00122FA3"/>
    <w:rsid w:val="00125388"/>
    <w:rsid w:val="00130625"/>
    <w:rsid w:val="00181540"/>
    <w:rsid w:val="00194E65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2635D"/>
    <w:rsid w:val="00351568"/>
    <w:rsid w:val="00352367"/>
    <w:rsid w:val="003620ED"/>
    <w:rsid w:val="00363C56"/>
    <w:rsid w:val="00367B02"/>
    <w:rsid w:val="003727AE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4684B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00D2"/>
    <w:rsid w:val="00AD1082"/>
    <w:rsid w:val="00B357A5"/>
    <w:rsid w:val="00B83D97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7024"/>
    <w:rsid w:val="00D00EE5"/>
    <w:rsid w:val="00D10CA5"/>
    <w:rsid w:val="00D60469"/>
    <w:rsid w:val="00D97160"/>
    <w:rsid w:val="00DB73A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943CB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B5B151A-B975-40CF-AD63-036E2ADA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9EEB4-3124-4C4A-A3EC-A7302529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2018-07-26T17:51:00Z</cp:lastPrinted>
  <dcterms:created xsi:type="dcterms:W3CDTF">2018-10-05T13:21:00Z</dcterms:created>
  <dcterms:modified xsi:type="dcterms:W3CDTF">2018-10-05T13:21:00Z</dcterms:modified>
</cp:coreProperties>
</file>