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8945E5">
        <w:rPr>
          <w:b/>
          <w:bCs/>
          <w:sz w:val="22"/>
          <w:szCs w:val="22"/>
          <w:u w:val="single"/>
        </w:rPr>
        <w:t>70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8945E5">
        <w:rPr>
          <w:b/>
          <w:bCs/>
          <w:sz w:val="22"/>
          <w:szCs w:val="22"/>
          <w:u w:val="single"/>
        </w:rPr>
        <w:t>06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945E5">
        <w:rPr>
          <w:b/>
          <w:bCs/>
          <w:sz w:val="22"/>
          <w:szCs w:val="22"/>
          <w:u w:val="single"/>
        </w:rPr>
        <w:t>SETEMBRO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8945E5" w:rsidRPr="008945E5" w:rsidRDefault="008945E5" w:rsidP="0023607F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8945E5" w:rsidRPr="008945E5" w:rsidRDefault="008945E5" w:rsidP="008945E5">
      <w:pPr>
        <w:ind w:left="-284" w:right="-142"/>
        <w:jc w:val="center"/>
        <w:rPr>
          <w:b/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>APOSENTADORIA VOLUNTARIA POR IDADE E TEMPO DE CONTRIBUIÇÃO DA SERVIDORA MUNICIPAL MARIA ANGÉLICA RAPOSO PINTO COELHO NO CARGO DE PROFESSOR I 41 PGR 25H, MATRÍCULA 003206-9.</w:t>
      </w:r>
    </w:p>
    <w:p w:rsidR="008945E5" w:rsidRPr="008945E5" w:rsidRDefault="008945E5" w:rsidP="008945E5">
      <w:pPr>
        <w:ind w:left="-284" w:right="-142"/>
        <w:jc w:val="both"/>
        <w:rPr>
          <w:b/>
          <w:bCs/>
          <w:sz w:val="22"/>
          <w:szCs w:val="22"/>
          <w:u w:val="single"/>
        </w:rPr>
      </w:pPr>
    </w:p>
    <w:p w:rsidR="008945E5" w:rsidRPr="008945E5" w:rsidRDefault="008945E5" w:rsidP="008945E5">
      <w:pPr>
        <w:ind w:left="-284" w:right="-142" w:firstLine="710"/>
        <w:jc w:val="both"/>
        <w:rPr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A </w:t>
      </w:r>
      <w:r w:rsidRPr="008945E5">
        <w:rPr>
          <w:b/>
          <w:bCs/>
          <w:iCs/>
          <w:sz w:val="22"/>
          <w:szCs w:val="22"/>
        </w:rPr>
        <w:t>PREFEITA DE ARARUAMA</w:t>
      </w:r>
      <w:r w:rsidRPr="008945E5">
        <w:rPr>
          <w:b/>
          <w:bCs/>
          <w:sz w:val="22"/>
          <w:szCs w:val="22"/>
        </w:rPr>
        <w:t xml:space="preserve">, </w:t>
      </w:r>
      <w:r w:rsidRPr="008945E5">
        <w:rPr>
          <w:bCs/>
          <w:sz w:val="22"/>
          <w:szCs w:val="22"/>
        </w:rPr>
        <w:t>no uso de suas atribuições e competência conferidas por Lei, considerando o que restou provado nos autos do Processo Administrativo IBASMA nº 570 de 13 de junho de 2017;</w:t>
      </w:r>
    </w:p>
    <w:p w:rsidR="008945E5" w:rsidRPr="008945E5" w:rsidRDefault="008945E5" w:rsidP="008945E5">
      <w:pPr>
        <w:ind w:left="-284" w:right="-142"/>
        <w:jc w:val="both"/>
        <w:rPr>
          <w:b/>
          <w:bCs/>
          <w:sz w:val="22"/>
          <w:szCs w:val="22"/>
        </w:rPr>
      </w:pPr>
    </w:p>
    <w:p w:rsidR="008945E5" w:rsidRDefault="008945E5" w:rsidP="008945E5">
      <w:pPr>
        <w:ind w:left="-284" w:right="-142"/>
        <w:jc w:val="center"/>
        <w:rPr>
          <w:b/>
          <w:bCs/>
          <w:sz w:val="16"/>
          <w:szCs w:val="16"/>
        </w:rPr>
      </w:pPr>
      <w:r w:rsidRPr="008945E5">
        <w:rPr>
          <w:b/>
          <w:bCs/>
          <w:sz w:val="22"/>
          <w:szCs w:val="22"/>
        </w:rPr>
        <w:t>R E S O L V E:</w:t>
      </w:r>
    </w:p>
    <w:p w:rsidR="008945E5" w:rsidRPr="008945E5" w:rsidRDefault="008945E5" w:rsidP="008945E5">
      <w:pPr>
        <w:ind w:left="-284" w:right="-142"/>
        <w:jc w:val="center"/>
        <w:rPr>
          <w:b/>
          <w:bCs/>
          <w:sz w:val="16"/>
          <w:szCs w:val="16"/>
        </w:rPr>
      </w:pPr>
    </w:p>
    <w:p w:rsidR="008945E5" w:rsidRPr="008945E5" w:rsidRDefault="008945E5" w:rsidP="008945E5">
      <w:pPr>
        <w:ind w:left="-284" w:right="-142"/>
        <w:jc w:val="both"/>
        <w:rPr>
          <w:b/>
          <w:bCs/>
          <w:sz w:val="22"/>
          <w:szCs w:val="22"/>
          <w:u w:val="single"/>
        </w:rPr>
      </w:pPr>
    </w:p>
    <w:p w:rsidR="008945E5" w:rsidRPr="008945E5" w:rsidRDefault="008945E5" w:rsidP="008945E5">
      <w:pPr>
        <w:ind w:left="-284" w:right="-142" w:firstLine="710"/>
        <w:jc w:val="both"/>
        <w:rPr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I – APOSENTAR POR IDADE E TEMPO DE CONTRIBUIÇÃO, </w:t>
      </w:r>
      <w:r w:rsidRPr="008945E5">
        <w:rPr>
          <w:bCs/>
          <w:sz w:val="22"/>
          <w:szCs w:val="22"/>
        </w:rPr>
        <w:t>a servidora municipal</w:t>
      </w:r>
      <w:r w:rsidRPr="008945E5">
        <w:rPr>
          <w:b/>
          <w:bCs/>
          <w:sz w:val="22"/>
          <w:szCs w:val="22"/>
        </w:rPr>
        <w:t xml:space="preserve"> MARIA ANGÉLICA RAPOSO PINTO COELHO,</w:t>
      </w:r>
      <w:r w:rsidRPr="008945E5">
        <w:rPr>
          <w:bCs/>
          <w:sz w:val="22"/>
          <w:szCs w:val="22"/>
        </w:rPr>
        <w:t xml:space="preserve"> inscrita no CPF/MF sob o nº 639.929.907-10, cadastrada no PIS/PASEP sob o nº 17018124164, no cargo de Professor I 41 PGR 25H, matrícula: 003206-9, do Quadro Permanente, nos termos do art. 3º da EC nº. 47/2005 e art. 10 alíneas “a” e “b” da Lei 1.129/2002 c/</w:t>
      </w:r>
      <w:proofErr w:type="gramStart"/>
      <w:r w:rsidRPr="008945E5">
        <w:rPr>
          <w:bCs/>
          <w:sz w:val="22"/>
          <w:szCs w:val="22"/>
        </w:rPr>
        <w:t>c</w:t>
      </w:r>
      <w:proofErr w:type="gramEnd"/>
      <w:r w:rsidRPr="008945E5">
        <w:rPr>
          <w:bCs/>
          <w:sz w:val="22"/>
          <w:szCs w:val="22"/>
        </w:rPr>
        <w:t xml:space="preserve"> art. 5º incisos I e II da Resolução nº 01/2010, com proventos fixados em R$ 14.709,03 (quatorze mil setecentos e nove reais e três centavos) compostos das seguintes parcelas:</w:t>
      </w:r>
    </w:p>
    <w:p w:rsidR="008945E5" w:rsidRPr="008945E5" w:rsidRDefault="008945E5" w:rsidP="008945E5">
      <w:pPr>
        <w:ind w:left="-284" w:right="-142"/>
        <w:jc w:val="both"/>
        <w:rPr>
          <w:bCs/>
          <w:sz w:val="22"/>
          <w:szCs w:val="22"/>
          <w:u w:val="single"/>
        </w:rPr>
      </w:pPr>
    </w:p>
    <w:p w:rsidR="008945E5" w:rsidRPr="008945E5" w:rsidRDefault="008945E5" w:rsidP="008945E5">
      <w:pPr>
        <w:ind w:left="-284" w:right="-142"/>
        <w:rPr>
          <w:b/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</w:t>
      </w:r>
      <w:r w:rsidRPr="008945E5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</w:t>
      </w:r>
      <w:proofErr w:type="gramEnd"/>
      <w:r w:rsidRPr="008945E5">
        <w:rPr>
          <w:bCs/>
          <w:sz w:val="22"/>
          <w:szCs w:val="22"/>
        </w:rPr>
        <w:t>R$ 2.830,51</w:t>
      </w:r>
    </w:p>
    <w:p w:rsidR="008945E5" w:rsidRPr="008945E5" w:rsidRDefault="008945E5" w:rsidP="008945E5">
      <w:pPr>
        <w:ind w:left="-284" w:right="-142"/>
        <w:jc w:val="both"/>
        <w:rPr>
          <w:bCs/>
          <w:sz w:val="22"/>
          <w:szCs w:val="22"/>
        </w:rPr>
      </w:pPr>
      <w:r w:rsidRPr="008945E5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8945E5" w:rsidRPr="008945E5" w:rsidRDefault="008945E5" w:rsidP="008945E5">
      <w:pPr>
        <w:ind w:left="-284" w:right="-142"/>
        <w:rPr>
          <w:b/>
          <w:bCs/>
          <w:sz w:val="22"/>
          <w:szCs w:val="22"/>
        </w:rPr>
      </w:pPr>
      <w:proofErr w:type="spellStart"/>
      <w:r w:rsidRPr="008945E5">
        <w:rPr>
          <w:b/>
          <w:bCs/>
          <w:sz w:val="22"/>
          <w:szCs w:val="22"/>
        </w:rPr>
        <w:t>Anuênio</w:t>
      </w:r>
      <w:proofErr w:type="spellEnd"/>
      <w:r w:rsidRPr="008945E5">
        <w:rPr>
          <w:b/>
          <w:bCs/>
          <w:sz w:val="22"/>
          <w:szCs w:val="22"/>
        </w:rPr>
        <w:t xml:space="preserve"> 25</w:t>
      </w:r>
      <w:proofErr w:type="gramStart"/>
      <w:r w:rsidRPr="008945E5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</w:t>
      </w:r>
      <w:proofErr w:type="gramEnd"/>
      <w:r w:rsidRPr="008945E5">
        <w:rPr>
          <w:bCs/>
          <w:sz w:val="22"/>
          <w:szCs w:val="22"/>
        </w:rPr>
        <w:t>R$   707,63</w:t>
      </w:r>
    </w:p>
    <w:p w:rsidR="008945E5" w:rsidRDefault="008945E5" w:rsidP="008945E5">
      <w:pPr>
        <w:ind w:left="-284" w:righ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8945E5">
        <w:rPr>
          <w:bCs/>
          <w:sz w:val="22"/>
          <w:szCs w:val="22"/>
        </w:rPr>
        <w:t xml:space="preserve">línea “a” do art. 1º da Lei Municipal 638/1989 alterada pela LM 2.009/2015 </w:t>
      </w:r>
      <w:r>
        <w:rPr>
          <w:bCs/>
          <w:sz w:val="22"/>
          <w:szCs w:val="22"/>
        </w:rPr>
        <w:t>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inciso I </w:t>
      </w:r>
    </w:p>
    <w:p w:rsidR="008945E5" w:rsidRPr="008945E5" w:rsidRDefault="008945E5" w:rsidP="008945E5">
      <w:pPr>
        <w:ind w:left="-284" w:righ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99 LM 548/86</w:t>
      </w:r>
    </w:p>
    <w:p w:rsidR="008945E5" w:rsidRPr="008945E5" w:rsidRDefault="008945E5" w:rsidP="008945E5">
      <w:pPr>
        <w:ind w:left="-284" w:right="-142"/>
        <w:rPr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>Incorporação de Gratificação de Produtividade</w:t>
      </w:r>
      <w:proofErr w:type="gramStart"/>
      <w:r>
        <w:rPr>
          <w:b/>
          <w:bCs/>
          <w:sz w:val="22"/>
          <w:szCs w:val="22"/>
        </w:rPr>
        <w:t>&gt;:</w:t>
      </w:r>
      <w:r>
        <w:rPr>
          <w:bCs/>
          <w:sz w:val="22"/>
          <w:szCs w:val="22"/>
        </w:rPr>
        <w:t>..........................................................................</w:t>
      </w:r>
      <w:proofErr w:type="gramEnd"/>
      <w:r w:rsidRPr="008945E5">
        <w:rPr>
          <w:bCs/>
          <w:sz w:val="22"/>
          <w:szCs w:val="22"/>
        </w:rPr>
        <w:t>R$   221,16</w:t>
      </w:r>
    </w:p>
    <w:p w:rsidR="008945E5" w:rsidRDefault="008945E5" w:rsidP="008945E5">
      <w:pPr>
        <w:ind w:left="-284" w:right="-142"/>
        <w:jc w:val="both"/>
        <w:rPr>
          <w:bCs/>
          <w:sz w:val="22"/>
          <w:szCs w:val="22"/>
        </w:rPr>
      </w:pPr>
      <w:r w:rsidRPr="008945E5">
        <w:rPr>
          <w:bCs/>
          <w:sz w:val="22"/>
          <w:szCs w:val="22"/>
        </w:rPr>
        <w:t xml:space="preserve">Inciso II do art. 2º da LM 1210/2002 c/c LM 1261/2004, aplicado a Ref. 24 POS do Anexo II </w:t>
      </w:r>
    </w:p>
    <w:p w:rsidR="008945E5" w:rsidRDefault="008945E5" w:rsidP="008945E5">
      <w:pPr>
        <w:ind w:left="-284" w:right="-142"/>
        <w:jc w:val="both"/>
        <w:rPr>
          <w:bCs/>
          <w:sz w:val="22"/>
          <w:szCs w:val="22"/>
        </w:rPr>
      </w:pPr>
      <w:proofErr w:type="gramStart"/>
      <w:r w:rsidRPr="008945E5">
        <w:rPr>
          <w:bCs/>
          <w:sz w:val="22"/>
          <w:szCs w:val="22"/>
        </w:rPr>
        <w:t>da</w:t>
      </w:r>
      <w:proofErr w:type="gramEnd"/>
      <w:r w:rsidRPr="008945E5">
        <w:rPr>
          <w:bCs/>
          <w:sz w:val="22"/>
          <w:szCs w:val="22"/>
        </w:rPr>
        <w:t xml:space="preserve"> LC 015/1997 alterada pela LC 027/2004 </w:t>
      </w:r>
      <w:r>
        <w:rPr>
          <w:bCs/>
          <w:sz w:val="22"/>
          <w:szCs w:val="22"/>
        </w:rPr>
        <w:t>conforme instrução do Memorando</w:t>
      </w:r>
    </w:p>
    <w:p w:rsidR="008945E5" w:rsidRPr="008945E5" w:rsidRDefault="008945E5" w:rsidP="008945E5">
      <w:pPr>
        <w:ind w:left="-284" w:right="-142"/>
        <w:jc w:val="both"/>
        <w:rPr>
          <w:bCs/>
          <w:sz w:val="22"/>
          <w:szCs w:val="22"/>
        </w:rPr>
      </w:pPr>
      <w:r w:rsidRPr="008945E5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Ofício/PROGE nº 617/2017</w:t>
      </w:r>
    </w:p>
    <w:p w:rsidR="008945E5" w:rsidRPr="008945E5" w:rsidRDefault="008945E5" w:rsidP="008945E5">
      <w:pPr>
        <w:ind w:left="-284" w:right="-142"/>
        <w:rPr>
          <w:b/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Gratificação Vencimentos Cargo de Chefe de Gabinete do Prefeito </w:t>
      </w:r>
      <w:proofErr w:type="gramStart"/>
      <w:r w:rsidRPr="008945E5">
        <w:rPr>
          <w:b/>
          <w:bCs/>
          <w:sz w:val="22"/>
          <w:szCs w:val="22"/>
        </w:rPr>
        <w:t>Incorporada</w:t>
      </w:r>
      <w:r>
        <w:rPr>
          <w:b/>
          <w:bCs/>
          <w:sz w:val="22"/>
          <w:szCs w:val="22"/>
        </w:rPr>
        <w:t>:</w:t>
      </w:r>
      <w:r w:rsidRPr="008945E5">
        <w:rPr>
          <w:bCs/>
          <w:sz w:val="22"/>
          <w:szCs w:val="22"/>
        </w:rPr>
        <w:t>....</w:t>
      </w:r>
      <w:r>
        <w:rPr>
          <w:bCs/>
          <w:sz w:val="22"/>
          <w:szCs w:val="22"/>
        </w:rPr>
        <w:t>......</w:t>
      </w:r>
      <w:r w:rsidRPr="008945E5">
        <w:rPr>
          <w:bCs/>
          <w:sz w:val="22"/>
          <w:szCs w:val="22"/>
        </w:rPr>
        <w:t>..........</w:t>
      </w:r>
      <w:proofErr w:type="gramEnd"/>
      <w:r w:rsidRPr="008945E5">
        <w:rPr>
          <w:bCs/>
          <w:sz w:val="22"/>
          <w:szCs w:val="22"/>
        </w:rPr>
        <w:t>R$ 9.000,00</w:t>
      </w:r>
    </w:p>
    <w:p w:rsidR="008945E5" w:rsidRPr="008945E5" w:rsidRDefault="008945E5" w:rsidP="008945E5">
      <w:pPr>
        <w:ind w:left="-284" w:right="-142"/>
        <w:jc w:val="both"/>
        <w:rPr>
          <w:bCs/>
          <w:sz w:val="22"/>
          <w:szCs w:val="22"/>
        </w:rPr>
      </w:pPr>
      <w:r w:rsidRPr="008945E5">
        <w:rPr>
          <w:bCs/>
          <w:sz w:val="22"/>
          <w:szCs w:val="22"/>
        </w:rPr>
        <w:t>Lei Complementar nº 738/92 e Portari</w:t>
      </w:r>
      <w:r>
        <w:rPr>
          <w:bCs/>
          <w:sz w:val="22"/>
          <w:szCs w:val="22"/>
        </w:rPr>
        <w:t>a nº 188 de 26 de maio de 2010</w:t>
      </w:r>
    </w:p>
    <w:p w:rsidR="008945E5" w:rsidRPr="008945E5" w:rsidRDefault="008945E5" w:rsidP="008945E5">
      <w:pPr>
        <w:ind w:left="-284" w:right="-142"/>
        <w:rPr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Gratificação Vencimentos Cargo de Chefe de Gabinete de Vereador </w:t>
      </w:r>
      <w:proofErr w:type="spellStart"/>
      <w:r w:rsidRPr="008945E5">
        <w:rPr>
          <w:b/>
          <w:bCs/>
          <w:sz w:val="22"/>
          <w:szCs w:val="22"/>
        </w:rPr>
        <w:t>Cl.G</w:t>
      </w:r>
      <w:proofErr w:type="spellEnd"/>
      <w:r w:rsidRPr="008945E5">
        <w:rPr>
          <w:b/>
          <w:bCs/>
          <w:sz w:val="22"/>
          <w:szCs w:val="22"/>
        </w:rPr>
        <w:t xml:space="preserve"> </w:t>
      </w:r>
      <w:proofErr w:type="gramStart"/>
      <w:r w:rsidRPr="008945E5">
        <w:rPr>
          <w:b/>
          <w:bCs/>
          <w:sz w:val="22"/>
          <w:szCs w:val="22"/>
        </w:rPr>
        <w:t>Incorporada</w:t>
      </w:r>
      <w:r>
        <w:rPr>
          <w:b/>
          <w:bCs/>
          <w:sz w:val="22"/>
          <w:szCs w:val="22"/>
        </w:rPr>
        <w:t>:</w:t>
      </w:r>
      <w:r w:rsidRPr="008945E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.......</w:t>
      </w:r>
      <w:r w:rsidRPr="008945E5">
        <w:rPr>
          <w:bCs/>
          <w:sz w:val="22"/>
          <w:szCs w:val="22"/>
        </w:rPr>
        <w:t>.</w:t>
      </w:r>
      <w:proofErr w:type="gramEnd"/>
      <w:r w:rsidRPr="008945E5">
        <w:rPr>
          <w:bCs/>
          <w:sz w:val="22"/>
          <w:szCs w:val="22"/>
        </w:rPr>
        <w:t>R$ 1.949,73</w:t>
      </w:r>
    </w:p>
    <w:p w:rsidR="008945E5" w:rsidRPr="008945E5" w:rsidRDefault="008945E5" w:rsidP="008945E5">
      <w:pPr>
        <w:ind w:left="-284" w:right="-142"/>
        <w:rPr>
          <w:b/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Total dos </w:t>
      </w:r>
      <w:proofErr w:type="gramStart"/>
      <w:r w:rsidRPr="008945E5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8945E5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</w:t>
      </w:r>
      <w:r w:rsidRPr="008945E5">
        <w:rPr>
          <w:b/>
          <w:bCs/>
          <w:sz w:val="22"/>
          <w:szCs w:val="22"/>
        </w:rPr>
        <w:t>................................................................................................................</w:t>
      </w:r>
      <w:proofErr w:type="gramEnd"/>
      <w:r w:rsidRPr="008945E5">
        <w:rPr>
          <w:b/>
          <w:bCs/>
          <w:sz w:val="22"/>
          <w:szCs w:val="22"/>
        </w:rPr>
        <w:t>R$ 14.709,03</w:t>
      </w:r>
    </w:p>
    <w:p w:rsidR="008945E5" w:rsidRPr="008945E5" w:rsidRDefault="008945E5" w:rsidP="008945E5">
      <w:pPr>
        <w:ind w:left="-284" w:right="-142"/>
        <w:jc w:val="both"/>
        <w:rPr>
          <w:b/>
          <w:bCs/>
          <w:sz w:val="22"/>
          <w:szCs w:val="22"/>
        </w:rPr>
      </w:pPr>
    </w:p>
    <w:p w:rsidR="008945E5" w:rsidRPr="008945E5" w:rsidRDefault="008945E5" w:rsidP="008945E5">
      <w:pPr>
        <w:ind w:left="-284" w:right="-142" w:firstLine="710"/>
        <w:jc w:val="both"/>
        <w:rPr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II – </w:t>
      </w:r>
      <w:r w:rsidRPr="008945E5">
        <w:rPr>
          <w:bCs/>
          <w:sz w:val="22"/>
          <w:szCs w:val="22"/>
        </w:rPr>
        <w:t xml:space="preserve">A revisão dos proventos obedecerá ao contido no art. 7º da EC nº 41/2003, ou seja, deverá acompanhar a remuneração dos servidores ativos </w:t>
      </w:r>
      <w:r w:rsidRPr="008945E5">
        <w:rPr>
          <w:bCs/>
          <w:sz w:val="22"/>
          <w:szCs w:val="22"/>
          <w:u w:val="single"/>
        </w:rPr>
        <w:t>havendo paridade</w:t>
      </w:r>
      <w:r w:rsidRPr="008945E5">
        <w:rPr>
          <w:bCs/>
          <w:sz w:val="22"/>
          <w:szCs w:val="22"/>
        </w:rPr>
        <w:t xml:space="preserve"> com os servidores ativos;</w:t>
      </w:r>
    </w:p>
    <w:p w:rsidR="008945E5" w:rsidRPr="008945E5" w:rsidRDefault="008945E5" w:rsidP="008945E5">
      <w:pPr>
        <w:ind w:left="-284" w:right="-142"/>
        <w:jc w:val="both"/>
        <w:rPr>
          <w:bCs/>
          <w:sz w:val="22"/>
          <w:szCs w:val="22"/>
        </w:rPr>
      </w:pPr>
    </w:p>
    <w:p w:rsidR="008945E5" w:rsidRPr="008945E5" w:rsidRDefault="008945E5" w:rsidP="008945E5">
      <w:pPr>
        <w:ind w:left="-284" w:right="-142" w:firstLine="710"/>
        <w:jc w:val="both"/>
        <w:rPr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III – </w:t>
      </w:r>
      <w:r w:rsidRPr="008945E5">
        <w:rPr>
          <w:bCs/>
          <w:sz w:val="22"/>
          <w:szCs w:val="22"/>
        </w:rPr>
        <w:t xml:space="preserve">Aplicar-se-á sobre este benefício os </w:t>
      </w:r>
      <w:proofErr w:type="gramStart"/>
      <w:r w:rsidRPr="008945E5">
        <w:rPr>
          <w:bCs/>
          <w:sz w:val="22"/>
          <w:szCs w:val="22"/>
        </w:rPr>
        <w:t>efeitos legais emanadas</w:t>
      </w:r>
      <w:proofErr w:type="gramEnd"/>
      <w:r w:rsidRPr="008945E5">
        <w:rPr>
          <w:bCs/>
          <w:sz w:val="22"/>
          <w:szCs w:val="22"/>
        </w:rPr>
        <w:t xml:space="preserve"> pelo manto do artigo 37, inciso XI da CRFB/1988 assegurados os efeitos instados sobre o inciso XV do mesmo artigo;</w:t>
      </w:r>
    </w:p>
    <w:p w:rsidR="008945E5" w:rsidRPr="008945E5" w:rsidRDefault="008945E5" w:rsidP="008945E5">
      <w:pPr>
        <w:ind w:left="-284" w:right="-142"/>
        <w:jc w:val="both"/>
        <w:rPr>
          <w:b/>
          <w:bCs/>
          <w:sz w:val="22"/>
          <w:szCs w:val="22"/>
        </w:rPr>
      </w:pPr>
    </w:p>
    <w:p w:rsidR="008945E5" w:rsidRPr="008945E5" w:rsidRDefault="008945E5" w:rsidP="008945E5">
      <w:pPr>
        <w:ind w:left="-284" w:right="-142" w:firstLine="710"/>
        <w:jc w:val="both"/>
        <w:rPr>
          <w:bCs/>
          <w:sz w:val="22"/>
          <w:szCs w:val="22"/>
        </w:rPr>
      </w:pPr>
      <w:r w:rsidRPr="008945E5">
        <w:rPr>
          <w:b/>
          <w:bCs/>
          <w:sz w:val="22"/>
          <w:szCs w:val="22"/>
        </w:rPr>
        <w:t xml:space="preserve">IV – </w:t>
      </w:r>
      <w:r w:rsidRPr="008945E5">
        <w:rPr>
          <w:bCs/>
          <w:sz w:val="22"/>
          <w:szCs w:val="22"/>
        </w:rPr>
        <w:t>Esta Portaria entra em vigor na data de sua publicação.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945E5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de </w:t>
      </w:r>
      <w:r w:rsidR="008945E5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16" w:rsidRDefault="00A75116" w:rsidP="003620ED">
      <w:r>
        <w:separator/>
      </w:r>
    </w:p>
  </w:endnote>
  <w:endnote w:type="continuationSeparator" w:id="0">
    <w:p w:rsidR="00A75116" w:rsidRDefault="00A7511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16" w:rsidRDefault="00A75116" w:rsidP="003620ED">
      <w:r>
        <w:separator/>
      </w:r>
    </w:p>
  </w:footnote>
  <w:footnote w:type="continuationSeparator" w:id="0">
    <w:p w:rsidR="00A75116" w:rsidRDefault="00A7511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51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51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51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21DB7"/>
    <w:rsid w:val="00827C76"/>
    <w:rsid w:val="00851F80"/>
    <w:rsid w:val="00860406"/>
    <w:rsid w:val="00860A12"/>
    <w:rsid w:val="0089130F"/>
    <w:rsid w:val="008945E5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5116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C6B98"/>
    <w:rsid w:val="00BF444E"/>
    <w:rsid w:val="00C2576B"/>
    <w:rsid w:val="00C545FC"/>
    <w:rsid w:val="00C67378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D696C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A3FF69-A78E-4494-A07B-2D337DF9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732B3-2C0D-4920-BA18-CD66783E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2018-10-08T13:30:00Z</dcterms:created>
  <dcterms:modified xsi:type="dcterms:W3CDTF">2018-10-08T13:30:00Z</dcterms:modified>
</cp:coreProperties>
</file>