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BF444E" w:rsidRPr="00BF444E" w:rsidRDefault="00BF444E" w:rsidP="00BF444E">
      <w:pPr>
        <w:pStyle w:val="SemEspaamento"/>
        <w:ind w:left="-284" w:right="-851"/>
        <w:jc w:val="both"/>
        <w:rPr>
          <w:rFonts w:ascii="Times New Roman" w:hAnsi="Times New Roman" w:cs="Times New Roman"/>
          <w:b/>
          <w:u w:val="single"/>
        </w:rPr>
      </w:pPr>
    </w:p>
    <w:p w:rsidR="00D714D6" w:rsidRDefault="00D714D6" w:rsidP="00D714D6">
      <w:pPr>
        <w:pStyle w:val="Ttulo3"/>
        <w:ind w:left="-142" w:right="-851"/>
        <w:rPr>
          <w:color w:val="262626"/>
          <w:szCs w:val="24"/>
        </w:rPr>
      </w:pPr>
      <w:r>
        <w:rPr>
          <w:color w:val="262626"/>
          <w:szCs w:val="24"/>
        </w:rPr>
        <w:t>PORTARIA Nº 2</w:t>
      </w:r>
      <w:r w:rsidR="005C0F15">
        <w:rPr>
          <w:color w:val="262626"/>
          <w:szCs w:val="24"/>
        </w:rPr>
        <w:t>27</w:t>
      </w:r>
      <w:r>
        <w:rPr>
          <w:color w:val="262626"/>
          <w:szCs w:val="24"/>
        </w:rPr>
        <w:t xml:space="preserve"> DE </w:t>
      </w:r>
      <w:r w:rsidR="005C0F15">
        <w:rPr>
          <w:color w:val="262626"/>
          <w:szCs w:val="24"/>
        </w:rPr>
        <w:t>01</w:t>
      </w:r>
      <w:r>
        <w:rPr>
          <w:color w:val="262626"/>
          <w:szCs w:val="24"/>
        </w:rPr>
        <w:t xml:space="preserve"> DE </w:t>
      </w:r>
      <w:r w:rsidR="005C0F15">
        <w:rPr>
          <w:color w:val="262626"/>
          <w:szCs w:val="24"/>
        </w:rPr>
        <w:t>AGOSTO</w:t>
      </w:r>
      <w:r>
        <w:rPr>
          <w:color w:val="262626"/>
          <w:szCs w:val="24"/>
        </w:rPr>
        <w:t xml:space="preserve"> DE 201</w:t>
      </w:r>
      <w:r w:rsidR="005C0F15">
        <w:rPr>
          <w:color w:val="262626"/>
          <w:szCs w:val="24"/>
        </w:rPr>
        <w:t>8</w:t>
      </w:r>
    </w:p>
    <w:p w:rsidR="00D714D6" w:rsidRDefault="00D714D6" w:rsidP="00D714D6">
      <w:pPr>
        <w:ind w:left="-142" w:right="-851"/>
        <w:jc w:val="both"/>
      </w:pPr>
    </w:p>
    <w:p w:rsidR="00D714D6" w:rsidRDefault="00D714D6" w:rsidP="00D714D6">
      <w:pPr>
        <w:ind w:left="-142" w:right="-851"/>
        <w:jc w:val="both"/>
      </w:pPr>
    </w:p>
    <w:p w:rsidR="00D714D6" w:rsidRPr="00D714D6" w:rsidRDefault="00D714D6" w:rsidP="00D714D6">
      <w:pPr>
        <w:ind w:left="4253" w:right="-851"/>
        <w:jc w:val="both"/>
        <w:rPr>
          <w:i/>
          <w:color w:val="262626"/>
          <w:szCs w:val="24"/>
        </w:rPr>
      </w:pPr>
      <w:r w:rsidRPr="00D714D6">
        <w:rPr>
          <w:b/>
          <w:i/>
        </w:rPr>
        <w:t xml:space="preserve">RETIFICA A PORTARIA Nº </w:t>
      </w:r>
      <w:r w:rsidR="005C0F15">
        <w:rPr>
          <w:b/>
          <w:i/>
        </w:rPr>
        <w:t>584</w:t>
      </w:r>
      <w:r w:rsidRPr="00D714D6">
        <w:rPr>
          <w:b/>
          <w:i/>
        </w:rPr>
        <w:t xml:space="preserve"> DE </w:t>
      </w:r>
      <w:r w:rsidR="005C0F15">
        <w:rPr>
          <w:b/>
          <w:i/>
        </w:rPr>
        <w:t>28</w:t>
      </w:r>
      <w:r w:rsidRPr="00D714D6">
        <w:rPr>
          <w:b/>
          <w:i/>
        </w:rPr>
        <w:t xml:space="preserve"> DE </w:t>
      </w:r>
      <w:r w:rsidR="005C0F15">
        <w:rPr>
          <w:b/>
          <w:i/>
        </w:rPr>
        <w:t>DEZEMBRO</w:t>
      </w:r>
      <w:r w:rsidRPr="00D714D6">
        <w:rPr>
          <w:b/>
          <w:i/>
        </w:rPr>
        <w:t xml:space="preserve"> DE 201</w:t>
      </w:r>
      <w:r w:rsidR="005C0F15">
        <w:rPr>
          <w:b/>
          <w:i/>
        </w:rPr>
        <w:t>7</w:t>
      </w:r>
      <w:r w:rsidRPr="00D714D6">
        <w:rPr>
          <w:b/>
          <w:i/>
        </w:rPr>
        <w:t xml:space="preserve"> </w:t>
      </w:r>
    </w:p>
    <w:p w:rsidR="00D714D6" w:rsidRDefault="00D714D6" w:rsidP="00D714D6">
      <w:pPr>
        <w:ind w:left="-142" w:right="-851"/>
        <w:jc w:val="both"/>
        <w:rPr>
          <w:b/>
          <w:color w:val="262626"/>
          <w:szCs w:val="24"/>
        </w:rPr>
      </w:pPr>
    </w:p>
    <w:p w:rsidR="00D714D6" w:rsidRDefault="00D714D6" w:rsidP="00D714D6">
      <w:pPr>
        <w:ind w:left="-142" w:right="-851"/>
        <w:jc w:val="both"/>
        <w:rPr>
          <w:b/>
          <w:color w:val="262626"/>
          <w:szCs w:val="24"/>
        </w:rPr>
      </w:pPr>
    </w:p>
    <w:p w:rsidR="00D714D6" w:rsidRDefault="00D714D6" w:rsidP="00D714D6">
      <w:pPr>
        <w:ind w:left="-142" w:right="-851"/>
        <w:jc w:val="both"/>
        <w:rPr>
          <w:color w:val="262626"/>
          <w:szCs w:val="24"/>
        </w:rPr>
      </w:pPr>
    </w:p>
    <w:p w:rsidR="00D714D6" w:rsidRPr="005C0F15" w:rsidRDefault="00D714D6" w:rsidP="00D714D6">
      <w:pPr>
        <w:ind w:left="-142" w:right="-851" w:firstLine="1134"/>
        <w:jc w:val="both"/>
        <w:rPr>
          <w:b/>
          <w:color w:val="262626"/>
          <w:szCs w:val="24"/>
          <w:u w:val="single"/>
        </w:rPr>
      </w:pPr>
      <w:r>
        <w:rPr>
          <w:color w:val="262626"/>
          <w:szCs w:val="24"/>
        </w:rPr>
        <w:t xml:space="preserve">Na Portaria </w:t>
      </w:r>
      <w:r w:rsidR="005C0F15">
        <w:rPr>
          <w:color w:val="262626"/>
          <w:szCs w:val="24"/>
        </w:rPr>
        <w:t>584</w:t>
      </w:r>
      <w:r>
        <w:rPr>
          <w:color w:val="262626"/>
          <w:szCs w:val="24"/>
        </w:rPr>
        <w:t xml:space="preserve">, de </w:t>
      </w:r>
      <w:r w:rsidR="005C0F15">
        <w:rPr>
          <w:color w:val="262626"/>
          <w:szCs w:val="24"/>
        </w:rPr>
        <w:t>28</w:t>
      </w:r>
      <w:r>
        <w:rPr>
          <w:color w:val="262626"/>
          <w:szCs w:val="24"/>
        </w:rPr>
        <w:t xml:space="preserve"> de </w:t>
      </w:r>
      <w:r w:rsidR="005C0F15">
        <w:rPr>
          <w:color w:val="262626"/>
          <w:szCs w:val="24"/>
        </w:rPr>
        <w:t>dezembro</w:t>
      </w:r>
      <w:r>
        <w:rPr>
          <w:color w:val="262626"/>
          <w:szCs w:val="24"/>
        </w:rPr>
        <w:t xml:space="preserve"> de 201</w:t>
      </w:r>
      <w:r w:rsidR="005C0F15">
        <w:rPr>
          <w:color w:val="262626"/>
          <w:szCs w:val="24"/>
        </w:rPr>
        <w:t>7</w:t>
      </w:r>
      <w:r>
        <w:rPr>
          <w:color w:val="262626"/>
          <w:szCs w:val="24"/>
        </w:rPr>
        <w:t>,</w:t>
      </w:r>
      <w:r w:rsidR="005C0F15">
        <w:rPr>
          <w:color w:val="262626"/>
          <w:szCs w:val="24"/>
        </w:rPr>
        <w:t xml:space="preserve"> que exonera a pedido a servidora DICLA DE FREITAS COELHO,</w:t>
      </w:r>
      <w:r>
        <w:rPr>
          <w:color w:val="262626"/>
          <w:szCs w:val="24"/>
        </w:rPr>
        <w:t xml:space="preserve"> </w:t>
      </w:r>
      <w:r w:rsidR="005C0F15">
        <w:rPr>
          <w:color w:val="262626"/>
          <w:szCs w:val="24"/>
        </w:rPr>
        <w:t xml:space="preserve">no </w:t>
      </w:r>
      <w:proofErr w:type="spellStart"/>
      <w:r w:rsidR="005C0F15" w:rsidRPr="005C0F15">
        <w:rPr>
          <w:color w:val="262626"/>
          <w:szCs w:val="24"/>
          <w:u w:val="single"/>
        </w:rPr>
        <w:t>Ítem</w:t>
      </w:r>
      <w:proofErr w:type="spellEnd"/>
      <w:r w:rsidR="005C0F15" w:rsidRPr="005C0F15">
        <w:rPr>
          <w:color w:val="262626"/>
          <w:szCs w:val="24"/>
          <w:u w:val="single"/>
        </w:rPr>
        <w:t xml:space="preserve"> III</w:t>
      </w:r>
      <w:r w:rsidR="005C0F15">
        <w:rPr>
          <w:color w:val="262626"/>
          <w:szCs w:val="24"/>
        </w:rPr>
        <w:t xml:space="preserve">, </w:t>
      </w:r>
      <w:r>
        <w:rPr>
          <w:color w:val="262626"/>
          <w:szCs w:val="24"/>
        </w:rPr>
        <w:t>onde se lê</w:t>
      </w:r>
      <w:r w:rsidR="00D90517">
        <w:rPr>
          <w:color w:val="262626"/>
          <w:szCs w:val="24"/>
        </w:rPr>
        <w:t>:</w:t>
      </w:r>
      <w:r>
        <w:rPr>
          <w:color w:val="262626"/>
          <w:szCs w:val="24"/>
        </w:rPr>
        <w:t xml:space="preserve"> </w:t>
      </w:r>
      <w:r w:rsidR="005C0F15">
        <w:rPr>
          <w:color w:val="262626"/>
          <w:szCs w:val="24"/>
        </w:rPr>
        <w:t>Esta Portaria entra em vigor na data de sua publicação, produzindo seus efeitos a contar de 12/12/2017,</w:t>
      </w:r>
      <w:r w:rsidR="00F41368">
        <w:rPr>
          <w:color w:val="262626"/>
          <w:szCs w:val="24"/>
        </w:rPr>
        <w:t xml:space="preserve"> leia-se: </w:t>
      </w:r>
      <w:r w:rsidR="005C0F15" w:rsidRPr="005C0F15">
        <w:rPr>
          <w:b/>
          <w:color w:val="262626"/>
          <w:szCs w:val="24"/>
          <w:u w:val="single"/>
        </w:rPr>
        <w:t>Esta Portaria entra em vigor na data de sua publicação, produzindo seus efeitos a contar de 30/06/2007.</w:t>
      </w:r>
      <w:r w:rsidR="00F41368" w:rsidRPr="005C0F15">
        <w:rPr>
          <w:b/>
          <w:color w:val="262626"/>
          <w:szCs w:val="24"/>
          <w:u w:val="single"/>
        </w:rPr>
        <w:t xml:space="preserve"> </w:t>
      </w:r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 xml:space="preserve">Gabinete do Prefeito, </w:t>
      </w:r>
      <w:r w:rsidR="005C0F15">
        <w:rPr>
          <w:color w:val="262626"/>
          <w:szCs w:val="24"/>
        </w:rPr>
        <w:t>01</w:t>
      </w:r>
      <w:r>
        <w:rPr>
          <w:color w:val="262626"/>
          <w:szCs w:val="24"/>
        </w:rPr>
        <w:t xml:space="preserve"> de </w:t>
      </w:r>
      <w:r w:rsidR="005C0F15">
        <w:rPr>
          <w:color w:val="262626"/>
          <w:szCs w:val="24"/>
        </w:rPr>
        <w:t>agosto</w:t>
      </w:r>
      <w:r>
        <w:rPr>
          <w:color w:val="262626"/>
          <w:szCs w:val="24"/>
        </w:rPr>
        <w:t xml:space="preserve"> de 201</w:t>
      </w:r>
      <w:r w:rsidR="000A4E50">
        <w:rPr>
          <w:color w:val="262626"/>
          <w:szCs w:val="24"/>
        </w:rPr>
        <w:t>7</w:t>
      </w: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</w:p>
    <w:p w:rsidR="00D90517" w:rsidRDefault="00D90517" w:rsidP="000A4E50">
      <w:pPr>
        <w:ind w:left="-142" w:right="-851"/>
        <w:jc w:val="center"/>
        <w:rPr>
          <w:color w:val="262626"/>
          <w:szCs w:val="24"/>
        </w:rPr>
      </w:pPr>
    </w:p>
    <w:p w:rsidR="00EF3269" w:rsidRPr="00FE44F2" w:rsidRDefault="00EF3269" w:rsidP="000A4E50">
      <w:pPr>
        <w:ind w:left="-142" w:right="-851"/>
        <w:contextualSpacing/>
        <w:jc w:val="center"/>
        <w:rPr>
          <w:b/>
          <w:szCs w:val="24"/>
        </w:rPr>
      </w:pPr>
    </w:p>
    <w:p w:rsidR="009E355A" w:rsidRPr="000A4E50" w:rsidRDefault="009E355A" w:rsidP="000A4E50">
      <w:pPr>
        <w:ind w:left="-142" w:right="-851"/>
        <w:contextualSpacing/>
        <w:jc w:val="center"/>
        <w:rPr>
          <w:b/>
          <w:i/>
          <w:sz w:val="28"/>
          <w:szCs w:val="28"/>
        </w:rPr>
      </w:pPr>
      <w:r w:rsidRPr="000A4E50">
        <w:rPr>
          <w:b/>
          <w:i/>
          <w:sz w:val="28"/>
          <w:szCs w:val="28"/>
        </w:rPr>
        <w:t xml:space="preserve">Lívia </w:t>
      </w:r>
      <w:proofErr w:type="spellStart"/>
      <w:r w:rsidRPr="000A4E50">
        <w:rPr>
          <w:b/>
          <w:i/>
          <w:sz w:val="28"/>
          <w:szCs w:val="28"/>
        </w:rPr>
        <w:t>Bello</w:t>
      </w:r>
      <w:proofErr w:type="spellEnd"/>
    </w:p>
    <w:p w:rsidR="009E355A" w:rsidRPr="00FE44F2" w:rsidRDefault="009E355A" w:rsidP="000A4E50">
      <w:pPr>
        <w:ind w:left="-142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Pr="00FE44F2" w:rsidRDefault="00EF3269" w:rsidP="000A4E50">
      <w:pPr>
        <w:ind w:left="-142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A152F7" w:rsidRPr="00FE44F2" w:rsidRDefault="00A152F7" w:rsidP="00D714D6">
      <w:pPr>
        <w:ind w:left="-142" w:right="-851"/>
        <w:contextualSpacing/>
        <w:jc w:val="both"/>
        <w:rPr>
          <w:b/>
          <w:szCs w:val="24"/>
        </w:rPr>
      </w:pPr>
    </w:p>
    <w:p w:rsidR="00A152F7" w:rsidRPr="00FE44F2" w:rsidRDefault="00A152F7" w:rsidP="00D714D6">
      <w:pPr>
        <w:ind w:left="-142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Pr="005C0F15" w:rsidRDefault="005C0F15" w:rsidP="005C0F15">
      <w:pPr>
        <w:keepNext/>
        <w:ind w:left="-284" w:right="-851"/>
        <w:jc w:val="both"/>
        <w:outlineLvl w:val="2"/>
        <w:rPr>
          <w:b/>
          <w:noProof/>
          <w:szCs w:val="24"/>
        </w:rPr>
      </w:pPr>
      <w:r w:rsidRPr="005C0F15">
        <w:rPr>
          <w:b/>
          <w:noProof/>
          <w:szCs w:val="24"/>
        </w:rPr>
        <w:t>MT/t</w:t>
      </w:r>
    </w:p>
    <w:sectPr w:rsidR="005C0F15" w:rsidRPr="005C0F15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F97" w:rsidRDefault="000B2F97" w:rsidP="003620ED">
      <w:r>
        <w:separator/>
      </w:r>
    </w:p>
  </w:endnote>
  <w:endnote w:type="continuationSeparator" w:id="0">
    <w:p w:rsidR="000B2F97" w:rsidRDefault="000B2F9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F97" w:rsidRDefault="000B2F97" w:rsidP="003620ED">
      <w:r>
        <w:separator/>
      </w:r>
    </w:p>
  </w:footnote>
  <w:footnote w:type="continuationSeparator" w:id="0">
    <w:p w:rsidR="000B2F97" w:rsidRDefault="000B2F9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B2F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B2F9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B2F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A4E50"/>
    <w:rsid w:val="000B2F97"/>
    <w:rsid w:val="000C2E0D"/>
    <w:rsid w:val="00112531"/>
    <w:rsid w:val="001848BF"/>
    <w:rsid w:val="001C4613"/>
    <w:rsid w:val="001E1243"/>
    <w:rsid w:val="00294D49"/>
    <w:rsid w:val="00351568"/>
    <w:rsid w:val="003620ED"/>
    <w:rsid w:val="00367B02"/>
    <w:rsid w:val="003F422C"/>
    <w:rsid w:val="00426029"/>
    <w:rsid w:val="004E099E"/>
    <w:rsid w:val="005957A0"/>
    <w:rsid w:val="005B7A34"/>
    <w:rsid w:val="005C0F15"/>
    <w:rsid w:val="005E59A3"/>
    <w:rsid w:val="00672197"/>
    <w:rsid w:val="0068091C"/>
    <w:rsid w:val="00707AFF"/>
    <w:rsid w:val="00710C29"/>
    <w:rsid w:val="00775B99"/>
    <w:rsid w:val="00783C3B"/>
    <w:rsid w:val="007B2712"/>
    <w:rsid w:val="007C137F"/>
    <w:rsid w:val="007D05B0"/>
    <w:rsid w:val="007F1241"/>
    <w:rsid w:val="00821DB7"/>
    <w:rsid w:val="00885348"/>
    <w:rsid w:val="008C43D3"/>
    <w:rsid w:val="009E355A"/>
    <w:rsid w:val="009E4BF3"/>
    <w:rsid w:val="00A152F7"/>
    <w:rsid w:val="00A6685C"/>
    <w:rsid w:val="00A76D87"/>
    <w:rsid w:val="00A87F89"/>
    <w:rsid w:val="00BF444E"/>
    <w:rsid w:val="00CB213D"/>
    <w:rsid w:val="00D60469"/>
    <w:rsid w:val="00D714D6"/>
    <w:rsid w:val="00D90517"/>
    <w:rsid w:val="00E6536E"/>
    <w:rsid w:val="00EF3269"/>
    <w:rsid w:val="00EF3472"/>
    <w:rsid w:val="00F05BC2"/>
    <w:rsid w:val="00F41368"/>
    <w:rsid w:val="00F81361"/>
    <w:rsid w:val="00FA3D35"/>
    <w:rsid w:val="00FA426A"/>
    <w:rsid w:val="00FD49B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EB1DB5C-53F7-4494-B14E-F4C1C9EB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714D6"/>
    <w:pPr>
      <w:keepNext/>
      <w:ind w:right="-681"/>
      <w:jc w:val="center"/>
      <w:outlineLvl w:val="2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semiHidden/>
    <w:rsid w:val="00D714D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2018-10-08T12:12:00Z</dcterms:created>
  <dcterms:modified xsi:type="dcterms:W3CDTF">2018-10-08T12:12:00Z</dcterms:modified>
</cp:coreProperties>
</file>