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C2" w:rsidRPr="00F35FA7" w:rsidRDefault="007436C2" w:rsidP="00C03030">
      <w:pPr>
        <w:spacing w:line="360" w:lineRule="auto"/>
        <w:ind w:left="1281"/>
        <w:rPr>
          <w:rFonts w:eastAsia="Times New Roman" w:cs="Times New Roman"/>
          <w:sz w:val="24"/>
          <w:szCs w:val="24"/>
          <w:lang w:val="pt-BR" w:eastAsia="pt-BR"/>
        </w:rPr>
      </w:pPr>
    </w:p>
    <w:p w:rsidR="001E4710" w:rsidRPr="00505CD2" w:rsidRDefault="001E4710">
      <w:pPr>
        <w:pStyle w:val="Textbody"/>
        <w:spacing w:line="360" w:lineRule="auto"/>
        <w:rPr>
          <w:sz w:val="22"/>
          <w:szCs w:val="22"/>
          <w:lang w:val="pt-BR"/>
        </w:rPr>
      </w:pPr>
      <w:bookmarkStart w:id="0" w:name="_GoBack"/>
      <w:bookmarkEnd w:id="0"/>
    </w:p>
    <w:p w:rsidR="001E4710" w:rsidRPr="00AA48D2" w:rsidRDefault="00EB321C" w:rsidP="00AA48D2">
      <w:pPr>
        <w:pStyle w:val="Heading1"/>
        <w:tabs>
          <w:tab w:val="left" w:pos="5786"/>
        </w:tabs>
        <w:spacing w:line="360" w:lineRule="auto"/>
        <w:jc w:val="both"/>
        <w:rPr>
          <w:b w:val="0"/>
          <w:lang w:val="pt-BR"/>
        </w:rPr>
      </w:pPr>
      <w:r w:rsidRPr="00505CD2">
        <w:rPr>
          <w:b w:val="0"/>
          <w:lang w:val="pt-BR"/>
        </w:rPr>
        <w:t>Portaria</w:t>
      </w:r>
      <w:r w:rsidRPr="00505CD2">
        <w:rPr>
          <w:b w:val="0"/>
          <w:spacing w:val="-3"/>
          <w:lang w:val="pt-BR"/>
        </w:rPr>
        <w:t xml:space="preserve"> </w:t>
      </w:r>
      <w:r w:rsidRPr="00505CD2">
        <w:rPr>
          <w:b w:val="0"/>
          <w:lang w:val="pt-BR"/>
        </w:rPr>
        <w:t>SEDUC/</w:t>
      </w:r>
      <w:r w:rsidR="0045088C">
        <w:rPr>
          <w:b w:val="0"/>
          <w:lang w:val="pt-BR"/>
        </w:rPr>
        <w:t xml:space="preserve"> 037</w:t>
      </w:r>
      <w:r w:rsidR="005148E5">
        <w:rPr>
          <w:b w:val="0"/>
          <w:lang w:val="pt-BR"/>
        </w:rPr>
        <w:t xml:space="preserve"> </w:t>
      </w:r>
      <w:r w:rsidRPr="00505CD2">
        <w:rPr>
          <w:b w:val="0"/>
          <w:lang w:val="pt-BR"/>
        </w:rPr>
        <w:t>/20</w:t>
      </w:r>
      <w:r w:rsidR="00AA48D2">
        <w:rPr>
          <w:b w:val="0"/>
          <w:lang w:val="pt-BR"/>
        </w:rPr>
        <w:t>20</w:t>
      </w:r>
      <w:r w:rsidRPr="00505CD2">
        <w:rPr>
          <w:rFonts w:ascii="Times New Roman" w:hAnsi="Times New Roman"/>
          <w:b w:val="0"/>
          <w:lang w:val="pt-BR"/>
        </w:rPr>
        <w:tab/>
      </w:r>
      <w:r w:rsidRPr="00505CD2">
        <w:rPr>
          <w:b w:val="0"/>
          <w:lang w:val="pt-BR"/>
        </w:rPr>
        <w:t xml:space="preserve">Araruama, </w:t>
      </w:r>
      <w:r w:rsidR="00AA48D2">
        <w:rPr>
          <w:b w:val="0"/>
          <w:lang w:val="pt-BR"/>
        </w:rPr>
        <w:t>13 de fevereiro de 2020</w:t>
      </w:r>
      <w:r w:rsidRPr="00505CD2">
        <w:rPr>
          <w:b w:val="0"/>
          <w:lang w:val="pt-BR"/>
        </w:rPr>
        <w:t>.</w:t>
      </w:r>
    </w:p>
    <w:p w:rsidR="001E4710" w:rsidRPr="00505CD2" w:rsidRDefault="001E4710">
      <w:pPr>
        <w:pStyle w:val="Textbody"/>
        <w:spacing w:line="360" w:lineRule="auto"/>
        <w:rPr>
          <w:lang w:val="pt-BR"/>
        </w:rPr>
      </w:pPr>
    </w:p>
    <w:p w:rsidR="001E4710" w:rsidRPr="00702C40" w:rsidRDefault="00104627">
      <w:pPr>
        <w:pStyle w:val="Standard"/>
        <w:spacing w:line="360" w:lineRule="auto"/>
        <w:ind w:left="4086" w:right="104"/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CRI</w:t>
      </w:r>
      <w:r w:rsidR="00F94C76">
        <w:rPr>
          <w:b/>
          <w:sz w:val="20"/>
          <w:szCs w:val="20"/>
          <w:lang w:val="pt-BR"/>
        </w:rPr>
        <w:t>A COMISSÃO PARA ORGANIZAÇÃO E FORMULAÇÃO DO</w:t>
      </w:r>
      <w:r>
        <w:rPr>
          <w:b/>
          <w:sz w:val="20"/>
          <w:szCs w:val="20"/>
          <w:lang w:val="pt-BR"/>
        </w:rPr>
        <w:t xml:space="preserve"> </w:t>
      </w:r>
      <w:r w:rsidR="00F94C76">
        <w:rPr>
          <w:b/>
          <w:sz w:val="20"/>
          <w:szCs w:val="20"/>
          <w:lang w:val="pt-BR"/>
        </w:rPr>
        <w:t>REGIMENTO ESCOLAR DA E.M BILÍNGUE ANTÔNIO LUIZ PEDROSA</w:t>
      </w:r>
    </w:p>
    <w:p w:rsidR="001E4710" w:rsidRPr="00505CD2" w:rsidRDefault="001E4710">
      <w:pPr>
        <w:pStyle w:val="Textbody"/>
        <w:spacing w:line="360" w:lineRule="auto"/>
        <w:rPr>
          <w:sz w:val="20"/>
          <w:lang w:val="pt-BR"/>
        </w:rPr>
      </w:pPr>
    </w:p>
    <w:p w:rsidR="001E4710" w:rsidRPr="00505CD2" w:rsidRDefault="001E4710">
      <w:pPr>
        <w:pStyle w:val="Textbody"/>
        <w:spacing w:line="360" w:lineRule="auto"/>
        <w:rPr>
          <w:sz w:val="16"/>
          <w:lang w:val="pt-BR"/>
        </w:rPr>
      </w:pPr>
    </w:p>
    <w:p w:rsidR="001E4710" w:rsidRPr="00505CD2" w:rsidRDefault="00EB321C">
      <w:pPr>
        <w:pStyle w:val="Standard"/>
        <w:spacing w:line="360" w:lineRule="auto"/>
        <w:ind w:left="116" w:right="101"/>
        <w:jc w:val="both"/>
        <w:rPr>
          <w:lang w:val="pt-BR"/>
        </w:rPr>
      </w:pPr>
      <w:r w:rsidRPr="00505CD2">
        <w:rPr>
          <w:sz w:val="24"/>
          <w:lang w:val="pt-BR"/>
        </w:rPr>
        <w:t xml:space="preserve">A </w:t>
      </w:r>
      <w:r w:rsidRPr="00FC3720">
        <w:rPr>
          <w:b/>
          <w:sz w:val="24"/>
          <w:lang w:val="pt-BR"/>
        </w:rPr>
        <w:t>SECRETÁRIA MUNICIPAL DE EDUCAÇÃO</w:t>
      </w:r>
      <w:r w:rsidRPr="00505CD2">
        <w:rPr>
          <w:sz w:val="24"/>
          <w:lang w:val="pt-BR"/>
        </w:rPr>
        <w:t>, no uso das atribuições e competências conferidas por Lei, e,</w:t>
      </w:r>
    </w:p>
    <w:p w:rsidR="001E4710" w:rsidRPr="00505CD2" w:rsidRDefault="001E4710">
      <w:pPr>
        <w:pStyle w:val="Textbody"/>
        <w:spacing w:line="360" w:lineRule="auto"/>
        <w:rPr>
          <w:sz w:val="35"/>
          <w:lang w:val="pt-BR"/>
        </w:rPr>
      </w:pPr>
    </w:p>
    <w:p w:rsidR="001E4710" w:rsidRPr="00505CD2" w:rsidRDefault="001E4710">
      <w:pPr>
        <w:pStyle w:val="Textbody"/>
        <w:spacing w:line="360" w:lineRule="auto"/>
        <w:rPr>
          <w:sz w:val="35"/>
          <w:lang w:val="pt-BR"/>
        </w:rPr>
      </w:pPr>
    </w:p>
    <w:p w:rsidR="001E4710" w:rsidRPr="00EE78E3" w:rsidRDefault="00EB321C" w:rsidP="000A58CE">
      <w:pPr>
        <w:pStyle w:val="Heading1"/>
        <w:spacing w:after="240" w:line="360" w:lineRule="auto"/>
        <w:ind w:left="4156" w:right="4156"/>
        <w:jc w:val="center"/>
        <w:rPr>
          <w:lang w:val="pt-BR"/>
        </w:rPr>
      </w:pPr>
      <w:r w:rsidRPr="00EE78E3">
        <w:rPr>
          <w:lang w:val="pt-BR"/>
        </w:rPr>
        <w:t>RESOLVE:</w:t>
      </w:r>
    </w:p>
    <w:p w:rsidR="00711708" w:rsidRDefault="00711708" w:rsidP="00FC3720">
      <w:pPr>
        <w:pStyle w:val="Textbody"/>
        <w:spacing w:line="360" w:lineRule="auto"/>
        <w:jc w:val="both"/>
        <w:rPr>
          <w:lang w:val="pt-BR"/>
        </w:rPr>
      </w:pPr>
      <w:r w:rsidRPr="00FC3720">
        <w:rPr>
          <w:b/>
          <w:lang w:val="pt-BR"/>
        </w:rPr>
        <w:t>Art. 1º</w:t>
      </w:r>
      <w:r>
        <w:rPr>
          <w:lang w:val="pt-BR"/>
        </w:rPr>
        <w:t xml:space="preserve"> - Constituir Comis</w:t>
      </w:r>
      <w:r w:rsidR="006078C2">
        <w:rPr>
          <w:lang w:val="pt-BR"/>
        </w:rPr>
        <w:t>são composta por</w:t>
      </w:r>
      <w:r>
        <w:rPr>
          <w:lang w:val="pt-BR"/>
        </w:rPr>
        <w:t>:</w:t>
      </w:r>
      <w:r w:rsidR="006078C2">
        <w:rPr>
          <w:lang w:val="pt-BR"/>
        </w:rPr>
        <w:t xml:space="preserve"> Darlene</w:t>
      </w:r>
      <w:r w:rsidR="002577D7">
        <w:rPr>
          <w:lang w:val="pt-BR"/>
        </w:rPr>
        <w:t xml:space="preserve"> Lobato Matoso</w:t>
      </w:r>
      <w:r w:rsidR="006078C2">
        <w:rPr>
          <w:lang w:val="pt-BR"/>
        </w:rPr>
        <w:t>, Ivo</w:t>
      </w:r>
      <w:r w:rsidR="002577D7">
        <w:rPr>
          <w:lang w:val="pt-BR"/>
        </w:rPr>
        <w:t xml:space="preserve"> Marins</w:t>
      </w:r>
      <w:r w:rsidR="006078C2">
        <w:rPr>
          <w:lang w:val="pt-BR"/>
        </w:rPr>
        <w:t>, Débora</w:t>
      </w:r>
      <w:r w:rsidR="002577D7">
        <w:rPr>
          <w:lang w:val="pt-BR"/>
        </w:rPr>
        <w:t xml:space="preserve"> Barbosa de Carvalho</w:t>
      </w:r>
      <w:r w:rsidR="006078C2">
        <w:rPr>
          <w:lang w:val="pt-BR"/>
        </w:rPr>
        <w:t>, Maria Silvana</w:t>
      </w:r>
      <w:r w:rsidR="002577D7">
        <w:rPr>
          <w:lang w:val="pt-BR"/>
        </w:rPr>
        <w:t xml:space="preserve"> Nascimento da S. Rocha,</w:t>
      </w:r>
      <w:r w:rsidR="00EE78E3">
        <w:rPr>
          <w:lang w:val="pt-BR"/>
        </w:rPr>
        <w:t xml:space="preserve"> Valmir Leandro</w:t>
      </w:r>
      <w:r w:rsidR="002577D7">
        <w:rPr>
          <w:lang w:val="pt-BR"/>
        </w:rPr>
        <w:t xml:space="preserve"> Coutinho e Elaine</w:t>
      </w:r>
      <w:r w:rsidR="00EE78E3">
        <w:rPr>
          <w:lang w:val="pt-BR"/>
        </w:rPr>
        <w:t xml:space="preserve"> de Fátima Cardoso Cordeiro</w:t>
      </w:r>
      <w:r w:rsidR="00824039">
        <w:rPr>
          <w:lang w:val="pt-BR"/>
        </w:rPr>
        <w:t>,</w:t>
      </w:r>
      <w:r w:rsidR="00E04217">
        <w:rPr>
          <w:lang w:val="pt-BR"/>
        </w:rPr>
        <w:t xml:space="preserve"> sem prejuízos de suas atribuições e competências</w:t>
      </w:r>
      <w:r w:rsidR="00123938">
        <w:rPr>
          <w:lang w:val="pt-BR"/>
        </w:rPr>
        <w:t xml:space="preserve"> nas Unidades Escolares e</w:t>
      </w:r>
      <w:r w:rsidR="00E04217">
        <w:rPr>
          <w:lang w:val="pt-BR"/>
        </w:rPr>
        <w:t xml:space="preserve"> órgão de exercício.</w:t>
      </w:r>
    </w:p>
    <w:p w:rsidR="00E04217" w:rsidRDefault="00E04217" w:rsidP="00FC3720">
      <w:pPr>
        <w:pStyle w:val="Textbody"/>
        <w:spacing w:line="360" w:lineRule="auto"/>
        <w:jc w:val="both"/>
        <w:rPr>
          <w:lang w:val="pt-BR"/>
        </w:rPr>
      </w:pPr>
    </w:p>
    <w:p w:rsidR="00E04217" w:rsidRDefault="00E04217" w:rsidP="00FC3720">
      <w:pPr>
        <w:pStyle w:val="Textbody"/>
        <w:spacing w:line="360" w:lineRule="auto"/>
        <w:jc w:val="both"/>
        <w:rPr>
          <w:lang w:val="pt-BR"/>
        </w:rPr>
      </w:pPr>
      <w:r w:rsidRPr="00FC3720">
        <w:rPr>
          <w:b/>
          <w:lang w:val="pt-BR"/>
        </w:rPr>
        <w:t>Art. 2º</w:t>
      </w:r>
      <w:r>
        <w:rPr>
          <w:lang w:val="pt-BR"/>
        </w:rPr>
        <w:t xml:space="preserve"> - A Comissão terá </w:t>
      </w:r>
      <w:r w:rsidR="00A577BF">
        <w:rPr>
          <w:lang w:val="pt-BR"/>
        </w:rPr>
        <w:t>c</w:t>
      </w:r>
      <w:r>
        <w:rPr>
          <w:lang w:val="pt-BR"/>
        </w:rPr>
        <w:t>o</w:t>
      </w:r>
      <w:r w:rsidR="00A577BF">
        <w:rPr>
          <w:lang w:val="pt-BR"/>
        </w:rPr>
        <w:t>mo</w:t>
      </w:r>
      <w:r>
        <w:rPr>
          <w:lang w:val="pt-BR"/>
        </w:rPr>
        <w:t xml:space="preserve"> pr</w:t>
      </w:r>
      <w:r w:rsidR="00A577BF">
        <w:rPr>
          <w:lang w:val="pt-BR"/>
        </w:rPr>
        <w:t>azo</w:t>
      </w:r>
      <w:r w:rsidR="004655F4">
        <w:rPr>
          <w:lang w:val="pt-BR"/>
        </w:rPr>
        <w:t xml:space="preserve"> o dia 12 de maio</w:t>
      </w:r>
      <w:r>
        <w:rPr>
          <w:lang w:val="pt-BR"/>
        </w:rPr>
        <w:t xml:space="preserve"> do corrente ano para a conclusão dos trabalhos</w:t>
      </w:r>
      <w:r w:rsidR="00F94C76">
        <w:rPr>
          <w:lang w:val="pt-BR"/>
        </w:rPr>
        <w:t xml:space="preserve"> de organização e formulação do</w:t>
      </w:r>
      <w:r w:rsidR="00FC3720">
        <w:rPr>
          <w:lang w:val="pt-BR"/>
        </w:rPr>
        <w:t xml:space="preserve"> </w:t>
      </w:r>
      <w:r w:rsidR="002B7A20">
        <w:rPr>
          <w:lang w:val="pt-BR"/>
        </w:rPr>
        <w:t>R</w:t>
      </w:r>
      <w:r w:rsidR="00F94C76">
        <w:rPr>
          <w:lang w:val="pt-BR"/>
        </w:rPr>
        <w:t>egimento</w:t>
      </w:r>
      <w:r w:rsidR="002B7A20">
        <w:rPr>
          <w:lang w:val="pt-BR"/>
        </w:rPr>
        <w:t xml:space="preserve"> Escolar da E.M </w:t>
      </w:r>
      <w:r w:rsidR="00A416F9">
        <w:rPr>
          <w:lang w:val="pt-BR"/>
        </w:rPr>
        <w:t>Bilíngue</w:t>
      </w:r>
      <w:r w:rsidR="002B7A20">
        <w:rPr>
          <w:lang w:val="pt-BR"/>
        </w:rPr>
        <w:t xml:space="preserve"> Antônio Luiz Pedrosa</w:t>
      </w:r>
      <w:r w:rsidR="00FC3720">
        <w:rPr>
          <w:lang w:val="pt-BR"/>
        </w:rPr>
        <w:t xml:space="preserve">, encaminhando o documento final para </w:t>
      </w:r>
      <w:r w:rsidR="002B7A20">
        <w:rPr>
          <w:lang w:val="pt-BR"/>
        </w:rPr>
        <w:t>a Secretária Municipal de Educação.</w:t>
      </w:r>
    </w:p>
    <w:p w:rsidR="00FC3720" w:rsidRDefault="00FC3720" w:rsidP="00FC3720">
      <w:pPr>
        <w:pStyle w:val="Textbody"/>
        <w:spacing w:line="360" w:lineRule="auto"/>
        <w:jc w:val="both"/>
        <w:rPr>
          <w:lang w:val="pt-BR"/>
        </w:rPr>
      </w:pPr>
    </w:p>
    <w:p w:rsidR="00FC3720" w:rsidRDefault="00FC3720" w:rsidP="00FC3720">
      <w:pPr>
        <w:pStyle w:val="Textbody"/>
        <w:spacing w:line="360" w:lineRule="auto"/>
        <w:jc w:val="both"/>
        <w:rPr>
          <w:lang w:val="pt-BR"/>
        </w:rPr>
      </w:pPr>
      <w:r>
        <w:rPr>
          <w:lang w:val="pt-BR"/>
        </w:rPr>
        <w:t>Art. 3º - Esta Portaria entra em vigor na data de sua publicação.</w:t>
      </w:r>
    </w:p>
    <w:p w:rsidR="00FC3720" w:rsidRDefault="00FC3720" w:rsidP="00FC3720">
      <w:pPr>
        <w:pStyle w:val="Textbody"/>
        <w:spacing w:line="360" w:lineRule="auto"/>
        <w:jc w:val="both"/>
        <w:rPr>
          <w:lang w:val="pt-BR"/>
        </w:rPr>
      </w:pPr>
    </w:p>
    <w:p w:rsidR="00FC3720" w:rsidRPr="00711708" w:rsidRDefault="00FC3720" w:rsidP="00E04217">
      <w:pPr>
        <w:pStyle w:val="Textbody"/>
        <w:jc w:val="both"/>
        <w:rPr>
          <w:lang w:val="pt-BR"/>
        </w:rPr>
      </w:pPr>
    </w:p>
    <w:p w:rsidR="001E4710" w:rsidRPr="00F35FA7" w:rsidRDefault="00EB321C" w:rsidP="00E04217">
      <w:pPr>
        <w:pStyle w:val="Textbody"/>
        <w:spacing w:line="360" w:lineRule="auto"/>
        <w:ind w:left="2934" w:hanging="77"/>
        <w:jc w:val="both"/>
        <w:rPr>
          <w:lang w:val="pt-BR"/>
        </w:rPr>
      </w:pPr>
      <w:r>
        <w:rPr>
          <w:lang w:val="pt-BR"/>
        </w:rPr>
        <w:t>Registra-se. Publica-se. Cumpra-se.</w:t>
      </w:r>
    </w:p>
    <w:p w:rsidR="001E4710" w:rsidRDefault="001E4710">
      <w:pPr>
        <w:pStyle w:val="Textbody"/>
        <w:spacing w:line="360" w:lineRule="auto"/>
        <w:rPr>
          <w:lang w:val="pt-BR"/>
        </w:rPr>
      </w:pPr>
    </w:p>
    <w:p w:rsidR="001E4710" w:rsidRDefault="001E4710">
      <w:pPr>
        <w:pStyle w:val="Textbody"/>
        <w:spacing w:line="360" w:lineRule="auto"/>
        <w:rPr>
          <w:sz w:val="35"/>
          <w:lang w:val="pt-BR"/>
        </w:rPr>
      </w:pPr>
    </w:p>
    <w:p w:rsidR="001E4710" w:rsidRPr="001F6893" w:rsidRDefault="004655F4" w:rsidP="00FC3720">
      <w:pPr>
        <w:pStyle w:val="Heading1"/>
        <w:ind w:left="0"/>
        <w:jc w:val="center"/>
        <w:rPr>
          <w:lang w:val="pt-BR"/>
        </w:rPr>
      </w:pPr>
      <w:r>
        <w:rPr>
          <w:lang w:val="pt-BR"/>
        </w:rPr>
        <w:t>LUIZA CRISTINA DA SILVA VIANNA</w:t>
      </w:r>
    </w:p>
    <w:p w:rsidR="001E4710" w:rsidRPr="00F35FA7" w:rsidRDefault="00EB321C" w:rsidP="00FC3720">
      <w:pPr>
        <w:pStyle w:val="Standard"/>
        <w:ind w:left="3784" w:right="2826" w:hanging="932"/>
        <w:rPr>
          <w:lang w:val="pt-BR"/>
        </w:rPr>
      </w:pPr>
      <w:r>
        <w:rPr>
          <w:b/>
          <w:sz w:val="24"/>
          <w:lang w:val="pt-BR"/>
        </w:rPr>
        <w:t xml:space="preserve">Secretaria Municipal de Educação </w:t>
      </w:r>
    </w:p>
    <w:sectPr w:rsidR="001E4710" w:rsidRPr="00F35FA7" w:rsidSect="007D0E61">
      <w:headerReference w:type="default" r:id="rId8"/>
      <w:pgSz w:w="11906" w:h="16838"/>
      <w:pgMar w:top="1240" w:right="1160" w:bottom="709" w:left="1160" w:header="21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1A" w:rsidRDefault="00984F1A" w:rsidP="001E4710">
      <w:r>
        <w:separator/>
      </w:r>
    </w:p>
  </w:endnote>
  <w:endnote w:type="continuationSeparator" w:id="0">
    <w:p w:rsidR="00984F1A" w:rsidRDefault="00984F1A" w:rsidP="001E4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1A" w:rsidRDefault="00984F1A" w:rsidP="001E4710">
      <w:r w:rsidRPr="001E4710">
        <w:rPr>
          <w:color w:val="000000"/>
        </w:rPr>
        <w:separator/>
      </w:r>
    </w:p>
  </w:footnote>
  <w:footnote w:type="continuationSeparator" w:id="0">
    <w:p w:rsidR="00984F1A" w:rsidRDefault="00984F1A" w:rsidP="001E4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10" w:rsidRDefault="001E7ABF">
    <w:pPr>
      <w:pStyle w:val="Textbody"/>
      <w:spacing w:line="12" w:lineRule="auto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2.5pt;margin-top:1.05pt;width:228pt;height:51.75pt;z-index:251660288;mso-wrap-distance-left:9.05pt;mso-wrap-distance-right:9.05pt" stroked="f">
          <v:fill color2="black"/>
          <v:textbox inset="0,0,0,0">
            <w:txbxContent>
              <w:p w:rsidR="00150712" w:rsidRPr="009F02AA" w:rsidRDefault="00150712" w:rsidP="00150712">
                <w:pPr>
                  <w:pStyle w:val="SemEspaamento"/>
                  <w:tabs>
                    <w:tab w:val="left" w:pos="1440"/>
                    <w:tab w:val="center" w:pos="5032"/>
                  </w:tabs>
                  <w:rPr>
                    <w:sz w:val="24"/>
                    <w:szCs w:val="24"/>
                  </w:rPr>
                </w:pPr>
                <w:r w:rsidRPr="009F02AA">
                  <w:rPr>
                    <w:sz w:val="24"/>
                    <w:szCs w:val="24"/>
                  </w:rPr>
                  <w:t>ESTADO DO RIO DE JANEIRO</w:t>
                </w:r>
              </w:p>
              <w:p w:rsidR="00150712" w:rsidRPr="009F02AA" w:rsidRDefault="00150712" w:rsidP="00150712">
                <w:pPr>
                  <w:pStyle w:val="SemEspaamento"/>
                  <w:tabs>
                    <w:tab w:val="left" w:pos="701"/>
                    <w:tab w:val="center" w:pos="5032"/>
                  </w:tabs>
                  <w:rPr>
                    <w:sz w:val="24"/>
                    <w:szCs w:val="24"/>
                  </w:rPr>
                </w:pPr>
                <w:r w:rsidRPr="009F02AA">
                  <w:rPr>
                    <w:sz w:val="24"/>
                    <w:szCs w:val="24"/>
                  </w:rPr>
                  <w:t>PREFEITURA MUNICIPAL DE ARARUAMA</w:t>
                </w:r>
              </w:p>
              <w:p w:rsidR="00150712" w:rsidRPr="009F02AA" w:rsidRDefault="00150712" w:rsidP="00150712">
                <w:pPr>
                  <w:pStyle w:val="SemEspaamento"/>
                  <w:tabs>
                    <w:tab w:val="left" w:pos="701"/>
                    <w:tab w:val="center" w:pos="5032"/>
                  </w:tabs>
                  <w:rPr>
                    <w:sz w:val="24"/>
                    <w:szCs w:val="24"/>
                  </w:rPr>
                </w:pPr>
                <w:r w:rsidRPr="009F02AA">
                  <w:rPr>
                    <w:sz w:val="24"/>
                    <w:szCs w:val="24"/>
                  </w:rPr>
                  <w:t>SECRETARIA MUNICIPAL DE</w:t>
                </w:r>
                <w:r>
                  <w:rPr>
                    <w:sz w:val="24"/>
                    <w:szCs w:val="24"/>
                  </w:rPr>
                  <w:t xml:space="preserve"> EDUCAÇÃO</w:t>
                </w:r>
              </w:p>
              <w:p w:rsidR="00150712" w:rsidRDefault="00150712" w:rsidP="00150712"/>
            </w:txbxContent>
          </v:textbox>
        </v:shape>
      </w:pict>
    </w:r>
    <w:r w:rsidR="00150712" w:rsidRPr="0015071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-27437</wp:posOffset>
          </wp:positionH>
          <wp:positionV relativeFrom="paragraph">
            <wp:posOffset>-4588</wp:posOffset>
          </wp:positionV>
          <wp:extent cx="671063" cy="698739"/>
          <wp:effectExtent l="19050" t="0" r="0" b="0"/>
          <wp:wrapNone/>
          <wp:docPr id="1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63" cy="6987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6E8B"/>
    <w:multiLevelType w:val="hybridMultilevel"/>
    <w:tmpl w:val="5DAAE104"/>
    <w:lvl w:ilvl="0" w:tplc="61C8C6B4">
      <w:start w:val="2"/>
      <w:numFmt w:val="upperRoman"/>
      <w:lvlText w:val="%1."/>
      <w:lvlJc w:val="left"/>
      <w:pPr>
        <w:ind w:left="1547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>
    <w:nsid w:val="0E591D81"/>
    <w:multiLevelType w:val="multilevel"/>
    <w:tmpl w:val="37145FD0"/>
    <w:styleLink w:val="WWNum4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115468DD"/>
    <w:multiLevelType w:val="multilevel"/>
    <w:tmpl w:val="6BB22D4A"/>
    <w:styleLink w:val="WWNum2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192C6907"/>
    <w:multiLevelType w:val="hybridMultilevel"/>
    <w:tmpl w:val="56BA6FDA"/>
    <w:lvl w:ilvl="0" w:tplc="78AC00B8">
      <w:start w:val="1"/>
      <w:numFmt w:val="lowerLetter"/>
      <w:lvlText w:val="%1)"/>
      <w:lvlJc w:val="left"/>
      <w:pPr>
        <w:ind w:left="114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>
    <w:nsid w:val="1D644CDF"/>
    <w:multiLevelType w:val="hybridMultilevel"/>
    <w:tmpl w:val="F22E550E"/>
    <w:lvl w:ilvl="0" w:tplc="E1728A3E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5">
    <w:nsid w:val="2514311A"/>
    <w:multiLevelType w:val="multilevel"/>
    <w:tmpl w:val="FB78C1B8"/>
    <w:styleLink w:val="WWNum5"/>
    <w:lvl w:ilvl="0">
      <w:start w:val="3"/>
      <w:numFmt w:val="upperRoman"/>
      <w:lvlText w:val="%1"/>
      <w:lvlJc w:val="left"/>
    </w:lvl>
    <w:lvl w:ilvl="1">
      <w:start w:val="5"/>
      <w:numFmt w:val="upperRoman"/>
      <w:lvlText w:val="%2-"/>
      <w:lvlJc w:val="left"/>
      <w:rPr>
        <w:rFonts w:eastAsia="Arial" w:cs="Arial"/>
        <w:spacing w:val="-4"/>
        <w:w w:val="100"/>
        <w:sz w:val="24"/>
        <w:szCs w:val="24"/>
      </w:rPr>
    </w:lvl>
    <w:lvl w:ilvl="2">
      <w:start w:val="1"/>
      <w:numFmt w:val="lowerLetter"/>
      <w:lvlText w:val="%1.%2.%3)"/>
      <w:lvlJc w:val="left"/>
      <w:rPr>
        <w:rFonts w:eastAsia="Arial" w:cs="Arial"/>
        <w:w w:val="100"/>
        <w:sz w:val="24"/>
        <w:szCs w:val="24"/>
      </w:rPr>
    </w:lvl>
    <w:lvl w:ilvl="3">
      <w:start w:val="1"/>
      <w:numFmt w:val="decimal"/>
      <w:lvlText w:val="%1.%2.%3.%4."/>
      <w:lvlJc w:val="left"/>
      <w:rPr>
        <w:rFonts w:eastAsia="Arial" w:cs="Arial"/>
        <w:w w:val="10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2C380A6C"/>
    <w:multiLevelType w:val="hybridMultilevel"/>
    <w:tmpl w:val="DBBC3A16"/>
    <w:lvl w:ilvl="0" w:tplc="23CC9154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30E2087F"/>
    <w:multiLevelType w:val="multilevel"/>
    <w:tmpl w:val="5BA2EF2C"/>
    <w:styleLink w:val="WWNum6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62D137EB"/>
    <w:multiLevelType w:val="hybridMultilevel"/>
    <w:tmpl w:val="D5CEEA70"/>
    <w:lvl w:ilvl="0" w:tplc="FAECB190">
      <w:start w:val="4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5EFAF59A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9">
    <w:nsid w:val="69AE16F0"/>
    <w:multiLevelType w:val="hybridMultilevel"/>
    <w:tmpl w:val="A9CC7746"/>
    <w:lvl w:ilvl="0" w:tplc="940C2C98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4C5CD092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>
      <w:start w:val="1"/>
      <w:numFmt w:val="lowerRoman"/>
      <w:lvlText w:val="%3."/>
      <w:lvlJc w:val="right"/>
      <w:pPr>
        <w:ind w:left="2627" w:hanging="180"/>
      </w:pPr>
    </w:lvl>
    <w:lvl w:ilvl="3" w:tplc="0416000F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>
    <w:nsid w:val="6AA50AAA"/>
    <w:multiLevelType w:val="multilevel"/>
    <w:tmpl w:val="7C927E14"/>
    <w:styleLink w:val="WWNum1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6B8058F1"/>
    <w:multiLevelType w:val="multilevel"/>
    <w:tmpl w:val="C43E0B4E"/>
    <w:styleLink w:val="WWNum3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7F7A3398"/>
    <w:multiLevelType w:val="multilevel"/>
    <w:tmpl w:val="37145FD0"/>
    <w:numStyleLink w:val="WWNum4"/>
  </w:abstractNum>
  <w:num w:numId="1">
    <w:abstractNumId w:val="10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"/>
    <w:lvlOverride w:ilvl="0">
      <w:startOverride w:val="4"/>
    </w:lvlOverride>
  </w:num>
  <w:num w:numId="9">
    <w:abstractNumId w:val="11"/>
    <w:lvlOverride w:ilvl="0">
      <w:startOverride w:val="1"/>
    </w:lvlOverride>
  </w:num>
  <w:num w:numId="10">
    <w:abstractNumId w:val="2"/>
    <w:lvlOverride w:ilvl="0">
      <w:startOverride w:val="4"/>
    </w:lvlOverride>
  </w:num>
  <w:num w:numId="11">
    <w:abstractNumId w:val="10"/>
    <w:lvlOverride w:ilvl="0">
      <w:startOverride w:val="1"/>
    </w:lvlOverride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3"/>
  </w:num>
  <w:num w:numId="17">
    <w:abstractNumId w:val="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4710"/>
    <w:rsid w:val="00005568"/>
    <w:rsid w:val="0003351D"/>
    <w:rsid w:val="000A58CE"/>
    <w:rsid w:val="00104627"/>
    <w:rsid w:val="00123938"/>
    <w:rsid w:val="00150712"/>
    <w:rsid w:val="001876E1"/>
    <w:rsid w:val="001879B4"/>
    <w:rsid w:val="00191347"/>
    <w:rsid w:val="00192A7F"/>
    <w:rsid w:val="001A74F5"/>
    <w:rsid w:val="001E4710"/>
    <w:rsid w:val="001E7ABF"/>
    <w:rsid w:val="001F6893"/>
    <w:rsid w:val="002577D7"/>
    <w:rsid w:val="00266FE8"/>
    <w:rsid w:val="002B7A20"/>
    <w:rsid w:val="002C304B"/>
    <w:rsid w:val="002D1E92"/>
    <w:rsid w:val="00302274"/>
    <w:rsid w:val="003575F8"/>
    <w:rsid w:val="00362C1C"/>
    <w:rsid w:val="00393250"/>
    <w:rsid w:val="003C3F4A"/>
    <w:rsid w:val="003F0E69"/>
    <w:rsid w:val="0045088C"/>
    <w:rsid w:val="004655F4"/>
    <w:rsid w:val="004C42C1"/>
    <w:rsid w:val="004C5A8A"/>
    <w:rsid w:val="004E6B8B"/>
    <w:rsid w:val="004F5252"/>
    <w:rsid w:val="00505CD2"/>
    <w:rsid w:val="005148E5"/>
    <w:rsid w:val="0053667E"/>
    <w:rsid w:val="00545382"/>
    <w:rsid w:val="0055114C"/>
    <w:rsid w:val="00602C5F"/>
    <w:rsid w:val="006078C2"/>
    <w:rsid w:val="00612C49"/>
    <w:rsid w:val="00647D48"/>
    <w:rsid w:val="006E018C"/>
    <w:rsid w:val="006F241A"/>
    <w:rsid w:val="00702C40"/>
    <w:rsid w:val="00710654"/>
    <w:rsid w:val="00711708"/>
    <w:rsid w:val="0071356E"/>
    <w:rsid w:val="00723F33"/>
    <w:rsid w:val="007348C9"/>
    <w:rsid w:val="007436C2"/>
    <w:rsid w:val="007814CD"/>
    <w:rsid w:val="00797AC4"/>
    <w:rsid w:val="007D009C"/>
    <w:rsid w:val="007D0E61"/>
    <w:rsid w:val="00810AD4"/>
    <w:rsid w:val="00824039"/>
    <w:rsid w:val="00856C82"/>
    <w:rsid w:val="00874B0B"/>
    <w:rsid w:val="00896D21"/>
    <w:rsid w:val="008B69C7"/>
    <w:rsid w:val="00954E04"/>
    <w:rsid w:val="009829C3"/>
    <w:rsid w:val="00984F1A"/>
    <w:rsid w:val="009F1FFD"/>
    <w:rsid w:val="00A416F9"/>
    <w:rsid w:val="00A577BF"/>
    <w:rsid w:val="00A91AAA"/>
    <w:rsid w:val="00AA48D2"/>
    <w:rsid w:val="00AA691E"/>
    <w:rsid w:val="00B13FFA"/>
    <w:rsid w:val="00BC5766"/>
    <w:rsid w:val="00BE295A"/>
    <w:rsid w:val="00C03030"/>
    <w:rsid w:val="00C57C55"/>
    <w:rsid w:val="00CC26AA"/>
    <w:rsid w:val="00CE4032"/>
    <w:rsid w:val="00D00572"/>
    <w:rsid w:val="00D22860"/>
    <w:rsid w:val="00D4498A"/>
    <w:rsid w:val="00DA1643"/>
    <w:rsid w:val="00DC18C3"/>
    <w:rsid w:val="00DE2457"/>
    <w:rsid w:val="00E04217"/>
    <w:rsid w:val="00E05AC9"/>
    <w:rsid w:val="00EB321C"/>
    <w:rsid w:val="00ED7406"/>
    <w:rsid w:val="00EE78E3"/>
    <w:rsid w:val="00EF7BC3"/>
    <w:rsid w:val="00F35FA7"/>
    <w:rsid w:val="00F53905"/>
    <w:rsid w:val="00F85E2C"/>
    <w:rsid w:val="00F94C76"/>
    <w:rsid w:val="00FC02A3"/>
    <w:rsid w:val="00FC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4710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rsid w:val="001E471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1E4710"/>
    <w:rPr>
      <w:sz w:val="24"/>
      <w:szCs w:val="24"/>
    </w:rPr>
  </w:style>
  <w:style w:type="paragraph" w:styleId="Lista">
    <w:name w:val="List"/>
    <w:basedOn w:val="Textbody"/>
    <w:rsid w:val="001E4710"/>
    <w:rPr>
      <w:rFonts w:cs="Lucida Sans"/>
    </w:rPr>
  </w:style>
  <w:style w:type="paragraph" w:customStyle="1" w:styleId="Caption">
    <w:name w:val="Caption"/>
    <w:basedOn w:val="Standard"/>
    <w:rsid w:val="001E47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E4710"/>
    <w:pPr>
      <w:suppressLineNumbers/>
    </w:pPr>
    <w:rPr>
      <w:rFonts w:cs="Lucida Sans"/>
    </w:rPr>
  </w:style>
  <w:style w:type="paragraph" w:customStyle="1" w:styleId="Heading1">
    <w:name w:val="Heading 1"/>
    <w:basedOn w:val="Standard"/>
    <w:next w:val="Textbody"/>
    <w:rsid w:val="001E4710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1E4710"/>
    <w:pPr>
      <w:spacing w:before="2"/>
      <w:ind w:left="827"/>
      <w:jc w:val="both"/>
    </w:pPr>
  </w:style>
  <w:style w:type="paragraph" w:customStyle="1" w:styleId="TableParagraph">
    <w:name w:val="Table Paragraph"/>
    <w:basedOn w:val="Standard"/>
    <w:rsid w:val="001E4710"/>
  </w:style>
  <w:style w:type="paragraph" w:customStyle="1" w:styleId="Header">
    <w:name w:val="Header"/>
    <w:basedOn w:val="Standard"/>
    <w:rsid w:val="001E4710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sid w:val="001E4710"/>
    <w:rPr>
      <w:rFonts w:eastAsia="Arial" w:cs="Arial"/>
      <w:w w:val="100"/>
      <w:sz w:val="24"/>
      <w:szCs w:val="24"/>
    </w:rPr>
  </w:style>
  <w:style w:type="character" w:customStyle="1" w:styleId="ListLabel2">
    <w:name w:val="ListLabel 2"/>
    <w:rsid w:val="001E4710"/>
    <w:rPr>
      <w:rFonts w:eastAsia="Arial" w:cs="Arial"/>
      <w:spacing w:val="-2"/>
      <w:w w:val="100"/>
      <w:sz w:val="24"/>
      <w:szCs w:val="24"/>
    </w:rPr>
  </w:style>
  <w:style w:type="character" w:customStyle="1" w:styleId="ListLabel3">
    <w:name w:val="ListLabel 3"/>
    <w:rsid w:val="001E4710"/>
    <w:rPr>
      <w:rFonts w:eastAsia="Arial" w:cs="Arial"/>
      <w:spacing w:val="-4"/>
      <w:w w:val="100"/>
      <w:sz w:val="24"/>
      <w:szCs w:val="24"/>
    </w:rPr>
  </w:style>
  <w:style w:type="numbering" w:customStyle="1" w:styleId="WWNum1">
    <w:name w:val="WWNum1"/>
    <w:basedOn w:val="Semlista"/>
    <w:rsid w:val="001E4710"/>
    <w:pPr>
      <w:numPr>
        <w:numId w:val="1"/>
      </w:numPr>
    </w:pPr>
  </w:style>
  <w:style w:type="numbering" w:customStyle="1" w:styleId="WWNum2">
    <w:name w:val="WWNum2"/>
    <w:basedOn w:val="Semlista"/>
    <w:rsid w:val="001E4710"/>
    <w:pPr>
      <w:numPr>
        <w:numId w:val="2"/>
      </w:numPr>
    </w:pPr>
  </w:style>
  <w:style w:type="numbering" w:customStyle="1" w:styleId="WWNum3">
    <w:name w:val="WWNum3"/>
    <w:basedOn w:val="Semlista"/>
    <w:rsid w:val="001E4710"/>
    <w:pPr>
      <w:numPr>
        <w:numId w:val="3"/>
      </w:numPr>
    </w:pPr>
  </w:style>
  <w:style w:type="numbering" w:customStyle="1" w:styleId="WWNum4">
    <w:name w:val="WWNum4"/>
    <w:basedOn w:val="Semlista"/>
    <w:rsid w:val="001E4710"/>
    <w:pPr>
      <w:numPr>
        <w:numId w:val="4"/>
      </w:numPr>
    </w:pPr>
  </w:style>
  <w:style w:type="numbering" w:customStyle="1" w:styleId="WWNum5">
    <w:name w:val="WWNum5"/>
    <w:basedOn w:val="Semlista"/>
    <w:rsid w:val="001E4710"/>
    <w:pPr>
      <w:numPr>
        <w:numId w:val="5"/>
      </w:numPr>
    </w:pPr>
  </w:style>
  <w:style w:type="numbering" w:customStyle="1" w:styleId="WWNum6">
    <w:name w:val="WWNum6"/>
    <w:basedOn w:val="Semlista"/>
    <w:rsid w:val="001E4710"/>
    <w:pPr>
      <w:numPr>
        <w:numId w:val="6"/>
      </w:numPr>
    </w:pPr>
  </w:style>
  <w:style w:type="paragraph" w:styleId="Cabealho">
    <w:name w:val="header"/>
    <w:basedOn w:val="Normal"/>
    <w:link w:val="CabealhoChar"/>
    <w:uiPriority w:val="99"/>
    <w:unhideWhenUsed/>
    <w:rsid w:val="001E4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4710"/>
  </w:style>
  <w:style w:type="paragraph" w:styleId="Rodap">
    <w:name w:val="footer"/>
    <w:basedOn w:val="Normal"/>
    <w:link w:val="RodapChar"/>
    <w:uiPriority w:val="99"/>
    <w:semiHidden/>
    <w:unhideWhenUsed/>
    <w:rsid w:val="00F35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5FA7"/>
  </w:style>
  <w:style w:type="paragraph" w:styleId="SemEspaamento">
    <w:name w:val="No Spacing"/>
    <w:uiPriority w:val="1"/>
    <w:qFormat/>
    <w:rsid w:val="00150712"/>
    <w:pPr>
      <w:widowControl/>
      <w:suppressAutoHyphens w:val="0"/>
      <w:autoSpaceDN/>
      <w:textAlignment w:val="auto"/>
    </w:pPr>
    <w:rPr>
      <w:rFonts w:eastAsia="Calibri" w:cs="Times New Roman"/>
      <w:kern w:val="0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CE39D-E652-41E1-B0CC-1E592309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MRVS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Pintoco</dc:creator>
  <cp:lastModifiedBy>DEISE</cp:lastModifiedBy>
  <cp:revision>2</cp:revision>
  <cp:lastPrinted>2018-03-01T19:07:00Z</cp:lastPrinted>
  <dcterms:created xsi:type="dcterms:W3CDTF">2020-02-17T17:29:00Z</dcterms:created>
  <dcterms:modified xsi:type="dcterms:W3CDTF">2020-02-17T17:29:00Z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