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C7D2" w14:textId="2234FD76" w:rsidR="00BC19AB" w:rsidRPr="00986CF1" w:rsidRDefault="00BC19AB" w:rsidP="00BC1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CF1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N° </w:t>
      </w:r>
      <w:proofErr w:type="gramStart"/>
      <w:r w:rsidR="00986CF1" w:rsidRPr="00986CF1">
        <w:rPr>
          <w:rFonts w:ascii="Times New Roman" w:hAnsi="Times New Roman" w:cs="Times New Roman"/>
          <w:b/>
          <w:sz w:val="28"/>
          <w:szCs w:val="28"/>
          <w:u w:val="single"/>
        </w:rPr>
        <w:t>2415</w:t>
      </w:r>
      <w:r w:rsidRPr="00986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DE</w:t>
      </w:r>
      <w:proofErr w:type="gramEnd"/>
      <w:r w:rsidRPr="00986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CF1" w:rsidRPr="00986CF1">
        <w:rPr>
          <w:rFonts w:ascii="Times New Roman" w:hAnsi="Times New Roman" w:cs="Times New Roman"/>
          <w:b/>
          <w:sz w:val="28"/>
          <w:szCs w:val="28"/>
          <w:u w:val="single"/>
        </w:rPr>
        <w:t>12 DE JULH</w:t>
      </w:r>
      <w:r w:rsidRPr="00986CF1">
        <w:rPr>
          <w:rFonts w:ascii="Times New Roman" w:hAnsi="Times New Roman" w:cs="Times New Roman"/>
          <w:b/>
          <w:sz w:val="28"/>
          <w:szCs w:val="28"/>
          <w:u w:val="single"/>
        </w:rPr>
        <w:t>O DE 2019.</w:t>
      </w:r>
    </w:p>
    <w:p w14:paraId="5B4AEF4C" w14:textId="3B229201" w:rsidR="00BC19AB" w:rsidRPr="00986CF1" w:rsidRDefault="00BC19AB" w:rsidP="00BC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F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58CB" wp14:editId="2AB69FF0">
                <wp:simplePos x="0" y="0"/>
                <wp:positionH relativeFrom="column">
                  <wp:posOffset>2084070</wp:posOffset>
                </wp:positionH>
                <wp:positionV relativeFrom="paragraph">
                  <wp:posOffset>53975</wp:posOffset>
                </wp:positionV>
                <wp:extent cx="3232150" cy="14611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49BA" w14:textId="60C1D617" w:rsidR="00BC19AB" w:rsidRPr="00F40D29" w:rsidRDefault="00BC19AB" w:rsidP="00BC1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INSTITUI O DIA MUNICIPAL DO EMPREENDEDORISMO FEMININO, O QUAL PASSARÁ A INTEGRAR O CALENDÁRIO OFICIAL DE EVENTOS, NO 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MUNICÍPIO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ARARUAMA E DÁ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OUTRAS PROVIDÊNCIAS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E02049" w14:textId="77777777" w:rsidR="00BC19AB" w:rsidRDefault="00BC19AB" w:rsidP="00BC19A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4387CF" w14:textId="77777777" w:rsidR="00BC19AB" w:rsidRDefault="00BC19AB" w:rsidP="00BC19A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DCA45" w14:textId="77777777" w:rsidR="00BC19AB" w:rsidRDefault="00BC19AB" w:rsidP="00BC19A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058A24" w14:textId="77777777" w:rsidR="00BC19AB" w:rsidRDefault="00BC19AB" w:rsidP="00BC19A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914F15" w14:textId="77777777" w:rsidR="00BC19AB" w:rsidRPr="00B26D34" w:rsidRDefault="00BC19AB" w:rsidP="00BC1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85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1pt;margin-top:4.25pt;width:254.5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" filled="f" fillcolor="white [3212]" stroked="f">
                <v:textbox>
                  <w:txbxContent>
                    <w:p w14:paraId="197349BA" w14:textId="60C1D617" w:rsidR="00BC19AB" w:rsidRPr="00F40D29" w:rsidRDefault="00BC19AB" w:rsidP="00BC1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INSTITUI O DIA MUNICIPAL DO EMPREENDEDORISMO FEMININO, O QUAL PASSARÁ A INTEGRAR O CALENDÁRIO OFICIAL DE EVENTOS, NO 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MUNICÍPIO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ARARUAMA E DÁ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OUTRAS PROVIDÊNCIAS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6E02049" w14:textId="77777777" w:rsidR="00BC19AB" w:rsidRDefault="00BC19AB" w:rsidP="00BC19A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F4387CF" w14:textId="77777777" w:rsidR="00BC19AB" w:rsidRDefault="00BC19AB" w:rsidP="00BC19A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CBDCA45" w14:textId="77777777" w:rsidR="00BC19AB" w:rsidRDefault="00BC19AB" w:rsidP="00BC19A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058A24" w14:textId="77777777" w:rsidR="00BC19AB" w:rsidRDefault="00BC19AB" w:rsidP="00BC19A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7914F15" w14:textId="77777777" w:rsidR="00BC19AB" w:rsidRPr="00B26D34" w:rsidRDefault="00BC19AB" w:rsidP="00BC19AB"/>
                  </w:txbxContent>
                </v:textbox>
              </v:shape>
            </w:pict>
          </mc:Fallback>
        </mc:AlternateContent>
      </w:r>
    </w:p>
    <w:p w14:paraId="5ECF8B9A" w14:textId="5B2B7314" w:rsidR="00BC19AB" w:rsidRPr="00986CF1" w:rsidRDefault="00BC19AB" w:rsidP="00BC1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AA1D4" w14:textId="77777777" w:rsidR="00BC19AB" w:rsidRPr="00986CF1" w:rsidRDefault="00BC19AB" w:rsidP="00BC1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5B268" w14:textId="77777777" w:rsidR="00BC19AB" w:rsidRPr="00986CF1" w:rsidRDefault="00BC19AB" w:rsidP="00BC19AB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747A2801" w14:textId="77777777" w:rsidR="00BC19AB" w:rsidRPr="00986CF1" w:rsidRDefault="00BC19AB" w:rsidP="00BC19AB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0BE2DA62" w14:textId="4392A7E2" w:rsidR="00BC19AB" w:rsidRPr="00986CF1" w:rsidRDefault="00BC19AB" w:rsidP="00BC19AB">
      <w:pPr>
        <w:shd w:val="clear" w:color="auto" w:fill="FFFFFF"/>
        <w:spacing w:after="0" w:line="319" w:lineRule="atLeast"/>
        <w:ind w:left="340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bookmarkStart w:id="0" w:name="_GoBack"/>
      <w:bookmarkEnd w:id="0"/>
      <w:r w:rsidRPr="00986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(Projeto de Lei nº 44 de autoria do Vereador Nelson Luiz S. Barbosa).</w:t>
      </w:r>
    </w:p>
    <w:p w14:paraId="18E08D23" w14:textId="77777777" w:rsidR="00BC19AB" w:rsidRPr="00986CF1" w:rsidRDefault="00BC19AB" w:rsidP="00BC19AB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79933FA5" w14:textId="43D7107C" w:rsidR="00BC19AB" w:rsidRPr="00986CF1" w:rsidRDefault="00BC19AB" w:rsidP="00BC19AB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r w:rsidRPr="00986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A Câmara Municipal de Araruama aprova e senhora prefeita sanciona a seguinte Lei:</w:t>
      </w:r>
    </w:p>
    <w:p w14:paraId="20FD852B" w14:textId="295BF70C" w:rsidR="00BC19AB" w:rsidRPr="00986CF1" w:rsidRDefault="00BC19AB" w:rsidP="00BC1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86CF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14:paraId="38EA8F93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b/>
          <w:bCs/>
          <w:sz w:val="28"/>
          <w:szCs w:val="28"/>
        </w:rPr>
        <w:t>Art. 1º</w:t>
      </w:r>
      <w:r w:rsidRPr="00986CF1">
        <w:rPr>
          <w:rFonts w:ascii="Times New Roman" w:hAnsi="Times New Roman" w:cs="Times New Roman"/>
          <w:sz w:val="28"/>
          <w:szCs w:val="28"/>
        </w:rPr>
        <w:t xml:space="preserve"> - Fica instituído no âmbito do Município de Araruama, o “</w:t>
      </w:r>
      <w:r w:rsidRPr="00986CF1">
        <w:rPr>
          <w:rFonts w:ascii="Times New Roman" w:hAnsi="Times New Roman" w:cs="Times New Roman"/>
          <w:b/>
          <w:sz w:val="28"/>
          <w:szCs w:val="28"/>
        </w:rPr>
        <w:t>DIA DO EMPREENDEDORISMO FEMININO”</w:t>
      </w:r>
      <w:r w:rsidRPr="00986CF1">
        <w:rPr>
          <w:rFonts w:ascii="Times New Roman" w:hAnsi="Times New Roman" w:cs="Times New Roman"/>
          <w:sz w:val="28"/>
          <w:szCs w:val="28"/>
        </w:rPr>
        <w:t>, a ser comemorado anualmente, no dia 19 de novembro, o qual passará a integrar o Calendário Oficial de Eventos da Municipalidade.</w:t>
      </w:r>
    </w:p>
    <w:p w14:paraId="1992C2C9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sz w:val="28"/>
          <w:szCs w:val="28"/>
        </w:rPr>
        <w:t> </w:t>
      </w:r>
    </w:p>
    <w:p w14:paraId="2E475E54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b/>
          <w:bCs/>
          <w:sz w:val="28"/>
          <w:szCs w:val="28"/>
        </w:rPr>
        <w:t>Art. 2º</w:t>
      </w:r>
      <w:r w:rsidRPr="00986CF1">
        <w:rPr>
          <w:rFonts w:ascii="Times New Roman" w:hAnsi="Times New Roman" w:cs="Times New Roman"/>
          <w:sz w:val="28"/>
          <w:szCs w:val="28"/>
        </w:rPr>
        <w:t xml:space="preserve"> - A comemoração a que se refere o artigo anterior consistirá na realização de Sessão Solene na Câmara Municipal de Araruama.</w:t>
      </w:r>
    </w:p>
    <w:p w14:paraId="02FA9708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sz w:val="28"/>
          <w:szCs w:val="28"/>
        </w:rPr>
        <w:t> </w:t>
      </w:r>
    </w:p>
    <w:p w14:paraId="6280D191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b/>
          <w:bCs/>
          <w:sz w:val="28"/>
          <w:szCs w:val="28"/>
        </w:rPr>
        <w:t>Art. 3º</w:t>
      </w:r>
      <w:r w:rsidRPr="00986CF1">
        <w:rPr>
          <w:rFonts w:ascii="Times New Roman" w:hAnsi="Times New Roman" w:cs="Times New Roman"/>
          <w:sz w:val="28"/>
          <w:szCs w:val="28"/>
        </w:rPr>
        <w:t xml:space="preserve"> - O Presidente do Legislativo nomeará uma Comissão composta por 02 (dois) integrantes, sendo 01 (um) vereador, 01 (um) representante do empreendedorismo feminino que definirá a programação e as homenagens que serão prestadas.</w:t>
      </w:r>
    </w:p>
    <w:p w14:paraId="02F48258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68BA6B" w14:textId="77777777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b/>
          <w:bCs/>
          <w:sz w:val="28"/>
          <w:szCs w:val="28"/>
        </w:rPr>
        <w:t>Art. 4º</w:t>
      </w:r>
      <w:r w:rsidRPr="00986CF1">
        <w:rPr>
          <w:rFonts w:ascii="Times New Roman" w:hAnsi="Times New Roman" w:cs="Times New Roman"/>
          <w:sz w:val="28"/>
          <w:szCs w:val="28"/>
        </w:rPr>
        <w:t xml:space="preserve"> - Esta Lei entrará em vigor na data de sua publicação, revogadas as disposições em contrário. </w:t>
      </w:r>
    </w:p>
    <w:p w14:paraId="79392C34" w14:textId="37CB96E6" w:rsidR="00BC19AB" w:rsidRPr="00986CF1" w:rsidRDefault="00BC19AB" w:rsidP="00BC19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2161B69D" w14:textId="55FD7D3A" w:rsidR="00BC19AB" w:rsidRPr="00986CF1" w:rsidRDefault="00BC19AB" w:rsidP="00BC19A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6CF1">
        <w:rPr>
          <w:rFonts w:ascii="Times New Roman" w:hAnsi="Times New Roman" w:cs="Times New Roman"/>
          <w:sz w:val="28"/>
          <w:szCs w:val="28"/>
        </w:rPr>
        <w:t>Gabinete da Pre</w:t>
      </w:r>
      <w:r w:rsidR="00986CF1">
        <w:rPr>
          <w:rFonts w:ascii="Times New Roman" w:hAnsi="Times New Roman" w:cs="Times New Roman"/>
          <w:sz w:val="28"/>
          <w:szCs w:val="28"/>
        </w:rPr>
        <w:t>feita, 12</w:t>
      </w:r>
      <w:r w:rsidRPr="00986CF1">
        <w:rPr>
          <w:rFonts w:ascii="Times New Roman" w:hAnsi="Times New Roman" w:cs="Times New Roman"/>
          <w:sz w:val="28"/>
          <w:szCs w:val="28"/>
        </w:rPr>
        <w:t xml:space="preserve"> de julho de 2019.</w:t>
      </w:r>
    </w:p>
    <w:p w14:paraId="3CA768D9" w14:textId="77777777" w:rsidR="00BC19AB" w:rsidRPr="00986CF1" w:rsidRDefault="00BC19AB" w:rsidP="00BC1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0244EEE6" w14:textId="77777777" w:rsidR="00BC19AB" w:rsidRPr="00986CF1" w:rsidRDefault="00BC19AB" w:rsidP="00BC1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7263BFCB" w14:textId="453329A5" w:rsidR="00BC19AB" w:rsidRDefault="00986CF1" w:rsidP="00BC1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Lívia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Bello</w:t>
      </w:r>
      <w:proofErr w:type="spellEnd"/>
    </w:p>
    <w:p w14:paraId="56D16FF0" w14:textId="55E90D3D" w:rsidR="00986CF1" w:rsidRDefault="00986CF1" w:rsidP="00BC1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“Lívia de Chiquinho”</w:t>
      </w:r>
    </w:p>
    <w:p w14:paraId="68ADB3ED" w14:textId="5A04B003" w:rsidR="00986CF1" w:rsidRPr="00986CF1" w:rsidRDefault="00986CF1" w:rsidP="00BC1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Prefeita</w:t>
      </w:r>
    </w:p>
    <w:sectPr w:rsidR="00986CF1" w:rsidRPr="00986CF1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241A" w14:textId="77777777" w:rsidR="00C40D9E" w:rsidRDefault="00C40D9E" w:rsidP="00D919C9">
      <w:pPr>
        <w:spacing w:after="0" w:line="240" w:lineRule="auto"/>
      </w:pPr>
      <w:r>
        <w:separator/>
      </w:r>
    </w:p>
  </w:endnote>
  <w:endnote w:type="continuationSeparator" w:id="0">
    <w:p w14:paraId="4E34CBB4" w14:textId="77777777" w:rsidR="00C40D9E" w:rsidRDefault="00C40D9E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498D" w14:textId="64C641E9" w:rsidR="009B2F07" w:rsidRPr="00B17DA9" w:rsidRDefault="00986CF1" w:rsidP="00B17DA9">
    <w:pPr>
      <w:pStyle w:val="Rodap"/>
    </w:pPr>
    <w:r>
      <w:t>SB/s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9964" w14:textId="77777777" w:rsidR="00C40D9E" w:rsidRDefault="00C40D9E" w:rsidP="00D919C9">
      <w:pPr>
        <w:spacing w:after="0" w:line="240" w:lineRule="auto"/>
      </w:pPr>
      <w:r>
        <w:separator/>
      </w:r>
    </w:p>
  </w:footnote>
  <w:footnote w:type="continuationSeparator" w:id="0">
    <w:p w14:paraId="271F7B62" w14:textId="77777777" w:rsidR="00C40D9E" w:rsidRDefault="00C40D9E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1663F316" w:rsidR="00D919C9" w:rsidRPr="005A564B" w:rsidRDefault="00BC19AB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13714A98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44AEBAC3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986CF1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3E60911B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986CF1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13193"/>
    <w:rsid w:val="00125543"/>
    <w:rsid w:val="00170A4B"/>
    <w:rsid w:val="00176642"/>
    <w:rsid w:val="0019653B"/>
    <w:rsid w:val="001F0F3F"/>
    <w:rsid w:val="001F6068"/>
    <w:rsid w:val="00227BD4"/>
    <w:rsid w:val="002442A3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50C6C"/>
    <w:rsid w:val="00862722"/>
    <w:rsid w:val="008C6CB3"/>
    <w:rsid w:val="00986CF1"/>
    <w:rsid w:val="009B2F07"/>
    <w:rsid w:val="009B3778"/>
    <w:rsid w:val="009D02E2"/>
    <w:rsid w:val="009E2979"/>
    <w:rsid w:val="00A06820"/>
    <w:rsid w:val="00A549C1"/>
    <w:rsid w:val="00AF537F"/>
    <w:rsid w:val="00B107B7"/>
    <w:rsid w:val="00B17DA9"/>
    <w:rsid w:val="00B4522F"/>
    <w:rsid w:val="00B91321"/>
    <w:rsid w:val="00BA1F07"/>
    <w:rsid w:val="00BC19AB"/>
    <w:rsid w:val="00BD1034"/>
    <w:rsid w:val="00BF2270"/>
    <w:rsid w:val="00C03F51"/>
    <w:rsid w:val="00C40D9E"/>
    <w:rsid w:val="00C41698"/>
    <w:rsid w:val="00C437EB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2019-07-09T18:55:00Z</cp:lastPrinted>
  <dcterms:created xsi:type="dcterms:W3CDTF">2019-07-12T18:07:00Z</dcterms:created>
  <dcterms:modified xsi:type="dcterms:W3CDTF">2019-07-12T18:07:00Z</dcterms:modified>
</cp:coreProperties>
</file>